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3C6E"/>
          <w:sz w:val="72"/>
        </w:rPr>
        <w:t>INTELLI PLATFORM</w:t>
      </w:r>
    </w:p>
    <w:p>
      <w:pPr>
        <w:jc w:val="center"/>
      </w:pPr>
      <w:r>
        <w:rPr>
          <w:rFonts w:ascii="Calibri" w:hAnsi="Calibri"/>
          <w:color w:val="4A6FA5"/>
          <w:sz w:val="44"/>
        </w:rPr>
        <w:t>MVP Plan of Action</w:t>
      </w:r>
    </w:p>
    <w:p/>
    <w:p>
      <w:pPr>
        <w:jc w:val="center"/>
      </w:pPr>
      <w:r>
        <w:rPr>
          <w:color w:val="CCCCCC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666666"/>
          <w:sz w:val="26"/>
        </w:rPr>
        <w:t>Fidelis Digital  •  2-Week Sprint  •  4 Developers</w:t>
        <w:br/>
        <w:t>64 Features  •  3 Products</w:t>
      </w:r>
    </w:p>
    <w:p/>
    <w:p>
      <w:pPr>
        <w:jc w:val="center"/>
      </w:pPr>
      <w:r>
        <w:rPr>
          <w:rFonts w:ascii="Calibri" w:hAnsi="Calibri"/>
          <w:color w:val="999999"/>
          <w:sz w:val="24"/>
        </w:rPr>
        <w:t>March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Intelli Platform is Fidelis Digital's suite of AI-native enterprise products. The MVP sprint delivers the shared platform core along with two product verticals — Intelli Depot (warehouse &amp; logistics) and a focused slice of Intelli Stream (financial intelligence).</w:t>
      </w:r>
    </w:p>
    <w:p>
      <w:pPr>
        <w:pStyle w:val="Heading2"/>
      </w:pPr>
      <w:r>
        <w:t>MVP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45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Users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Intelli Platform (Core)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Shared services — Auth, AI, Data, Notifications, Observability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All products</w:t>
            </w:r>
          </w:p>
        </w:tc>
      </w:tr>
      <w:tr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Intelli Depot™</w:t>
            </w:r>
          </w:p>
        </w:tc>
        <w:tc>
          <w:tcPr>
            <w:tcW w:type="dxa" w:w="45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AI-powered warehouse &amp; logistics management with computer vision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Warehouse Operations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Intelli Stream™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CFO intelligence — Credit Rating + Distress Probability only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Finance &amp; Treasury</w:t>
            </w:r>
          </w:p>
        </w:tc>
      </w:tr>
    </w:tbl>
    <w:p/>
    <w:p>
      <w:r>
        <w:rPr>
          <w:b/>
          <w:sz w:val="22"/>
        </w:rPr>
        <w:t xml:space="preserve">Not in MVP: </w:t>
      </w:r>
      <w:r>
        <w:rPr>
          <w:sz w:val="22"/>
        </w:rPr>
        <w:t>Intelli Cafe, Intelli Recruit — deferred to post-MVP.</w:t>
      </w:r>
    </w:p>
    <w:p>
      <w:pPr>
        <w:pStyle w:val="Heading1"/>
      </w:pPr>
      <w:r>
        <w:t>2. Architecture — 7-Layer Model</w:t>
      </w:r>
    </w:p>
    <w:p>
      <w:r>
        <w:t>The platform follows a layered architecture built top-down. Higher layers (AI, Platform Services) are built first so product-specific features can leverage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5953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Contains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AI Orchestration Brain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LLM routing, multi-agent framework, RAG, prompt management, explainability</w:t>
            </w:r>
          </w:p>
        </w:tc>
      </w:tr>
      <w:tr>
        <w:tc>
          <w:tcPr>
            <w:tcW w:type="dxa" w:w="850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Common Platform Services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Auth/RBAC, API Gateway, Notifications, Analytics, Observability, Real-Time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Data Infrastructure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Database, Vector DB, File Storage, Data Warehouse connectors</w:t>
            </w:r>
          </w:p>
        </w:tc>
      </w:tr>
      <w:tr>
        <w:tc>
          <w:tcPr>
            <w:tcW w:type="dxa" w:w="850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Integration Layer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Enterprise connectors (REST APIs, webhooks, circuit breakers)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Command / Operations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Product-specific business logic (Depot Command, Stream RiskRadar)</w:t>
            </w:r>
          </w:p>
        </w:tc>
      </w:tr>
      <w:tr>
        <w:tc>
          <w:tcPr>
            <w:tcW w:type="dxa" w:w="850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Module-Specific Features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Vision, Inventory, Operations, Orchestrator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User Experience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Dashboards, UI components, mobile-responsive design</w:t>
            </w:r>
          </w:p>
        </w:tc>
      </w:tr>
    </w:tbl>
    <w:p/>
    <w:p>
      <w:r>
        <w:rPr>
          <w:b/>
          <w:sz w:val="22"/>
        </w:rPr>
        <w:t xml:space="preserve">Build order: </w:t>
      </w:r>
      <w:r>
        <w:rPr>
          <w:sz w:val="22"/>
        </w:rPr>
        <w:t>Layers 7 → 6 → 5 → 4 (foundation first), then product features (Layers 3–1) in parallel.</w:t>
      </w:r>
    </w:p>
    <w:p>
      <w:pPr>
        <w:pStyle w:val="Heading1"/>
      </w:pPr>
      <w:r>
        <w:t>3. Team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5386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Deliverables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@Suraj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AI / Backend Core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AI Orchestration, RBAC, Notifications, Stream, Depot Vision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@Chetan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Data &amp; Analytics</w:t>
            </w:r>
          </w:p>
        </w:tc>
        <w:tc>
          <w:tcPr>
            <w:tcW w:type="dxa" w:w="5386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Data infrastructure, Analytics engines, Gateway, Depot Command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@Keerthi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Frontend &amp; UX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UI shell, Dashboards, Real-Time Engine, Security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@Pranishree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Ops &amp; Quality</w:t>
            </w:r>
          </w:p>
        </w:tc>
        <w:tc>
          <w:tcPr>
            <w:tcW w:type="dxa" w:w="5386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Observability, Shared utilities, Depot Operations, Testing</w:t>
            </w:r>
          </w:p>
        </w:tc>
      </w:tr>
    </w:tbl>
    <w:p/>
    <w:p>
      <w:pPr>
        <w:pStyle w:val="Heading1"/>
      </w:pPr>
      <w:r>
        <w:t>4. Feature Breakdown by Category</w:t>
      </w:r>
    </w:p>
    <w:p>
      <w:r>
        <w:t>The MVP consists of 64 features (6 already built, 58 to build) organized across 9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Built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 Build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DevOps &amp; Foundation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AI Orchestration (Layer 7)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Platform Services (Layer 6)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21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Data Infrastructure (Layer 5)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Integration (Layer 4)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Shared Utilities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Frontend UI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Intelli Depot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21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Intelli Stream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58</w:t>
            </w:r>
          </w:p>
        </w:tc>
        <w:tc>
          <w:tcPr>
            <w:tcW w:type="dxa" w:w="1417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64</w:t>
            </w:r>
          </w:p>
        </w:tc>
      </w:tr>
    </w:tbl>
    <w:p/>
    <w:p>
      <w:pPr>
        <w:pStyle w:val="Heading3"/>
      </w:pPr>
      <w:r>
        <w:t>AI Orchestration (Layer 7)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AI-7.1: </w:t>
      </w:r>
      <w:r>
        <w:rPr>
          <w:rFonts w:ascii="Calibri" w:hAnsi="Calibri"/>
          <w:sz w:val="22"/>
        </w:rPr>
        <w:t>LLM Orchestration Engine — multi-model routing, fallback, cost tracking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AI-7.2: </w:t>
      </w:r>
      <w:r>
        <w:rPr>
          <w:rFonts w:ascii="Calibri" w:hAnsi="Calibri"/>
          <w:sz w:val="22"/>
        </w:rPr>
        <w:t>Multi-Agent Framework — agent lifecycle, task delegation, pipelines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AI-7.3: </w:t>
      </w:r>
      <w:r>
        <w:rPr>
          <w:rFonts w:ascii="Calibri" w:hAnsi="Calibri"/>
          <w:sz w:val="22"/>
        </w:rPr>
        <w:t>RAG Framework — vector DB integration, chunking, embedding pipeline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AI-7.4: </w:t>
      </w:r>
      <w:r>
        <w:rPr>
          <w:rFonts w:ascii="Calibri" w:hAnsi="Calibri"/>
          <w:sz w:val="22"/>
        </w:rPr>
        <w:t>Prompt Management — templates, versioning, A/B testing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AI-7.5: </w:t>
      </w:r>
      <w:r>
        <w:rPr>
          <w:rFonts w:ascii="Calibri" w:hAnsi="Calibri"/>
          <w:sz w:val="22"/>
        </w:rPr>
        <w:t>Explainability Engine — decision audit trails, confidence scoring</w:t>
      </w:r>
    </w:p>
    <w:p>
      <w:pPr>
        <w:pStyle w:val="Heading3"/>
      </w:pPr>
      <w:r>
        <w:t>Platform Services (Layer 6)</w:t>
      </w:r>
    </w:p>
    <w:p>
      <w:pPr>
        <w:pStyle w:val="Heading3"/>
      </w:pPr>
      <w:r>
        <w:t>Auth &amp; Security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AUTH-6.1: </w:t>
      </w:r>
      <w:r>
        <w:rPr>
          <w:rFonts w:ascii="Calibri" w:hAnsi="Calibri"/>
          <w:sz w:val="22"/>
        </w:rPr>
        <w:t>Authentication System — JWT, login/logout, sessions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AUTH-6.2: </w:t>
      </w:r>
      <w:r>
        <w:rPr>
          <w:rFonts w:ascii="Calibri" w:hAnsi="Calibri"/>
          <w:sz w:val="22"/>
        </w:rPr>
        <w:t>RBAC — Roles, permissions, policy engine, multi-tenant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SEC-6.22: </w:t>
      </w:r>
      <w:r>
        <w:rPr>
          <w:rFonts w:ascii="Calibri" w:hAnsi="Calibri"/>
          <w:sz w:val="22"/>
        </w:rPr>
        <w:t>Security &amp; Encryption — AES-256 at rest, TLS 1.3, key rotation</w:t>
      </w:r>
    </w:p>
    <w:p>
      <w:pPr>
        <w:pStyle w:val="Heading3"/>
      </w:pPr>
      <w:r>
        <w:t>API &amp; Platform Infrastructure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GW-6.5: </w:t>
      </w:r>
      <w:r>
        <w:rPr>
          <w:rFonts w:ascii="Calibri" w:hAnsi="Calibri"/>
          <w:sz w:val="22"/>
        </w:rPr>
        <w:t>Unified API Gateway — rate limiting, routing, versioning, logging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PLAT-6.25: </w:t>
      </w:r>
      <w:r>
        <w:rPr>
          <w:rFonts w:ascii="Calibri" w:hAnsi="Calibri"/>
          <w:sz w:val="22"/>
        </w:rPr>
        <w:t>Modular Architecture — module registry, feature toggles, dependency mapping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PLAT-6.26: </w:t>
      </w:r>
      <w:r>
        <w:rPr>
          <w:rFonts w:ascii="Calibri" w:hAnsi="Calibri"/>
          <w:sz w:val="22"/>
        </w:rPr>
        <w:t>Real-Time Engine — WebSocket, SSE, pub/sub, auto-reconnect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PLAT-6.23: </w:t>
      </w:r>
      <w:r>
        <w:rPr>
          <w:rFonts w:ascii="Calibri" w:hAnsi="Calibri"/>
          <w:sz w:val="22"/>
        </w:rPr>
        <w:t>No-Code Configuration Engine — rules engine, configurable thresholds</w:t>
      </w:r>
    </w:p>
    <w:p>
      <w:pPr>
        <w:pStyle w:val="Heading3"/>
      </w:pPr>
      <w:r>
        <w:t>Notifications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NOTIF-6.7: </w:t>
      </w:r>
      <w:r>
        <w:rPr>
          <w:rFonts w:ascii="Calibri" w:hAnsi="Calibri"/>
          <w:sz w:val="22"/>
        </w:rPr>
        <w:t>Notification Engine Core — templates, delivery queue, retry, tracking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NOTIF-6.12: </w:t>
      </w:r>
      <w:r>
        <w:rPr>
          <w:rFonts w:ascii="Calibri" w:hAnsi="Calibri"/>
          <w:sz w:val="22"/>
        </w:rPr>
        <w:t>In-App Notifications — WebSocket real-time, notification center</w:t>
      </w:r>
    </w:p>
    <w:p>
      <w:pPr>
        <w:pStyle w:val="Heading3"/>
      </w:pPr>
      <w:r>
        <w:t>Analytics &amp; Intelligence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ANLY-6.15: </w:t>
      </w:r>
      <w:r>
        <w:rPr>
          <w:rFonts w:ascii="Calibri" w:hAnsi="Calibri"/>
          <w:sz w:val="22"/>
        </w:rPr>
        <w:t>Predictive Analytics Engine — forecasting, trend &amp; anomaly detection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ANLY-6.16: </w:t>
      </w:r>
      <w:r>
        <w:rPr>
          <w:rFonts w:ascii="Calibri" w:hAnsi="Calibri"/>
          <w:sz w:val="22"/>
        </w:rPr>
        <w:t>Simulation Engine — what-if scenarios, Monte Carlo, sensitivity analysis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ANLY-6.17: </w:t>
      </w:r>
      <w:r>
        <w:rPr>
          <w:rFonts w:ascii="Calibri" w:hAnsi="Calibri"/>
          <w:sz w:val="22"/>
        </w:rPr>
        <w:t>Executive Dashboards — configurable widgets, real-time data, export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ANLY-6.22: </w:t>
      </w:r>
      <w:r>
        <w:rPr>
          <w:rFonts w:ascii="Calibri" w:hAnsi="Calibri"/>
          <w:sz w:val="22"/>
        </w:rPr>
        <w:t>Sentiment Analysis — basic positive/negative/neutral (MVP scope)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ANLY-6.23: </w:t>
      </w:r>
      <w:r>
        <w:rPr>
          <w:rFonts w:ascii="Calibri" w:hAnsi="Calibri"/>
          <w:sz w:val="22"/>
        </w:rPr>
        <w:t>ROI &amp; Performance Tracking — basic KPI cards (MVP scope)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ANLY-6.24: </w:t>
      </w:r>
      <w:r>
        <w:rPr>
          <w:rFonts w:ascii="Calibri" w:hAnsi="Calibri"/>
          <w:sz w:val="22"/>
        </w:rPr>
        <w:t>Report Generation — PDF export, 1 template (MVP scope)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ANLY-6.25: </w:t>
      </w:r>
      <w:r>
        <w:rPr>
          <w:rFonts w:ascii="Calibri" w:hAnsi="Calibri"/>
          <w:sz w:val="22"/>
        </w:rPr>
        <w:t>Orchestrator Agent — cross-domain insights, priority arbitration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AI-MODEL: </w:t>
      </w:r>
      <w:r>
        <w:rPr>
          <w:rFonts w:ascii="Calibri" w:hAnsi="Calibri"/>
          <w:sz w:val="22"/>
        </w:rPr>
        <w:t>AI Model Management — model registry listing (MVP scope)</w:t>
      </w:r>
    </w:p>
    <w:p>
      <w:pPr>
        <w:pStyle w:val="Heading3"/>
      </w:pPr>
      <w:r>
        <w:t>Observability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OBS-6.18: </w:t>
      </w:r>
      <w:r>
        <w:rPr>
          <w:rFonts w:ascii="Calibri" w:hAnsi="Calibri"/>
          <w:sz w:val="22"/>
        </w:rPr>
        <w:t>Audit Logging — immutable audit trail, compliance reporting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OBS-6.19: </w:t>
      </w:r>
      <w:r>
        <w:rPr>
          <w:rFonts w:ascii="Calibri" w:hAnsi="Calibri"/>
          <w:sz w:val="22"/>
        </w:rPr>
        <w:t>Application Monitoring — health checks, metrics, alerting, tracing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OBS-6.20: </w:t>
      </w:r>
      <w:r>
        <w:rPr>
          <w:rFonts w:ascii="Calibri" w:hAnsi="Calibri"/>
          <w:sz w:val="22"/>
        </w:rPr>
        <w:t>SLA Monitoring — performance tracking, breach prediction</w:t>
      </w:r>
    </w:p>
    <w:p>
      <w:pPr>
        <w:pStyle w:val="Heading3"/>
      </w:pPr>
      <w:r>
        <w:t>Data Infrastructure (Layer 5)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DATA-5.1: </w:t>
      </w:r>
      <w:r>
        <w:rPr>
          <w:rFonts w:ascii="Calibri" w:hAnsi="Calibri"/>
          <w:sz w:val="22"/>
        </w:rPr>
        <w:t>Database Setup — PostgreSQL, SQLAlchemy, Alembic, connection pooling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DATA-5.2: </w:t>
      </w:r>
      <w:r>
        <w:rPr>
          <w:rFonts w:ascii="Calibri" w:hAnsi="Calibri"/>
          <w:sz w:val="22"/>
        </w:rPr>
        <w:t>Vector Database Layer — Pinecone/Weaviate, semantic search API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DATA-5.4: </w:t>
      </w:r>
      <w:r>
        <w:rPr>
          <w:rFonts w:ascii="Calibri" w:hAnsi="Calibri"/>
          <w:sz w:val="22"/>
        </w:rPr>
        <w:t>Data Warehouse Connector — Snowflake/BigQuery, data sync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DATA-5.6: </w:t>
      </w:r>
      <w:r>
        <w:rPr>
          <w:rFonts w:ascii="Calibri" w:hAnsi="Calibri"/>
          <w:sz w:val="22"/>
        </w:rPr>
        <w:t>File Storage Service — S3/MinIO abstraction, presigned URLs</w:t>
      </w:r>
    </w:p>
    <w:p>
      <w:pPr>
        <w:pStyle w:val="Heading3"/>
      </w:pPr>
      <w:r>
        <w:t>Integration (Layer 4)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INT-4.1: </w:t>
      </w:r>
      <w:r>
        <w:rPr>
          <w:rFonts w:ascii="Calibri" w:hAnsi="Calibri"/>
          <w:sz w:val="22"/>
        </w:rPr>
        <w:t>Enterprise Data Connectors — REST API framework, webhooks, circuit breaker</w:t>
      </w:r>
    </w:p>
    <w:p>
      <w:pPr>
        <w:pStyle w:val="Heading3"/>
      </w:pPr>
      <w:r>
        <w:t>Shared Utilities &amp; Frontend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SHARED-1: </w:t>
      </w:r>
      <w:r>
        <w:rPr>
          <w:rFonts w:ascii="Calibri" w:hAnsi="Calibri"/>
          <w:sz w:val="22"/>
        </w:rPr>
        <w:t>Base Models &amp; Schemas — Pydantic schemas, SQLAlchemy mixins, pagination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SHARED-2: </w:t>
      </w:r>
      <w:r>
        <w:rPr>
          <w:rFonts w:ascii="Calibri" w:hAnsi="Calibri"/>
          <w:sz w:val="22"/>
        </w:rPr>
        <w:t>Common Middleware — CORS, request ID, rate limiting, error handling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SHARED-3: </w:t>
      </w:r>
      <w:r>
        <w:rPr>
          <w:rFonts w:ascii="Calibri" w:hAnsi="Calibri"/>
          <w:sz w:val="22"/>
        </w:rPr>
        <w:t>Multi-Language Support — English + Arabic UI labels (MVP scope)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UI-1: </w:t>
      </w:r>
      <w:r>
        <w:rPr>
          <w:rFonts w:ascii="Calibri" w:hAnsi="Calibri"/>
          <w:sz w:val="22"/>
        </w:rPr>
        <w:t>App Shell &amp; Navigation — layout, sidebar, header, product switcher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UI-2: </w:t>
      </w:r>
      <w:r>
        <w:rPr>
          <w:rFonts w:ascii="Calibri" w:hAnsi="Calibri"/>
          <w:sz w:val="22"/>
        </w:rPr>
        <w:t>Design System — Tailwind + shadcn/ui, theme, common components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UI-3: </w:t>
      </w:r>
      <w:r>
        <w:rPr>
          <w:rFonts w:ascii="Calibri" w:hAnsi="Calibri"/>
          <w:sz w:val="22"/>
        </w:rPr>
        <w:t>Login &amp; Auth Pages — login, register, forgot password, MFA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UI-4: </w:t>
      </w:r>
      <w:r>
        <w:rPr>
          <w:rFonts w:ascii="Calibri" w:hAnsi="Calibri"/>
          <w:sz w:val="22"/>
        </w:rPr>
        <w:t>User Profile &amp; Settings — profile page, preferences, notifications</w:t>
      </w:r>
    </w:p>
    <w:p>
      <w:r>
        <w:br w:type="page"/>
      </w:r>
    </w:p>
    <w:p>
      <w:pPr>
        <w:pStyle w:val="Heading3"/>
      </w:pPr>
      <w:r>
        <w:t>Intelli Depot — 21 Features</w:t>
      </w:r>
    </w:p>
    <w:p>
      <w:pPr/>
      <w:r>
        <w:rPr>
          <w:b/>
        </w:rPr>
        <w:t>IntelliVision (Computer Vision):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DEPOT-V1: </w:t>
      </w:r>
      <w:r>
        <w:rPr>
          <w:rFonts w:ascii="Calibri" w:hAnsi="Calibri"/>
          <w:sz w:val="22"/>
        </w:rPr>
        <w:t>Camera Feed Integration — RTSP/IP streams, frame extraction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DEPOT-V2: </w:t>
      </w:r>
      <w:r>
        <w:rPr>
          <w:rFonts w:ascii="Calibri" w:hAnsi="Calibri"/>
          <w:sz w:val="22"/>
        </w:rPr>
        <w:t>Bag/Box Detection — YOLO v8 detection, counting, size estimation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DEPOT-V3: </w:t>
      </w:r>
      <w:r>
        <w:rPr>
          <w:rFonts w:ascii="Calibri" w:hAnsi="Calibri"/>
          <w:sz w:val="22"/>
        </w:rPr>
        <w:t>Automated Counting — real-time tally, discrepancy alerts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DEPOT-V4: </w:t>
      </w:r>
      <w:r>
        <w:rPr>
          <w:rFonts w:ascii="Calibri" w:hAnsi="Calibri"/>
          <w:sz w:val="22"/>
        </w:rPr>
        <w:t>Cluster Mapping — space heatmap, occupancy, zone management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DEPOT-V5: </w:t>
      </w:r>
      <w:r>
        <w:rPr>
          <w:rFonts w:ascii="Calibri" w:hAnsi="Calibri"/>
          <w:sz w:val="22"/>
        </w:rPr>
        <w:t>FIFO/FILO/LIFO Logic — stack ordering, age-based prioritization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DEPOT-V7: </w:t>
      </w:r>
      <w:r>
        <w:rPr>
          <w:rFonts w:ascii="Calibri" w:hAnsi="Calibri"/>
          <w:sz w:val="22"/>
        </w:rPr>
        <w:t>Perimeter Monitoring — breach detection, unauthorized access alerts</w:t>
      </w:r>
    </w:p>
    <w:p>
      <w:pPr/>
      <w:r>
        <w:rPr>
          <w:b/>
        </w:rPr>
        <w:t>Inventory &amp; Operations: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DEPOT-INV1: </w:t>
      </w:r>
      <w:r>
        <w:rPr>
          <w:rFonts w:ascii="Calibri" w:hAnsi="Calibri"/>
          <w:sz w:val="22"/>
        </w:rPr>
        <w:t>Inventory Management Core — SKU, stock levels, barcode/QR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DEPOT-OPS1: </w:t>
      </w:r>
      <w:r>
        <w:rPr>
          <w:rFonts w:ascii="Calibri" w:hAnsi="Calibri"/>
          <w:sz w:val="22"/>
        </w:rPr>
        <w:t>Task Assignment — manual assignment with priority queue (MVP)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DEPOT-OPS2: </w:t>
      </w:r>
      <w:r>
        <w:rPr>
          <w:rFonts w:ascii="Calibri" w:hAnsi="Calibri"/>
          <w:sz w:val="22"/>
        </w:rPr>
        <w:t>Guided Checklists — static templates, completion tracking (MVP)</w:t>
      </w:r>
    </w:p>
    <w:p>
      <w:pPr/>
      <w:r>
        <w:rPr>
          <w:b/>
        </w:rPr>
        <w:t>Command Layer: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DEPOT-CMD1: </w:t>
      </w:r>
      <w:r>
        <w:rPr>
          <w:rFonts w:ascii="Calibri" w:hAnsi="Calibri"/>
          <w:sz w:val="22"/>
        </w:rPr>
        <w:t>Live Monitoring — multi-feed dashboard, threshold alerts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DEPOT-CMD2: </w:t>
      </w:r>
      <w:r>
        <w:rPr>
          <w:rFonts w:ascii="Calibri" w:hAnsi="Calibri"/>
          <w:sz w:val="22"/>
        </w:rPr>
        <w:t>Fleet &amp; Yard View — fleet tracking, yard slots, dwell time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DEPOT-CMD3: </w:t>
      </w:r>
      <w:r>
        <w:rPr>
          <w:rFonts w:ascii="Calibri" w:hAnsi="Calibri"/>
          <w:sz w:val="22"/>
        </w:rPr>
        <w:t>Incident Escalation — auto-escalation, severity, multi-channel alerts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DEPOT-CMD4: </w:t>
      </w:r>
      <w:r>
        <w:rPr>
          <w:rFonts w:ascii="Calibri" w:hAnsi="Calibri"/>
          <w:sz w:val="22"/>
        </w:rPr>
        <w:t>SLA Tracking — breach prediction, performance scoring</w:t>
      </w:r>
    </w:p>
    <w:p>
      <w:pPr/>
      <w:r>
        <w:rPr>
          <w:b/>
        </w:rPr>
        <w:t>Analytics &amp; Orchestrator: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DEPOT-ANLY1: </w:t>
      </w:r>
      <w:r>
        <w:rPr>
          <w:rFonts w:ascii="Calibri" w:hAnsi="Calibri"/>
          <w:sz w:val="22"/>
        </w:rPr>
        <w:t>Operational KPIs — throughput, utilization, cost-per-unit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DEPOT-ANLY3: </w:t>
      </w:r>
      <w:r>
        <w:rPr>
          <w:rFonts w:ascii="Calibri" w:hAnsi="Calibri"/>
          <w:sz w:val="22"/>
        </w:rPr>
        <w:t>RBAC &amp; Audit Logs — depot-specific access, tamper-proof trails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DEPOT-ANLY-AD: </w:t>
      </w:r>
      <w:r>
        <w:rPr>
          <w:rFonts w:ascii="Calibri" w:hAnsi="Calibri"/>
          <w:sz w:val="22"/>
        </w:rPr>
        <w:t>Anomaly Detection — operations anomalies, fraud detection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DEPOT-INT3: </w:t>
      </w:r>
      <w:r>
        <w:rPr>
          <w:rFonts w:ascii="Calibri" w:hAnsi="Calibri"/>
          <w:sz w:val="22"/>
        </w:rPr>
        <w:t>API Health Monitoring — health checks, latency, error rate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DEPOT-ORCH1: </w:t>
      </w:r>
      <w:r>
        <w:rPr>
          <w:rFonts w:ascii="Calibri" w:hAnsi="Calibri"/>
          <w:sz w:val="22"/>
        </w:rPr>
        <w:t>Cross-Module Optimization — multi-objective, recommendations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DEPOT-ORCH2: </w:t>
      </w:r>
      <w:r>
        <w:rPr>
          <w:rFonts w:ascii="Calibri" w:hAnsi="Calibri"/>
          <w:sz w:val="22"/>
        </w:rPr>
        <w:t>Scenario Simulation — variable adjustment, impact visualization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DEPOT-ORCH-RL: </w:t>
      </w:r>
      <w:r>
        <w:rPr>
          <w:rFonts w:ascii="Calibri" w:hAnsi="Calibri"/>
          <w:sz w:val="22"/>
        </w:rPr>
        <w:t>Revenue Leakage Detection — root cause, recovery recommendations</w:t>
      </w:r>
    </w:p>
    <w:p>
      <w:pPr/>
      <w:r>
        <w:rPr>
          <w:b/>
        </w:rPr>
        <w:t>Dashboard: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DEPOT-DASH1: </w:t>
      </w:r>
      <w:r>
        <w:rPr>
          <w:rFonts w:ascii="Calibri" w:hAnsi="Calibri"/>
          <w:sz w:val="22"/>
        </w:rPr>
        <w:t>Warehouse Dashboard — real-time overview, KPIs, alerts</w:t>
      </w:r>
    </w:p>
    <w:p>
      <w:pPr>
        <w:pStyle w:val="Heading3"/>
      </w:pPr>
      <w:r>
        <w:t>Intelli Stream — 3 Features (MVP Slice)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STR-RR1: </w:t>
      </w:r>
      <w:r>
        <w:rPr>
          <w:rFonts w:ascii="Calibri" w:hAnsi="Calibri"/>
          <w:sz w:val="22"/>
        </w:rPr>
        <w:t>Credit Rating Monitoring — tracking, alerts, counterparty exposure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STR-RR2: </w:t>
      </w:r>
      <w:r>
        <w:rPr>
          <w:rFonts w:ascii="Calibri" w:hAnsi="Calibri"/>
          <w:sz w:val="22"/>
        </w:rPr>
        <w:t>Distress Probability — Z-score, cash flow stress testing, default probability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STR-DASH: </w:t>
      </w:r>
      <w:r>
        <w:rPr>
          <w:rFonts w:ascii="Calibri" w:hAnsi="Calibri"/>
          <w:sz w:val="22"/>
        </w:rPr>
        <w:t>Stream Dashboard — credit rating + distress probability view</w:t>
      </w:r>
    </w:p>
    <w:p>
      <w:r>
        <w:br w:type="page"/>
      </w:r>
    </w:p>
    <w:p>
      <w:pPr>
        <w:pStyle w:val="Heading1"/>
      </w:pPr>
      <w:r>
        <w:t>5. Day-by-Day Sprint Plan</w:t>
      </w:r>
    </w:p>
    <w:p>
      <w:r>
        <w:t>The 2-week sprint (10 working days) is structured so that foundation layers are built first, unlocking product-specific features in parallel during the second half.</w:t>
      </w:r>
    </w:p>
    <w:p>
      <w:pPr>
        <w:pStyle w:val="Heading2"/>
      </w:pPr>
      <w:r>
        <w:t>WEEK 1 — Foundation &amp; Core Services</w:t>
      </w:r>
    </w:p>
    <w:p>
      <w:pPr>
        <w:pStyle w:val="Heading3"/>
      </w:pPr>
      <w:r>
        <w:t>Day 1 (Monday) — Foundation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Feature(s)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@Suraj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AUTH-6.2: RBAC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Roles, permissions, policy engine — many features depend on this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@Chetan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DATA-5.2: Vector DB</w:t>
              <w:br/>
              <w:t>DATA-5.6: File Storage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Both have no dependencies, start immediately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@Keerthi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UI-1: App Shell</w:t>
              <w:br/>
              <w:t>UI-2: Design System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Frontend foundation — layout, sidebar, components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@Pranishree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SHARED-1: Base Models</w:t>
              <w:br/>
              <w:t>SHARED-2: Middleware</w:t>
              <w:br/>
              <w:t>DEVOPS-3: Docker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Shared utilities + Docker local dev setup</w:t>
            </w:r>
          </w:p>
        </w:tc>
      </w:tr>
    </w:tbl>
    <w:p/>
    <w:p>
      <w:pPr>
        <w:pStyle w:val="Heading3"/>
      </w:pPr>
      <w:r>
        <w:t>Day 2 (Tuesday) — Core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Feature(s)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@Suraj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AI-7.5: Explainability</w:t>
              <w:br/>
              <w:t>AI-7.3: RAG (start)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XAI engine + begin RAG framework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@Chetan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GW-6.5: API Gateway</w:t>
              <w:br/>
              <w:t>PLAT-6.25: Modular Architecture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Gateway routing + module registry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@Keerthi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PLAT-6.26: Real-Time Engine</w:t>
              <w:br/>
              <w:t>SEC-6.22: Security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WebSocket/SSE + encryption layer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@Pranishree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OBS-6.18: Audit Logging</w:t>
              <w:br/>
              <w:t>OBS-6.19: App Monitoring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Full observability stack</w:t>
            </w:r>
          </w:p>
        </w:tc>
      </w:tr>
    </w:tbl>
    <w:p/>
    <w:p>
      <w:pPr>
        <w:pStyle w:val="Heading3"/>
      </w:pPr>
      <w:r>
        <w:t>Day 3 (Wednesday) — Analytics Foundation + Depot 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Feature(s)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@Suraj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AI-7.3: RAG (finish)</w:t>
              <w:br/>
              <w:t>NOTIF-6.7: Notifications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Complete RAG + notification engine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@Chetan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ANLY-6.15: Predictive Analytics</w:t>
              <w:br/>
              <w:t>DATA-5.4: DW Connector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Analytics engine foundation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@Keerthi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UI-3: Login Pages</w:t>
              <w:br/>
              <w:t>ANLY-6.17: Dashboards (start)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Auth UI + dashboard framework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@Pranishree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DEPOT-V1: Camera Feed</w:t>
              <w:br/>
              <w:t>DEPOT-INV1: Inventory Core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Depot product begins!</w:t>
            </w:r>
          </w:p>
        </w:tc>
      </w:tr>
    </w:tbl>
    <w:p/>
    <w:p>
      <w:pPr>
        <w:pStyle w:val="Heading3"/>
      </w:pPr>
      <w:r>
        <w:t>Day 4 (Thursday) — Analytics + Depot 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Feature(s)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@Suraj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NOTIF-6.12: In-App Notifications</w:t>
              <w:br/>
              <w:t>ANLY-6.22: Sentiment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Real-time notifications + basic sentiment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@Chetan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ANLY-6.16: Simulation Engine</w:t>
              <w:br/>
              <w:t>INT-4.1: Enterprise Connectors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What-if scenarios + API connector framework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@Keerthi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ANLY-6.17: Dashboards (finish)</w:t>
              <w:br/>
              <w:t>UI-4: User Profile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Complete dashboards + profile pages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@Pranishree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DEPOT-V2: Bag/Box Detection</w:t>
              <w:br/>
              <w:t>DEPOT-V7: Perimeter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YOLO model setup — full day focus</w:t>
            </w:r>
          </w:p>
        </w:tc>
      </w:tr>
    </w:tbl>
    <w:p/>
    <w:p>
      <w:pPr>
        <w:pStyle w:val="Heading3"/>
      </w:pPr>
      <w:r>
        <w:t>Day 5 (Friday) — Depot Operations +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Feature(s)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@Suraj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ANLY-6.25: Orchestrator Agent</w:t>
              <w:br/>
              <w:t>AI-MODEL: Model Mgmt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Central coordination + model registry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@Chetan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ANLY-6.23: ROI Tracking</w:t>
              <w:br/>
              <w:t>ANLY-6.24: Reports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KPI cards + PDF report export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@Keerthi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PLAT-6.23: No-Code Engine</w:t>
              <w:br/>
              <w:t>DEPOT-INT3: API Health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Configuration engine + API monitoring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@Pranishree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DEPOT-OPS1: Task Assignment</w:t>
              <w:br/>
              <w:t>DEPOT-OPS2: Checklists</w:t>
              <w:br/>
              <w:t>OBS-6.20: SLA Monitoring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Depot operations + SLA monitoring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 — Product Features, Integration &amp; Polish</w:t>
      </w:r>
    </w:p>
    <w:p>
      <w:pPr>
        <w:pStyle w:val="Heading3"/>
      </w:pPr>
      <w:r>
        <w:t>Day 6 (Monday) — Depot Command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Feature(s)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@Suraj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DEPOT-V4: Cluster Mapping</w:t>
              <w:br/>
              <w:t>DEPOT-V5: FIFO/LIFO (start)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Space heatmap + stack ordering rules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@Chetan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DEPOT-CMD1: Live Monitoring</w:t>
              <w:br/>
              <w:t>DEPOT-CMD3: Escalation</w:t>
              <w:br/>
              <w:t>DEPOT-CMD4: SLA Tracking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Full command layer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@Keerthi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DEPOT-DASH1: Warehouse Dashboard</w:t>
              <w:br/>
              <w:t>DEPOT-CMD2: Fleet &amp; Yard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Depot UI + fleet management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@Pranishree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DEPOT-V3: Counting</w:t>
              <w:br/>
              <w:t>DEPOT-ANLY3: Audit</w:t>
              <w:br/>
              <w:t>SHARED-3: i18n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Counting + audit trails + EN/AR support</w:t>
            </w:r>
          </w:p>
        </w:tc>
      </w:tr>
    </w:tbl>
    <w:p/>
    <w:p>
      <w:pPr>
        <w:pStyle w:val="Heading3"/>
      </w:pPr>
      <w:r>
        <w:t>Day 7 (Tuesday) — Depot Analytics + Stream 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Feature(s)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@Suraj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DEPOT-V5: FIFO/LIFO (finish)</w:t>
              <w:br/>
              <w:t>STR-RR1: Credit Rating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Complete vision + Stream begins!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@Chetan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DEPOT-ANLY1: Operational KPIs</w:t>
              <w:br/>
              <w:t>DEPOT-ANLY-AD: Anomaly Detection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KPI metrics + anomaly detection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@Keerthi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Dashboard polish + frontend integration testing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Connect all Depot components to dashboard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@Pranishree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Test Depot vision + operations pipeline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E2E: camera → detection → counting</w:t>
            </w:r>
          </w:p>
        </w:tc>
      </w:tr>
    </w:tbl>
    <w:p/>
    <w:p>
      <w:pPr>
        <w:pStyle w:val="Heading3"/>
      </w:pPr>
      <w:r>
        <w:t>Day 8 (Wednesday) — Stream + Depot Orchestrator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Feature(s)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@Suraj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STR-RR2: Distress Probability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Financial distress scoring, Z-score modeling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@Chetan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DEPOT-ORCH1: Cross-Module Optimization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Multi-objective optimization + recommendations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@Keerthi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STR-DASH: Stream Dashboard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Credit rating + distress probability UI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@Pranishree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Integration testing — Depot operations flow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Task → checklist → monitoring → escalation</w:t>
            </w:r>
          </w:p>
        </w:tc>
      </w:tr>
    </w:tbl>
    <w:p/>
    <w:p>
      <w:pPr>
        <w:pStyle w:val="Heading3"/>
      </w:pPr>
      <w:r>
        <w:t>Day 9 (Thursday) — Orchestrator + Stretch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Feature(s)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@Suraj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DEPOT-ORCH2: Scenario Simulation</w:t>
              <w:br/>
              <w:t>DEPOT-ORCH-RL: Revenue Leakage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Simulation + leakage detection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@Chetan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WF-6.13: Workflow Automation [STRETCH]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Build only if on track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@Keerthi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Polish all dashboards + responsive testing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Executive, Depot, Stream dashboards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@Pranishree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End-to-end testing all Depot features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Full workflow testing with mock data</w:t>
            </w:r>
          </w:p>
        </w:tc>
      </w:tr>
    </w:tbl>
    <w:p/>
    <w:p>
      <w:pPr>
        <w:pStyle w:val="Heading3"/>
      </w:pPr>
      <w:r>
        <w:t>Day 10 (Friday) — Integration, Testing &amp; Polish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Feature(s)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@Suraj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Cross-product integration testing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Test AI orchestration across all products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@Chetan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Analytics pipeline testing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Predictive → simulation → reports flow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@Keerthi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UI polish, error states, loading states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Final frontend pass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@Pranishree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Full regression testing + documentation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End-to-end everything</w:t>
            </w:r>
          </w:p>
        </w:tc>
      </w:tr>
    </w:tbl>
    <w:p/>
    <w:p>
      <w:r>
        <w:br w:type="page"/>
      </w:r>
    </w:p>
    <w:p>
      <w:pPr>
        <w:pStyle w:val="Heading1"/>
      </w:pPr>
      <w:r>
        <w:t>6.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Python 3.11+, FastAPI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API framework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SQLAlchemy 2.0 + Alembic</w:t>
            </w:r>
          </w:p>
        </w:tc>
        <w:tc>
          <w:tcPr>
            <w:tcW w:type="dxa" w:w="4819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ORM &amp; migrations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Celery + Redis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Task queue &amp; caching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React 18+ with TypeScript</w:t>
            </w:r>
          </w:p>
        </w:tc>
        <w:tc>
          <w:tcPr>
            <w:tcW w:type="dxa" w:w="4819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UI framework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Zustand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State management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Tailwind CSS + shadcn/ui</w:t>
            </w:r>
          </w:p>
        </w:tc>
        <w:tc>
          <w:tcPr>
            <w:tcW w:type="dxa" w:w="4819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Styling &amp; components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Axios + React Query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API client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AI / ML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Custom LLM Engine</w:t>
            </w:r>
          </w:p>
        </w:tc>
        <w:tc>
          <w:tcPr>
            <w:tcW w:type="dxa" w:w="4819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Multi-model orchestration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AI / ML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Pinecone / Weaviate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Vector database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AI / ML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YOLO v8 + OpenCV</w:t>
            </w:r>
          </w:p>
        </w:tc>
        <w:tc>
          <w:tcPr>
            <w:tcW w:type="dxa" w:w="4819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Computer vision (Depot)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AI / ML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spaCy, HuggingFace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NLP processing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Infra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PostgreSQL 15+</w:t>
            </w:r>
          </w:p>
        </w:tc>
        <w:tc>
          <w:tcPr>
            <w:tcW w:type="dxa" w:w="4819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Primary database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Infra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Elasticsearch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Search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Infra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S3 / MinIO</w:t>
            </w:r>
          </w:p>
        </w:tc>
        <w:tc>
          <w:tcPr>
            <w:tcW w:type="dxa" w:w="4819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File storage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Infra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Docker + Docker Compose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Containerization</w:t>
            </w:r>
          </w:p>
        </w:tc>
      </w:tr>
      <w:tr>
        <w:tc>
          <w:tcPr>
            <w:tcW w:type="dxa" w:w="1701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pytest, Vitest, Playwright</w:t>
            </w:r>
          </w:p>
        </w:tc>
        <w:tc>
          <w:tcPr>
            <w:tcW w:type="dxa" w:w="4819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Backend, frontend, E2E</w:t>
            </w:r>
          </w:p>
        </w:tc>
      </w:tr>
    </w:tbl>
    <w:p/>
    <w:p>
      <w:pPr>
        <w:pStyle w:val="Heading1"/>
      </w:pPr>
      <w:r>
        <w:t>7. Sprint Timeline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Days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Foundation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Day 1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Auth, Data, UI Shell, Shared Utils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All teams can build independently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Core Services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Day 2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AI, Gateway, Real-Time, Observability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Platform services available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Analytics + Depot Start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Day 3–4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Analytics engines, Vision, Inventory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Depot product underway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Operations + Platform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Day 5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Depot Ops, Reports, Configuration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Week 1 wrap-up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Depot Command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Day 6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Live monitoring, Fleet, Escalation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Command layer complete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Analytics + Stream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Day 7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KPIs, Anomaly, Credit Rating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Stream begins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Stream + Orchestrator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Day 8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Distress, Cross-module optimization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All features coded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Stretch + Polish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Day 9</w:t>
            </w:r>
          </w:p>
        </w:tc>
        <w:tc>
          <w:tcPr>
            <w:tcW w:type="dxa" w:w="2835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Orchestrator completion, Stretch goals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Calibri" w:hAnsi="Calibri"/>
                <w:sz w:val="20"/>
              </w:rPr>
              <w:t>Feature freeze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Testing &amp; Integration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Day 10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E2E testing, bug fixes, polish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MVP ready</w:t>
            </w:r>
          </w:p>
        </w:tc>
      </w:tr>
    </w:tbl>
    <w:p/>
    <w:p>
      <w:pPr>
        <w:pStyle w:val="Heading1"/>
      </w:pPr>
      <w:r>
        <w:t>8. Key Principles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One Feature = One Branch = One Person — </w:t>
      </w:r>
      <w:r>
        <w:rPr>
          <w:rFonts w:ascii="Calibri" w:hAnsi="Calibri"/>
          <w:sz w:val="22"/>
        </w:rPr>
        <w:t>no overlap, no conflicts.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Build Top-Down — </w:t>
      </w:r>
      <w:r>
        <w:rPr>
          <w:rFonts w:ascii="Calibri" w:hAnsi="Calibri"/>
          <w:sz w:val="22"/>
        </w:rPr>
        <w:t>Layers 7→6→5→4 first, then product features in parallel.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Dependencies Are Strict — </w:t>
      </w:r>
      <w:r>
        <w:rPr>
          <w:rFonts w:ascii="Calibri" w:hAnsi="Calibri"/>
          <w:sz w:val="22"/>
        </w:rPr>
        <w:t>never start a feature until all its dependencies are complete.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Orange = Reduced Scope — </w:t>
      </w:r>
      <w:r>
        <w:rPr>
          <w:rFonts w:ascii="Calibri" w:hAnsi="Calibri"/>
          <w:sz w:val="22"/>
        </w:rPr>
        <w:t>7 features have simplified MVP scope to keep the sprint on track.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Test As You Go — </w:t>
      </w:r>
      <w:r>
        <w:rPr>
          <w:rFonts w:ascii="Calibri" w:hAnsi="Calibri"/>
          <w:sz w:val="22"/>
        </w:rPr>
        <w:t>unit tests with every feature; integration testing in Week 2.</w:t>
      </w:r>
    </w:p>
    <w:p>
      <w:pPr>
        <w:pStyle w:val="ListBullet"/>
        <w:ind w:left="680"/>
      </w:pPr>
      <w:r>
        <w:rPr>
          <w:rFonts w:ascii="Calibri" w:hAnsi="Calibri"/>
          <w:b/>
          <w:sz w:val="22"/>
        </w:rPr>
        <w:t xml:space="preserve">Push Early, Push Often — </w:t>
      </w:r>
      <w:r>
        <w:rPr>
          <w:rFonts w:ascii="Calibri" w:hAnsi="Calibri"/>
          <w:sz w:val="22"/>
        </w:rPr>
        <w:t>claim features immediately, update status after completion.</w:t>
      </w:r>
    </w:p>
    <w:p/>
    <w:p/>
    <w:p>
      <w:pPr>
        <w:jc w:val="center"/>
      </w:pPr>
      <w:r>
        <w:rPr>
          <w:i/>
          <w:color w:val="999999"/>
          <w:sz w:val="22"/>
        </w:rPr>
        <w:t>— End of MVP Plan of Action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