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articulate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communicate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-level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communicates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communicates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typical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day</w:t>
      </w:r>
      <w:r w:rsidR="00000000" w:rsidRPr="00000000" w:rsidDel="00000000">
        <w:rPr>
          <w:rtl w:val="0"/>
        </w:rPr>
        <w:t xml:space="preserve">-to</w:t>
      </w:r>
      <w:r w:rsidR="00000000" w:rsidRPr="00000000" w:rsidDel="00000000">
        <w:rPr>
          <w:rtl w:val="0"/>
        </w:rPr>
        <w:t xml:space="preserve">-day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-answering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regarding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appropriately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who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-versed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languages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Summarization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textual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summarise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summarise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serve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requirements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summarization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answering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listed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prepare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prepare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listed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desired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translations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home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manner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huge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collect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syntax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comprehend</w:t>
      </w:r>
      <w:r w:rsidR="00000000" w:rsidRPr="00000000" w:rsidDel="00000000">
        <w:rPr>
          <w:rtl w:val="0"/>
        </w:rPr>
        <w:t xml:space="preserve"> derived</w:t>
      </w:r>
      <w:r w:rsidR="00000000" w:rsidRPr="00000000" w:rsidDel="00000000">
        <w:rPr>
          <w:rtl w:val="0"/>
        </w:rPr>
        <w:t xml:space="preserve"> patterns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decided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desired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deciding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've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heard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NGRAM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-decoder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sequence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Which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listed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articulated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ahead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summarisation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Q&amp;A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ahead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scales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preparing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tedious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carefully</w:t>
      </w:r>
      <w:r w:rsidR="00000000" w:rsidRPr="00000000" w:rsidDel="00000000">
        <w:rPr>
          <w:rtl w:val="0"/>
        </w:rPr>
        <w:t xml:space="preserve"> categorise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collect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proper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clean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-consuming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sustainable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bring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generalising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issues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listed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prepared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meticulously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searched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architectures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listed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sitting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scalable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Currently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scalable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tedious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sit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clean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prepare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format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/output</w:t>
      </w:r>
      <w:r w:rsidR="00000000" w:rsidRPr="00000000" w:rsidDel="00000000">
        <w:rPr>
          <w:rtl w:val="0"/>
        </w:rPr>
        <w:t xml:space="preserve"> format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-consuming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application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arise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sustainable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sizes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tune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retrain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probabilistically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attempts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bring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understandable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successful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solves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identified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attempt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