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digression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alignment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solving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-making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highlighted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-making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unlike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-making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immediately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Markov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Markov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ingredient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requirements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MDP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correlate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refers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refers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transition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status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-s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status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took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-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received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achieved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discounts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discount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discount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constructs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accrued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accrue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denote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summation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Gamma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accrued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deterministic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meaningful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maximises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discounted</w:t>
      </w:r>
      <w:r w:rsidR="00000000" w:rsidRPr="00000000" w:rsidDel="00000000">
        <w:rPr>
          <w:rtl w:val="0"/>
        </w:rPr>
        <w:t xml:space="preserve"> rewards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optimising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A1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A2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A3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A4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constructs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