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09CF" w:rsidRPr="00F009CF" w:rsidRDefault="00F009CF" w:rsidP="00F009CF">
      <w:pPr>
        <w:rPr>
          <w:b/>
          <w:bCs/>
          <w:sz w:val="32"/>
          <w:szCs w:val="32"/>
        </w:rPr>
      </w:pPr>
      <w:r w:rsidRPr="00F009CF">
        <w:rPr>
          <w:b/>
          <w:bCs/>
          <w:sz w:val="32"/>
          <w:szCs w:val="32"/>
          <w:highlight w:val="yellow"/>
        </w:rPr>
        <w:t>Cloud reference model</w:t>
      </w:r>
    </w:p>
    <w:p w:rsidR="00F009CF" w:rsidRPr="00F009CF" w:rsidRDefault="00F009CF" w:rsidP="00F009CF">
      <w:r w:rsidRPr="00F009CF">
        <w:t>The Cloud Reference Model</w:t>
      </w:r>
      <w:r>
        <w:t xml:space="preserve"> </w:t>
      </w:r>
      <w:r w:rsidRPr="00F009CF">
        <w:t>outlines a structured framework that defines the key components and layers involved in cloud computing. It serves as a standardized approach to organizing and understanding the various elements that make up cloud services and infrastructures. Here’s a summary of the main aspects covered:</w:t>
      </w:r>
    </w:p>
    <w:p w:rsidR="00F009CF" w:rsidRPr="00F009CF" w:rsidRDefault="00F009CF" w:rsidP="00F009CF">
      <w:pPr>
        <w:numPr>
          <w:ilvl w:val="0"/>
          <w:numId w:val="1"/>
        </w:numPr>
      </w:pPr>
      <w:r w:rsidRPr="00F009CF">
        <w:rPr>
          <w:b/>
          <w:bCs/>
        </w:rPr>
        <w:t>Cloud Service Models</w:t>
      </w:r>
      <w:r w:rsidRPr="00F009CF">
        <w:t>: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Infrastructure as a Service (IaaS)</w:t>
      </w:r>
      <w:r w:rsidRPr="00F009CF">
        <w:t>: Provides basic storage, computing, and networking resources. Users manage the operating systems, applications, and data while the provider handles the infrastructure.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Platform as a Service (PaaS)</w:t>
      </w:r>
      <w:r w:rsidRPr="00F009CF">
        <w:t>: Offers a platform for developers to build applications without managing the underlying infrastructure. It includes development tools, operating systems, and middleware.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Software as a Service (SaaS)</w:t>
      </w:r>
      <w:r w:rsidRPr="00F009CF">
        <w:t>: Delivers complete applications managed by the service provider. Users access the software over the internet, without managing the infrastructure, platform, or application itself.</w:t>
      </w:r>
    </w:p>
    <w:p w:rsidR="00F009CF" w:rsidRPr="00F009CF" w:rsidRDefault="00F009CF" w:rsidP="00F009CF">
      <w:pPr>
        <w:numPr>
          <w:ilvl w:val="0"/>
          <w:numId w:val="1"/>
        </w:numPr>
      </w:pPr>
      <w:r w:rsidRPr="00F009CF">
        <w:rPr>
          <w:b/>
          <w:bCs/>
        </w:rPr>
        <w:t>Cloud Deployment Models</w:t>
      </w:r>
      <w:r w:rsidRPr="00F009CF">
        <w:t>: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Public Cloud</w:t>
      </w:r>
      <w:r w:rsidRPr="00F009CF">
        <w:t>: Operated by third-party providers, services are offered over the public internet. It's highly scalable and ideal for organizations with varying workloads.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Private Cloud</w:t>
      </w:r>
      <w:r w:rsidRPr="00F009CF">
        <w:t>: Exclusively used by a single organization, offering greater control and security over data. It can be hosted on-premises or by a third-party provider.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Hybrid Cloud</w:t>
      </w:r>
      <w:r w:rsidRPr="00F009CF">
        <w:t>: Combines public and private clouds, allowing data and applications to move between them. It provides flexibility and optimized resource use.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Community Cloud</w:t>
      </w:r>
      <w:r w:rsidRPr="00F009CF">
        <w:t>: Shared among organizations with similar requirements. It provides a balance between the benefits of public and private clouds.</w:t>
      </w:r>
    </w:p>
    <w:p w:rsidR="00F009CF" w:rsidRPr="00F009CF" w:rsidRDefault="00F009CF" w:rsidP="00F009CF">
      <w:pPr>
        <w:numPr>
          <w:ilvl w:val="0"/>
          <w:numId w:val="1"/>
        </w:numPr>
      </w:pPr>
      <w:r w:rsidRPr="00F009CF">
        <w:rPr>
          <w:b/>
          <w:bCs/>
        </w:rPr>
        <w:t>Cloud Characteristics</w:t>
      </w:r>
      <w:r w:rsidRPr="00F009CF">
        <w:t>: The reference model emphasizes essential characteristics such as: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On-demand self-service</w:t>
      </w:r>
      <w:r w:rsidRPr="00F009CF">
        <w:t>: Users can provision resources as needed automatically.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Broad network access</w:t>
      </w:r>
      <w:r w:rsidRPr="00F009CF">
        <w:t>: Services are accessible over the internet, compatible with multiple devices.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Resource pooling</w:t>
      </w:r>
      <w:r w:rsidRPr="00F009CF">
        <w:t>: The provider’s resources are pooled to serve multiple users.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Rapid elasticity</w:t>
      </w:r>
      <w:r w:rsidRPr="00F009CF">
        <w:t>: Resources can be scaled up or down quickly.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Measured service</w:t>
      </w:r>
      <w:r w:rsidRPr="00F009CF">
        <w:t>: Resource usage is monitored, controlled, and reported.</w:t>
      </w:r>
    </w:p>
    <w:p w:rsidR="00F009CF" w:rsidRPr="00F009CF" w:rsidRDefault="00F009CF" w:rsidP="00F009CF">
      <w:pPr>
        <w:numPr>
          <w:ilvl w:val="0"/>
          <w:numId w:val="1"/>
        </w:numPr>
      </w:pPr>
      <w:r w:rsidRPr="00F009CF">
        <w:rPr>
          <w:b/>
          <w:bCs/>
        </w:rPr>
        <w:t>Key Components of Cloud Architecture</w:t>
      </w:r>
      <w:r w:rsidRPr="00F009CF">
        <w:t>: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Compute Resources</w:t>
      </w:r>
      <w:r w:rsidRPr="00F009CF">
        <w:t>: Virtual machines or containers that provide computing power.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lastRenderedPageBreak/>
        <w:t>Storage Resources</w:t>
      </w:r>
      <w:r w:rsidRPr="00F009CF">
        <w:t>: Different storage models like block storage, object storage, and file storage.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Networking Resources</w:t>
      </w:r>
      <w:r w:rsidRPr="00F009CF">
        <w:t>: Includes virtual networks, firewalls, and load balancers.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Management and Monitoring</w:t>
      </w:r>
      <w:r w:rsidRPr="00F009CF">
        <w:t>: Tools for managing the cloud infrastructure and monitoring its performance.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Security and Compliance</w:t>
      </w:r>
      <w:r w:rsidRPr="00F009CF">
        <w:t>: Security measures to protect data, as well as compliance with regulations and standards.</w:t>
      </w:r>
    </w:p>
    <w:p w:rsidR="00F009CF" w:rsidRPr="00F009CF" w:rsidRDefault="00F009CF" w:rsidP="00F009CF">
      <w:pPr>
        <w:numPr>
          <w:ilvl w:val="0"/>
          <w:numId w:val="1"/>
        </w:numPr>
      </w:pPr>
      <w:r w:rsidRPr="00F009CF">
        <w:rPr>
          <w:b/>
          <w:bCs/>
        </w:rPr>
        <w:t>Cloud Layers</w:t>
      </w:r>
      <w:r w:rsidRPr="00F009CF">
        <w:t>: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Physical Layer</w:t>
      </w:r>
      <w:r w:rsidRPr="00F009CF">
        <w:t>: Consists of hardware resources such as servers, storage devices, and networking equipment.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Virtualization Layer</w:t>
      </w:r>
      <w:r w:rsidRPr="00F009CF">
        <w:t>: Uses software to create virtual versions of hardware, allowing multiple instances of operating systems to run simultaneously.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Control Layer</w:t>
      </w:r>
      <w:r w:rsidRPr="00F009CF">
        <w:t>: Manages the provisioning, scaling, and management of virtual resources.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Service Layer</w:t>
      </w:r>
      <w:r w:rsidRPr="00F009CF">
        <w:t>: Provides the actual cloud services, classified under IaaS, PaaS, and SaaS.</w:t>
      </w:r>
    </w:p>
    <w:p w:rsidR="00F009CF" w:rsidRPr="00F009CF" w:rsidRDefault="00F009CF" w:rsidP="00F009CF">
      <w:pPr>
        <w:numPr>
          <w:ilvl w:val="1"/>
          <w:numId w:val="1"/>
        </w:numPr>
      </w:pPr>
      <w:r w:rsidRPr="00F009CF">
        <w:rPr>
          <w:b/>
          <w:bCs/>
        </w:rPr>
        <w:t>Access Layer</w:t>
      </w:r>
      <w:r w:rsidRPr="00F009CF">
        <w:t>: Interfaces for users to interact with cloud services, including web interfaces, APIs, and command-line tools.</w:t>
      </w:r>
    </w:p>
    <w:p w:rsidR="00F009CF" w:rsidRDefault="00F009CF" w:rsidP="00F009CF">
      <w:r w:rsidRPr="00F009CF">
        <w:t>The Cloud Reference Model is crucial for organizations to standardize their approach to cloud adoption, ensuring efficient use of cloud services, scalability, security, and cost management.</w:t>
      </w:r>
    </w:p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Pr="00F009CF" w:rsidRDefault="00F009CF" w:rsidP="00F009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lastRenderedPageBreak/>
        <w:t>V</w:t>
      </w:r>
      <w:r w:rsidRPr="00F009CF">
        <w:rPr>
          <w:b/>
          <w:bCs/>
          <w:sz w:val="32"/>
          <w:szCs w:val="32"/>
          <w:highlight w:val="yellow"/>
        </w:rPr>
        <w:t>irtualization</w:t>
      </w:r>
    </w:p>
    <w:p w:rsidR="00F009CF" w:rsidRPr="00F009CF" w:rsidRDefault="00F009CF" w:rsidP="00F009CF">
      <w:r w:rsidRPr="00F009CF">
        <w:t xml:space="preserve">Virtualization is a core technology in cloud computing, allowing the creation of secure, isolated, and customizable environments for application execution. It provides the flexibility to run multiple operating systems or applications on a single physical hardware by abstracting and sharing resources. Here are key characteristics and types of </w:t>
      </w:r>
      <w:r w:rsidRPr="00F009CF">
        <w:t>virtualizations</w:t>
      </w:r>
      <w:r w:rsidRPr="00F009CF">
        <w:t>, as covered in the document:</w:t>
      </w:r>
    </w:p>
    <w:p w:rsidR="00F009CF" w:rsidRPr="00F009CF" w:rsidRDefault="00F009CF" w:rsidP="00F009CF">
      <w:pPr>
        <w:numPr>
          <w:ilvl w:val="0"/>
          <w:numId w:val="2"/>
        </w:numPr>
      </w:pPr>
      <w:r w:rsidRPr="00F009CF">
        <w:rPr>
          <w:b/>
          <w:bCs/>
        </w:rPr>
        <w:t>Characteristics of Virtualized Environments</w:t>
      </w:r>
      <w:r w:rsidRPr="00F009CF">
        <w:t>:</w:t>
      </w:r>
    </w:p>
    <w:p w:rsidR="00F009CF" w:rsidRPr="00F009CF" w:rsidRDefault="00F009CF" w:rsidP="00F009CF">
      <w:pPr>
        <w:numPr>
          <w:ilvl w:val="1"/>
          <w:numId w:val="2"/>
        </w:numPr>
      </w:pPr>
      <w:r w:rsidRPr="00F009CF">
        <w:rPr>
          <w:b/>
          <w:bCs/>
        </w:rPr>
        <w:t>Increased Security</w:t>
      </w:r>
      <w:r w:rsidRPr="00F009CF">
        <w:t>: Virtualization offers controlled execution environments by isolating virtual machines (VMs), enabling safe execution without affecting the host environment.</w:t>
      </w:r>
    </w:p>
    <w:p w:rsidR="00F009CF" w:rsidRPr="00F009CF" w:rsidRDefault="00F009CF" w:rsidP="00F009CF">
      <w:pPr>
        <w:numPr>
          <w:ilvl w:val="1"/>
          <w:numId w:val="2"/>
        </w:numPr>
      </w:pPr>
      <w:r w:rsidRPr="00F009CF">
        <w:rPr>
          <w:b/>
          <w:bCs/>
        </w:rPr>
        <w:t>Managed Execution</w:t>
      </w:r>
      <w:r w:rsidRPr="00F009CF">
        <w:t>: It supports performance tuning, resource sharing, and emulation of different environments, which is beneficial for applications requiring specific settings.</w:t>
      </w:r>
    </w:p>
    <w:p w:rsidR="00F009CF" w:rsidRPr="00F009CF" w:rsidRDefault="00F009CF" w:rsidP="00F009CF">
      <w:pPr>
        <w:numPr>
          <w:ilvl w:val="1"/>
          <w:numId w:val="2"/>
        </w:numPr>
      </w:pPr>
      <w:r w:rsidRPr="00F009CF">
        <w:rPr>
          <w:b/>
          <w:bCs/>
        </w:rPr>
        <w:t>Portability</w:t>
      </w:r>
      <w:r w:rsidRPr="00F009CF">
        <w:t xml:space="preserve">: Virtual environments are portable across different hosts and allow flexible application deployment across </w:t>
      </w:r>
      <w:proofErr w:type="spellStart"/>
      <w:r w:rsidRPr="00F009CF">
        <w:t>platformsalization</w:t>
      </w:r>
      <w:proofErr w:type="spellEnd"/>
      <w:r w:rsidRPr="00F009CF">
        <w:t>**:</w:t>
      </w:r>
    </w:p>
    <w:p w:rsidR="00F009CF" w:rsidRPr="00F009CF" w:rsidRDefault="00F009CF" w:rsidP="00F009CF">
      <w:pPr>
        <w:numPr>
          <w:ilvl w:val="1"/>
          <w:numId w:val="2"/>
        </w:numPr>
      </w:pPr>
      <w:r w:rsidRPr="00F009CF">
        <w:rPr>
          <w:b/>
          <w:bCs/>
        </w:rPr>
        <w:t>Hardware-Level Virtualization</w:t>
      </w:r>
      <w:r w:rsidRPr="00F009CF">
        <w:t xml:space="preserve">: Creates a virtual hardware environment using hypervisors. Examples include VMware and Microsoft Hyper-V. The hypervisor controls resource allocation, manages VMs, and facilitates isolation between VMs and the host </w:t>
      </w:r>
      <w:proofErr w:type="gramStart"/>
      <w:r w:rsidRPr="00F009CF">
        <w:t>OS .</w:t>
      </w:r>
      <w:proofErr w:type="gramEnd"/>
    </w:p>
    <w:p w:rsidR="00F009CF" w:rsidRPr="00F009CF" w:rsidRDefault="00F009CF" w:rsidP="00F009CF">
      <w:pPr>
        <w:numPr>
          <w:ilvl w:val="1"/>
          <w:numId w:val="2"/>
        </w:numPr>
      </w:pPr>
      <w:r w:rsidRPr="00F009CF">
        <w:rPr>
          <w:b/>
          <w:bCs/>
        </w:rPr>
        <w:t>Operating Son</w:t>
      </w:r>
      <w:r w:rsidRPr="00F009CF">
        <w:t xml:space="preserve">: This involves creating isolated user-space instances within a single OS kernel, often seen in environments like FreeBSD Jails and Linux Containers. It provides lightweight, isolated environments without the overhead of full hardware </w:t>
      </w:r>
      <w:proofErr w:type="gramStart"/>
      <w:r w:rsidRPr="00F009CF">
        <w:t>virtualization .</w:t>
      </w:r>
      <w:proofErr w:type="gramEnd"/>
    </w:p>
    <w:p w:rsidR="00F009CF" w:rsidRPr="00F009CF" w:rsidRDefault="00F009CF" w:rsidP="00F009CF">
      <w:pPr>
        <w:numPr>
          <w:ilvl w:val="1"/>
          <w:numId w:val="2"/>
        </w:numPr>
      </w:pPr>
      <w:r w:rsidRPr="00F009CF">
        <w:rPr>
          <w:b/>
          <w:bCs/>
        </w:rPr>
        <w:t>Application Virtualization</w:t>
      </w:r>
      <w:r w:rsidRPr="00F009CF">
        <w:t xml:space="preserve">: </w:t>
      </w:r>
      <w:proofErr w:type="spellStart"/>
      <w:r w:rsidRPr="00F009CF">
        <w:t>Alloapplications</w:t>
      </w:r>
      <w:proofErr w:type="spellEnd"/>
      <w:r w:rsidRPr="00F009CF">
        <w:t xml:space="preserve"> to run in isolated environments, independent of the underlying OS. Technologies like Wine and VMware </w:t>
      </w:r>
      <w:proofErr w:type="spellStart"/>
      <w:r w:rsidRPr="00F009CF">
        <w:t>ThinApp</w:t>
      </w:r>
      <w:proofErr w:type="spellEnd"/>
      <w:r w:rsidRPr="00F009CF">
        <w:t xml:space="preserve"> are commonly used to support cross-platform application execution.</w:t>
      </w:r>
    </w:p>
    <w:p w:rsidR="00F009CF" w:rsidRPr="00F009CF" w:rsidRDefault="00F009CF" w:rsidP="00F009CF">
      <w:pPr>
        <w:numPr>
          <w:ilvl w:val="1"/>
          <w:numId w:val="2"/>
        </w:numPr>
      </w:pPr>
      <w:r w:rsidRPr="00F009CF">
        <w:rPr>
          <w:b/>
          <w:bCs/>
        </w:rPr>
        <w:t>Storage Virtualization</w:t>
      </w:r>
      <w:r w:rsidRPr="00F009CF">
        <w:t>: This abstracts physical storage into a single logical system, enabling more efficient storage management, as seen in Storage Area Networks (SANs).</w:t>
      </w:r>
    </w:p>
    <w:p w:rsidR="00F009CF" w:rsidRPr="00F009CF" w:rsidRDefault="00F009CF" w:rsidP="00F009CF">
      <w:pPr>
        <w:numPr>
          <w:ilvl w:val="1"/>
          <w:numId w:val="2"/>
        </w:numPr>
      </w:pPr>
      <w:r w:rsidRPr="00F009CF">
        <w:rPr>
          <w:b/>
          <w:bCs/>
        </w:rPr>
        <w:t>Network Virtualization</w:t>
      </w:r>
      <w:r w:rsidRPr="00F009CF">
        <w:t xml:space="preserve">: Aggregates physical networks into logical networks (e.g., VLANs), supporting isolated network environments within virtualized </w:t>
      </w:r>
      <w:proofErr w:type="gramStart"/>
      <w:r w:rsidRPr="00F009CF">
        <w:t>systems .</w:t>
      </w:r>
      <w:proofErr w:type="gramEnd"/>
    </w:p>
    <w:p w:rsidR="00F009CF" w:rsidRPr="00F009CF" w:rsidRDefault="00F009CF" w:rsidP="00F009CF">
      <w:pPr>
        <w:numPr>
          <w:ilvl w:val="0"/>
          <w:numId w:val="2"/>
        </w:numPr>
      </w:pPr>
      <w:r w:rsidRPr="00F009CF">
        <w:rPr>
          <w:b/>
          <w:bCs/>
        </w:rPr>
        <w:t>Virtualization Techniques</w:t>
      </w:r>
      <w:r w:rsidRPr="00F009CF">
        <w:t>:</w:t>
      </w:r>
    </w:p>
    <w:p w:rsidR="00F009CF" w:rsidRPr="00F009CF" w:rsidRDefault="00F009CF" w:rsidP="00F009CF">
      <w:pPr>
        <w:numPr>
          <w:ilvl w:val="1"/>
          <w:numId w:val="2"/>
        </w:numPr>
      </w:pPr>
      <w:r w:rsidRPr="00F009CF">
        <w:t>**Full Virtu Emulates complete hardware for VMs, allowing unmodified guest OS to run in isolation. This approach, used by VMware, provides security and isolation but may add performance overhead.</w:t>
      </w:r>
    </w:p>
    <w:p w:rsidR="00F009CF" w:rsidRPr="00F009CF" w:rsidRDefault="00F009CF" w:rsidP="00F009CF">
      <w:pPr>
        <w:numPr>
          <w:ilvl w:val="1"/>
          <w:numId w:val="2"/>
        </w:numPr>
      </w:pPr>
      <w:r w:rsidRPr="00F009CF">
        <w:rPr>
          <w:b/>
          <w:bCs/>
        </w:rPr>
        <w:t>Paravirtualization</w:t>
      </w:r>
      <w:r w:rsidRPr="00F009CF">
        <w:t xml:space="preserve">: Offers a modified environment where guest OS communicates directly with the hypervisor for performance-sensitive operations. This method, seen in Xen, requires changes to the guest OS for optimal </w:t>
      </w:r>
      <w:r w:rsidRPr="00F009CF">
        <w:t>performance.</w:t>
      </w:r>
    </w:p>
    <w:p w:rsidR="00F009CF" w:rsidRPr="00F009CF" w:rsidRDefault="00F009CF" w:rsidP="00F009CF">
      <w:pPr>
        <w:numPr>
          <w:ilvl w:val="1"/>
          <w:numId w:val="2"/>
        </w:numPr>
      </w:pPr>
      <w:r w:rsidRPr="00F009CF">
        <w:rPr>
          <w:b/>
          <w:bCs/>
        </w:rPr>
        <w:t>Hardware-Assisted Virtualization</w:t>
      </w:r>
      <w:r w:rsidRPr="00F009CF">
        <w:t xml:space="preserve">: Uses CPU </w:t>
      </w:r>
      <w:proofErr w:type="spellStart"/>
      <w:r w:rsidRPr="00F009CF">
        <w:t>extensionsV</w:t>
      </w:r>
      <w:proofErr w:type="spellEnd"/>
      <w:r w:rsidRPr="00F009CF">
        <w:t xml:space="preserve">) to enhance virtualization by reducing performance overhead during instruction translation. It allows running VMs with near-native </w:t>
      </w:r>
      <w:r w:rsidRPr="00F009CF">
        <w:t>performance.</w:t>
      </w:r>
    </w:p>
    <w:p w:rsidR="00F009CF" w:rsidRPr="00F009CF" w:rsidRDefault="00F009CF" w:rsidP="00F009CF">
      <w:pPr>
        <w:numPr>
          <w:ilvl w:val="0"/>
          <w:numId w:val="2"/>
        </w:numPr>
      </w:pPr>
      <w:r w:rsidRPr="00F009CF">
        <w:rPr>
          <w:b/>
          <w:bCs/>
        </w:rPr>
        <w:lastRenderedPageBreak/>
        <w:t>Pros and Cons</w:t>
      </w:r>
      <w:r w:rsidRPr="00F009CF">
        <w:t>:</w:t>
      </w:r>
    </w:p>
    <w:p w:rsidR="00F009CF" w:rsidRPr="00F009CF" w:rsidRDefault="00F009CF" w:rsidP="00F009CF">
      <w:pPr>
        <w:numPr>
          <w:ilvl w:val="1"/>
          <w:numId w:val="2"/>
        </w:numPr>
      </w:pPr>
      <w:r w:rsidRPr="00F009CF">
        <w:rPr>
          <w:b/>
          <w:bCs/>
        </w:rPr>
        <w:t>Advantages</w:t>
      </w:r>
      <w:r w:rsidRPr="00F009CF">
        <w:t xml:space="preserve">: Virtualization enhances resource </w:t>
      </w:r>
      <w:proofErr w:type="spellStart"/>
      <w:r w:rsidRPr="00F009CF">
        <w:t>efficiety</w:t>
      </w:r>
      <w:proofErr w:type="spellEnd"/>
      <w:r w:rsidRPr="00F009CF">
        <w:t>, and resource management, reducing hardware requirements and operational costs.</w:t>
      </w:r>
    </w:p>
    <w:p w:rsidR="00F009CF" w:rsidRPr="00F009CF" w:rsidRDefault="00F009CF" w:rsidP="00F009CF">
      <w:pPr>
        <w:numPr>
          <w:ilvl w:val="1"/>
          <w:numId w:val="2"/>
        </w:numPr>
      </w:pPr>
      <w:r w:rsidRPr="00F009CF">
        <w:rPr>
          <w:b/>
          <w:bCs/>
        </w:rPr>
        <w:t>Disadvantages</w:t>
      </w:r>
      <w:r w:rsidRPr="00F009CF">
        <w:t xml:space="preserve">: Potential performance degradation due to the additional virtualization layer, security risks, and administrative complexity in managing virtualized </w:t>
      </w:r>
      <w:r w:rsidRPr="00F009CF">
        <w:t>environments.</w:t>
      </w:r>
    </w:p>
    <w:p w:rsidR="00F009CF" w:rsidRDefault="00F009CF" w:rsidP="00F009CF">
      <w:r w:rsidRPr="00F009CF">
        <w:t xml:space="preserve">These virtualization methods support cloud computing by providing scalable, secure, and isolated </w:t>
      </w:r>
      <w:proofErr w:type="spellStart"/>
      <w:r w:rsidRPr="00F009CF">
        <w:t>computine</w:t>
      </w:r>
      <w:proofErr w:type="spellEnd"/>
      <w:r w:rsidRPr="00F009CF">
        <w:t xml:space="preserve"> essential for Infrastructure-as-a-Service (IaaS) and Platform-as-a-Service (PaaS) solutions. Virtualization's flexibility and isolation capabilities make it critical for efficient resource management in modern data centers.</w:t>
      </w:r>
    </w:p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Default="00F009CF" w:rsidP="00F009CF"/>
    <w:p w:rsidR="00F009CF" w:rsidRPr="00F009CF" w:rsidRDefault="00F009CF" w:rsidP="00F009CF">
      <w:pPr>
        <w:rPr>
          <w:sz w:val="32"/>
          <w:szCs w:val="32"/>
        </w:rPr>
      </w:pPr>
    </w:p>
    <w:p w:rsidR="00F009CF" w:rsidRPr="00F009CF" w:rsidRDefault="00F009CF" w:rsidP="00F009CF">
      <w:pPr>
        <w:rPr>
          <w:b/>
          <w:bCs/>
          <w:sz w:val="32"/>
          <w:szCs w:val="32"/>
        </w:rPr>
      </w:pPr>
      <w:proofErr w:type="spellStart"/>
      <w:r w:rsidRPr="00F009CF">
        <w:rPr>
          <w:b/>
          <w:bCs/>
          <w:sz w:val="32"/>
          <w:szCs w:val="32"/>
          <w:highlight w:val="yellow"/>
        </w:rPr>
        <w:lastRenderedPageBreak/>
        <w:t>Vmware</w:t>
      </w:r>
      <w:proofErr w:type="spellEnd"/>
      <w:r w:rsidRPr="00F009CF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F009CF">
        <w:rPr>
          <w:b/>
          <w:bCs/>
          <w:sz w:val="32"/>
          <w:szCs w:val="32"/>
          <w:highlight w:val="yellow"/>
        </w:rPr>
        <w:t>ESXi</w:t>
      </w:r>
      <w:proofErr w:type="spellEnd"/>
      <w:r w:rsidRPr="00F009CF">
        <w:rPr>
          <w:b/>
          <w:bCs/>
          <w:sz w:val="32"/>
          <w:szCs w:val="32"/>
          <w:highlight w:val="yellow"/>
        </w:rPr>
        <w:t xml:space="preserve"> architecture Microsoft </w:t>
      </w:r>
      <w:proofErr w:type="spellStart"/>
      <w:r w:rsidRPr="00F009CF">
        <w:rPr>
          <w:b/>
          <w:bCs/>
          <w:sz w:val="32"/>
          <w:szCs w:val="32"/>
          <w:highlight w:val="yellow"/>
        </w:rPr>
        <w:t>HyperV</w:t>
      </w:r>
      <w:proofErr w:type="spellEnd"/>
    </w:p>
    <w:p w:rsidR="00F009CF" w:rsidRPr="00F009CF" w:rsidRDefault="00F009CF" w:rsidP="00F009CF">
      <w:pPr>
        <w:rPr>
          <w:b/>
          <w:bCs/>
        </w:rPr>
      </w:pPr>
      <w:r w:rsidRPr="00F009CF">
        <w:rPr>
          <w:b/>
          <w:bCs/>
        </w:rPr>
        <w:t xml:space="preserve">VMware </w:t>
      </w:r>
      <w:proofErr w:type="spellStart"/>
      <w:r w:rsidRPr="00F009CF">
        <w:rPr>
          <w:b/>
          <w:bCs/>
        </w:rPr>
        <w:t>ESXi</w:t>
      </w:r>
      <w:proofErr w:type="spellEnd"/>
      <w:r w:rsidRPr="00F009CF">
        <w:rPr>
          <w:b/>
          <w:bCs/>
        </w:rPr>
        <w:t xml:space="preserve"> Architecture</w:t>
      </w:r>
    </w:p>
    <w:p w:rsidR="00F009CF" w:rsidRPr="00F009CF" w:rsidRDefault="00F009CF" w:rsidP="00F009CF">
      <w:r w:rsidRPr="00F009CF">
        <w:t xml:space="preserve">VMware </w:t>
      </w:r>
      <w:proofErr w:type="spellStart"/>
      <w:r w:rsidRPr="00F009CF">
        <w:t>ESXi</w:t>
      </w:r>
      <w:proofErr w:type="spellEnd"/>
      <w:r w:rsidRPr="00F009CF">
        <w:t xml:space="preserve"> is a Type I hypervisor architecture designed to run directly on physical servers without an underlying host operating system. The core of VMware </w:t>
      </w:r>
      <w:proofErr w:type="spellStart"/>
      <w:r w:rsidRPr="00F009CF">
        <w:t>ESXi</w:t>
      </w:r>
      <w:proofErr w:type="spellEnd"/>
      <w:r w:rsidRPr="00F009CF">
        <w:t xml:space="preserve"> is the </w:t>
      </w:r>
      <w:proofErr w:type="spellStart"/>
      <w:r w:rsidRPr="00F009CF">
        <w:rPr>
          <w:b/>
          <w:bCs/>
        </w:rPr>
        <w:t>VMkernel</w:t>
      </w:r>
      <w:proofErr w:type="spellEnd"/>
      <w:r w:rsidRPr="00F009CF">
        <w:t xml:space="preserve">, a lightweight OS providing critical functionalities like CPU scheduling, memory management, and storage and network I/O. The following components make up the </w:t>
      </w:r>
      <w:proofErr w:type="spellStart"/>
      <w:r w:rsidRPr="00F009CF">
        <w:t>ESXi</w:t>
      </w:r>
      <w:proofErr w:type="spellEnd"/>
      <w:r w:rsidRPr="00F009CF">
        <w:t xml:space="preserve"> architecture:</w:t>
      </w:r>
    </w:p>
    <w:p w:rsidR="00F009CF" w:rsidRPr="00F009CF" w:rsidRDefault="00F009CF" w:rsidP="00F009CF">
      <w:pPr>
        <w:numPr>
          <w:ilvl w:val="0"/>
          <w:numId w:val="3"/>
        </w:numPr>
      </w:pPr>
      <w:proofErr w:type="spellStart"/>
      <w:r w:rsidRPr="00F009CF">
        <w:rPr>
          <w:b/>
          <w:bCs/>
        </w:rPr>
        <w:t>VMkernel</w:t>
      </w:r>
      <w:proofErr w:type="spellEnd"/>
      <w:r w:rsidRPr="00F009CF">
        <w:t>: Acts as the core OS, enabling efficient management of virtual machines (VMs) by handling resource allocation and isolating VMs from one another.</w:t>
      </w:r>
    </w:p>
    <w:p w:rsidR="00F009CF" w:rsidRPr="00F009CF" w:rsidRDefault="00F009CF" w:rsidP="00F009CF">
      <w:pPr>
        <w:numPr>
          <w:ilvl w:val="0"/>
          <w:numId w:val="3"/>
        </w:numPr>
      </w:pPr>
      <w:r w:rsidRPr="00F009CF">
        <w:rPr>
          <w:b/>
          <w:bCs/>
        </w:rPr>
        <w:t>Device Drivers</w:t>
      </w:r>
      <w:r w:rsidRPr="00F009CF">
        <w:t>: Supports virtualized storage and network access.</w:t>
      </w:r>
    </w:p>
    <w:p w:rsidR="00F009CF" w:rsidRPr="00F009CF" w:rsidRDefault="00F009CF" w:rsidP="00F009CF">
      <w:pPr>
        <w:numPr>
          <w:ilvl w:val="0"/>
          <w:numId w:val="3"/>
        </w:numPr>
      </w:pPr>
      <w:r w:rsidRPr="00F009CF">
        <w:rPr>
          <w:b/>
          <w:bCs/>
        </w:rPr>
        <w:t>Distributed VM File System (VMFS)</w:t>
      </w:r>
      <w:r w:rsidRPr="00F009CF">
        <w:t>: Manages virtual disks and supports advanced VM operations such as migration.</w:t>
      </w:r>
    </w:p>
    <w:p w:rsidR="00F009CF" w:rsidRPr="00F009CF" w:rsidRDefault="00F009CF" w:rsidP="00F009CF">
      <w:pPr>
        <w:numPr>
          <w:ilvl w:val="0"/>
          <w:numId w:val="3"/>
        </w:numPr>
      </w:pPr>
      <w:r w:rsidRPr="00F009CF">
        <w:rPr>
          <w:b/>
          <w:bCs/>
        </w:rPr>
        <w:t>User World API</w:t>
      </w:r>
      <w:r w:rsidRPr="00F009CF">
        <w:t xml:space="preserve">: Allows external management services to interact with the </w:t>
      </w:r>
      <w:proofErr w:type="spellStart"/>
      <w:r w:rsidRPr="00F009CF">
        <w:t>ESXi</w:t>
      </w:r>
      <w:proofErr w:type="spellEnd"/>
      <w:r w:rsidRPr="00F009CF">
        <w:t xml:space="preserve"> hypervisor.</w:t>
      </w:r>
    </w:p>
    <w:p w:rsidR="00F009CF" w:rsidRPr="00F009CF" w:rsidRDefault="00F009CF" w:rsidP="00F009CF">
      <w:pPr>
        <w:numPr>
          <w:ilvl w:val="0"/>
          <w:numId w:val="3"/>
        </w:numPr>
      </w:pPr>
      <w:r w:rsidRPr="00F009CF">
        <w:rPr>
          <w:b/>
          <w:bCs/>
        </w:rPr>
        <w:t>CIM Broker and DCUI</w:t>
      </w:r>
      <w:r w:rsidRPr="00F009CF">
        <w:t>: Provides local and remote management options.</w:t>
      </w:r>
    </w:p>
    <w:p w:rsidR="00F009CF" w:rsidRPr="00F009CF" w:rsidRDefault="00F009CF" w:rsidP="00F009CF">
      <w:r w:rsidRPr="00F009CF">
        <w:t xml:space="preserve">VMware </w:t>
      </w:r>
      <w:proofErr w:type="spellStart"/>
      <w:r w:rsidRPr="00F009CF">
        <w:t>ESXi</w:t>
      </w:r>
      <w:proofErr w:type="spellEnd"/>
      <w:r w:rsidRPr="00F009CF">
        <w:t xml:space="preserve"> is highly integrated with vSphere, enabling centralized management, data recovery, and scalability within data centers.</w:t>
      </w:r>
    </w:p>
    <w:p w:rsidR="00F009CF" w:rsidRPr="00F009CF" w:rsidRDefault="00F009CF" w:rsidP="00F009CF">
      <w:pPr>
        <w:rPr>
          <w:b/>
          <w:bCs/>
        </w:rPr>
      </w:pPr>
      <w:r w:rsidRPr="00F009CF">
        <w:rPr>
          <w:b/>
          <w:bCs/>
        </w:rPr>
        <w:t>Microsoft Hyper-V Architecture</w:t>
      </w:r>
    </w:p>
    <w:p w:rsidR="00F009CF" w:rsidRPr="00F009CF" w:rsidRDefault="00F009CF" w:rsidP="00F009CF">
      <w:r w:rsidRPr="00F009CF">
        <w:t>Hyper-V is Microsoft's virtualization platform that operates as a hypervisor on Windows Server environments, specifically within Windows Server 2008 R2 and later. Its architecture consists of:</w:t>
      </w:r>
    </w:p>
    <w:p w:rsidR="00F009CF" w:rsidRPr="00F009CF" w:rsidRDefault="00F009CF" w:rsidP="00F009CF">
      <w:pPr>
        <w:numPr>
          <w:ilvl w:val="0"/>
          <w:numId w:val="4"/>
        </w:numPr>
      </w:pPr>
      <w:r w:rsidRPr="00F009CF">
        <w:rPr>
          <w:b/>
          <w:bCs/>
        </w:rPr>
        <w:t>Hypervisor</w:t>
      </w:r>
      <w:r w:rsidRPr="00F009CF">
        <w:t>: Directly interacts with hardware resources (CPU, memory) and supports hardware-assisted virtualization. Key components include:</w:t>
      </w:r>
    </w:p>
    <w:p w:rsidR="00F009CF" w:rsidRPr="00F009CF" w:rsidRDefault="00F009CF" w:rsidP="00F009CF">
      <w:pPr>
        <w:numPr>
          <w:ilvl w:val="1"/>
          <w:numId w:val="4"/>
        </w:numPr>
      </w:pPr>
      <w:proofErr w:type="spellStart"/>
      <w:r w:rsidRPr="00F009CF">
        <w:rPr>
          <w:b/>
          <w:bCs/>
        </w:rPr>
        <w:t>Hypercalls</w:t>
      </w:r>
      <w:proofErr w:type="spellEnd"/>
      <w:r w:rsidRPr="00F009CF">
        <w:rPr>
          <w:b/>
          <w:bCs/>
        </w:rPr>
        <w:t xml:space="preserve"> Interface</w:t>
      </w:r>
      <w:r w:rsidRPr="00F009CF">
        <w:t>: Enables partitions to execute sensitive instructions.</w:t>
      </w:r>
    </w:p>
    <w:p w:rsidR="00F009CF" w:rsidRPr="00F009CF" w:rsidRDefault="00F009CF" w:rsidP="00F009CF">
      <w:pPr>
        <w:numPr>
          <w:ilvl w:val="1"/>
          <w:numId w:val="4"/>
        </w:numPr>
      </w:pPr>
      <w:r w:rsidRPr="00F009CF">
        <w:rPr>
          <w:b/>
          <w:bCs/>
        </w:rPr>
        <w:t>Memory Service Routines (MSRs)</w:t>
      </w:r>
      <w:r w:rsidRPr="00F009CF">
        <w:t>: Manages memory access between partitions.</w:t>
      </w:r>
    </w:p>
    <w:p w:rsidR="00F009CF" w:rsidRPr="00F009CF" w:rsidRDefault="00F009CF" w:rsidP="00F009CF">
      <w:pPr>
        <w:numPr>
          <w:ilvl w:val="1"/>
          <w:numId w:val="4"/>
        </w:numPr>
      </w:pPr>
      <w:r w:rsidRPr="00F009CF">
        <w:rPr>
          <w:b/>
          <w:bCs/>
        </w:rPr>
        <w:t>Advanced Programmable Interrupt Controller (APIC)</w:t>
      </w:r>
      <w:r w:rsidRPr="00F009CF">
        <w:t>: Handles hardware interrupts.</w:t>
      </w:r>
    </w:p>
    <w:p w:rsidR="00F009CF" w:rsidRPr="00F009CF" w:rsidRDefault="00F009CF" w:rsidP="00F009CF">
      <w:pPr>
        <w:numPr>
          <w:ilvl w:val="1"/>
          <w:numId w:val="4"/>
        </w:numPr>
      </w:pPr>
      <w:r w:rsidRPr="00F009CF">
        <w:rPr>
          <w:b/>
          <w:bCs/>
        </w:rPr>
        <w:t>Scheduler and Partition Manager</w:t>
      </w:r>
      <w:r w:rsidRPr="00F009CF">
        <w:t>: Allocates CPU and memory resources to partitions.</w:t>
      </w:r>
    </w:p>
    <w:p w:rsidR="00F009CF" w:rsidRPr="00F009CF" w:rsidRDefault="00F009CF" w:rsidP="00F009CF">
      <w:pPr>
        <w:numPr>
          <w:ilvl w:val="0"/>
          <w:numId w:val="4"/>
        </w:numPr>
      </w:pPr>
      <w:r w:rsidRPr="00F009CF">
        <w:rPr>
          <w:b/>
          <w:bCs/>
        </w:rPr>
        <w:t>Parent Partition</w:t>
      </w:r>
      <w:r w:rsidRPr="00F009CF">
        <w:t>: The main partition running Windows Server OS, hosting the virtualization stack, drivers, and Virtual Service Providers (VSPs), facilitating I/O operations for child partitions.</w:t>
      </w:r>
    </w:p>
    <w:p w:rsidR="00F009CF" w:rsidRPr="00F009CF" w:rsidRDefault="00F009CF" w:rsidP="00F009CF">
      <w:pPr>
        <w:numPr>
          <w:ilvl w:val="0"/>
          <w:numId w:val="4"/>
        </w:numPr>
      </w:pPr>
      <w:r w:rsidRPr="00F009CF">
        <w:rPr>
          <w:b/>
          <w:bCs/>
        </w:rPr>
        <w:t>Child Partitions</w:t>
      </w:r>
      <w:r w:rsidRPr="00F009CF">
        <w:t xml:space="preserve">: These partitions execute guest OSs and rely on either hardware emulation or Enlightened I/O. Enlightened I/O, through </w:t>
      </w:r>
      <w:proofErr w:type="spellStart"/>
      <w:r w:rsidRPr="00F009CF">
        <w:t>VMBus</w:t>
      </w:r>
      <w:proofErr w:type="spellEnd"/>
      <w:r w:rsidRPr="00F009CF">
        <w:t>, optimizes inter-partition communication and is supported by hypervisor-aware OSs.</w:t>
      </w:r>
    </w:p>
    <w:p w:rsidR="00F009CF" w:rsidRPr="00F009CF" w:rsidRDefault="00F009CF" w:rsidP="00F009CF">
      <w:pPr>
        <w:numPr>
          <w:ilvl w:val="0"/>
          <w:numId w:val="4"/>
        </w:numPr>
      </w:pPr>
      <w:r w:rsidRPr="00F009CF">
        <w:rPr>
          <w:b/>
          <w:bCs/>
        </w:rPr>
        <w:t>System Center Virtual Machine Manager (SCVMM)</w:t>
      </w:r>
      <w:r w:rsidRPr="00F009CF">
        <w:t>: A management tool that supports VM provisioning, resource monitoring, and intelligent VM placement within a network of Hyper-V hosts.</w:t>
      </w:r>
    </w:p>
    <w:p w:rsidR="00F009CF" w:rsidRPr="00F009CF" w:rsidRDefault="00F009CF" w:rsidP="00F009CF">
      <w:r w:rsidRPr="00F009CF">
        <w:lastRenderedPageBreak/>
        <w:t xml:space="preserve">Both VMware </w:t>
      </w:r>
      <w:proofErr w:type="spellStart"/>
      <w:r w:rsidRPr="00F009CF">
        <w:t>ESXi</w:t>
      </w:r>
      <w:proofErr w:type="spellEnd"/>
      <w:r w:rsidRPr="00F009CF">
        <w:t xml:space="preserve"> and Microsoft Hyper-V architectures facilitate efficient server consolidation, secure VM isolation, and optimized I/O management, enabling scalable virtualization solutions in enterprise environments.</w:t>
      </w:r>
    </w:p>
    <w:p w:rsidR="00F009CF" w:rsidRPr="00F009CF" w:rsidRDefault="00F009CF" w:rsidP="00F009CF"/>
    <w:p w:rsidR="00F009CF" w:rsidRPr="00F009CF" w:rsidRDefault="00F009CF" w:rsidP="00F009CF"/>
    <w:p w:rsidR="001B1D10" w:rsidRDefault="001B1D10"/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D5483"/>
    <w:multiLevelType w:val="hybridMultilevel"/>
    <w:tmpl w:val="97066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1360"/>
    <w:multiLevelType w:val="multilevel"/>
    <w:tmpl w:val="0DF6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F34A2"/>
    <w:multiLevelType w:val="multilevel"/>
    <w:tmpl w:val="BFD6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B5142"/>
    <w:multiLevelType w:val="multilevel"/>
    <w:tmpl w:val="08D0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D388B"/>
    <w:multiLevelType w:val="multilevel"/>
    <w:tmpl w:val="C35C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527053">
    <w:abstractNumId w:val="1"/>
  </w:num>
  <w:num w:numId="2" w16cid:durableId="1158881972">
    <w:abstractNumId w:val="3"/>
  </w:num>
  <w:num w:numId="3" w16cid:durableId="1447965964">
    <w:abstractNumId w:val="4"/>
  </w:num>
  <w:num w:numId="4" w16cid:durableId="562981491">
    <w:abstractNumId w:val="2"/>
  </w:num>
  <w:num w:numId="5" w16cid:durableId="36333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CF"/>
    <w:rsid w:val="0012731A"/>
    <w:rsid w:val="001B1D10"/>
    <w:rsid w:val="003E1E6E"/>
    <w:rsid w:val="004F1631"/>
    <w:rsid w:val="00F0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040C"/>
  <w15:chartTrackingRefBased/>
  <w15:docId w15:val="{C7048907-A0FE-431D-B556-2AAFDD84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2024-11-05T06:40:00Z</dcterms:created>
  <dcterms:modified xsi:type="dcterms:W3CDTF">2024-11-05T06:45:00Z</dcterms:modified>
</cp:coreProperties>
</file>