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D54" w:rsidRPr="00835B15" w:rsidRDefault="001C4D54" w:rsidP="001C4D54">
      <w:pPr>
        <w:rPr>
          <w:rFonts w:ascii="Times New Roman" w:hAnsi="Times New Roman"/>
          <w:sz w:val="24"/>
          <w:szCs w:val="24"/>
        </w:rPr>
      </w:pPr>
    </w:p>
    <w:p w:rsidR="001C4D54" w:rsidRDefault="001C4D54" w:rsidP="001C4D54">
      <w:pPr>
        <w:spacing w:after="0" w:line="240" w:lineRule="auto"/>
        <w:rPr>
          <w:rFonts w:ascii="Times New Roman" w:hAnsi="Times New Roman"/>
          <w:b/>
          <w:sz w:val="24"/>
          <w:szCs w:val="24"/>
        </w:rPr>
      </w:pPr>
    </w:p>
    <w:p w:rsidR="001C4D54" w:rsidRPr="000359AD" w:rsidRDefault="001C4D54" w:rsidP="001C4D54">
      <w:pPr>
        <w:spacing w:before="120" w:after="120" w:line="360" w:lineRule="auto"/>
        <w:ind w:left="10" w:right="273"/>
        <w:jc w:val="center"/>
        <w:rPr>
          <w:rFonts w:ascii="Times New Roman" w:hAnsi="Times New Roman"/>
          <w:b/>
          <w:sz w:val="36"/>
          <w:szCs w:val="36"/>
        </w:rPr>
      </w:pPr>
      <w:r w:rsidRPr="000359AD">
        <w:rPr>
          <w:rFonts w:ascii="Times New Roman" w:hAnsi="Times New Roman"/>
          <w:b/>
          <w:sz w:val="36"/>
          <w:szCs w:val="36"/>
        </w:rPr>
        <w:t>ABSTRACT</w:t>
      </w:r>
    </w:p>
    <w:p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The objective of our project is to detect pedestrians in images and video sequences as it is an essential and significant task in any intelligent Video surveillance system, Driving assistance system, Image and video retrieval.</w:t>
      </w:r>
    </w:p>
    <w:p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Detection system has received tremendous attention in the vision community but has numerous challenges and complexities. Since the detection systems are critical to the success of next generation automotive vision systems, it must be easily configurable by new environment. We present a work on detection system that can be trained to detect the pedestrians in the real time version of the system.</w:t>
      </w:r>
    </w:p>
    <w:p w:rsidR="001C4D54" w:rsidRPr="000359AD" w:rsidRDefault="001C4D54" w:rsidP="001C4D54">
      <w:pPr>
        <w:spacing w:before="120" w:after="120" w:line="360" w:lineRule="auto"/>
        <w:ind w:firstLine="720"/>
        <w:jc w:val="both"/>
        <w:rPr>
          <w:rFonts w:ascii="Times New Roman" w:hAnsi="Times New Roman"/>
        </w:rPr>
      </w:pPr>
      <w:r>
        <w:rPr>
          <w:rFonts w:ascii="Times New Roman" w:hAnsi="Times New Roman"/>
        </w:rPr>
        <w:t>T</w:t>
      </w:r>
      <w:r w:rsidRPr="000359AD">
        <w:rPr>
          <w:rFonts w:ascii="Times New Roman" w:hAnsi="Times New Roman"/>
        </w:rPr>
        <w:t xml:space="preserve">he images of pedestrians </w:t>
      </w:r>
      <w:r>
        <w:rPr>
          <w:rFonts w:ascii="Times New Roman" w:hAnsi="Times New Roman"/>
        </w:rPr>
        <w:t xml:space="preserve">are obtained </w:t>
      </w:r>
      <w:r w:rsidRPr="000359AD">
        <w:rPr>
          <w:rFonts w:ascii="Times New Roman" w:hAnsi="Times New Roman"/>
        </w:rPr>
        <w:t xml:space="preserve">and </w:t>
      </w:r>
      <w:r>
        <w:rPr>
          <w:rFonts w:ascii="Times New Roman" w:hAnsi="Times New Roman"/>
        </w:rPr>
        <w:t xml:space="preserve">it is </w:t>
      </w:r>
      <w:r w:rsidRPr="000359AD">
        <w:rPr>
          <w:rFonts w:ascii="Times New Roman" w:hAnsi="Times New Roman"/>
        </w:rPr>
        <w:t>determine</w:t>
      </w:r>
      <w:r>
        <w:rPr>
          <w:rFonts w:ascii="Times New Roman" w:hAnsi="Times New Roman"/>
        </w:rPr>
        <w:t>d</w:t>
      </w:r>
      <w:r w:rsidRPr="000359AD">
        <w:rPr>
          <w:rFonts w:ascii="Times New Roman" w:hAnsi="Times New Roman"/>
        </w:rPr>
        <w:t xml:space="preserve"> whether each pedestrian candidate is suitable or not on the basis of average value and height of the respective pedestrian candidate as appeared on the image and performs selection processing for eliminating unsuitable candidates.</w:t>
      </w:r>
    </w:p>
    <w:p w:rsidR="001C4D54" w:rsidRPr="000359AD" w:rsidRDefault="001C4D54" w:rsidP="001C4D54">
      <w:pPr>
        <w:pStyle w:val="NormalWeb"/>
        <w:shd w:val="clear" w:color="auto" w:fill="FFFFFF"/>
        <w:spacing w:before="120" w:beforeAutospacing="0" w:after="120" w:afterAutospacing="0" w:line="360" w:lineRule="auto"/>
        <w:ind w:firstLine="720"/>
        <w:jc w:val="both"/>
        <w:rPr>
          <w:b/>
          <w:color w:val="252525"/>
          <w:sz w:val="28"/>
          <w:szCs w:val="28"/>
        </w:rPr>
      </w:pPr>
    </w:p>
    <w:p w:rsidR="001C4D54" w:rsidRDefault="001C4D54" w:rsidP="001C4D54">
      <w:pPr>
        <w:pStyle w:val="TOCHeading"/>
        <w:spacing w:before="120" w:after="120" w:line="360" w:lineRule="auto"/>
        <w:jc w:val="center"/>
        <w:rPr>
          <w:rFonts w:ascii="Times New Roman" w:hAnsi="Times New Roman"/>
          <w:color w:val="auto"/>
          <w:sz w:val="36"/>
          <w:szCs w:val="36"/>
        </w:rPr>
        <w:sectPr w:rsidR="001C4D54" w:rsidSect="004114C5">
          <w:headerReference w:type="default" r:id="rId7"/>
          <w:footerReference w:type="default" r:id="rId8"/>
          <w:pgSz w:w="11909" w:h="16834" w:code="9"/>
          <w:pgMar w:top="1440" w:right="1440" w:bottom="1701" w:left="1800" w:header="1080" w:footer="1080" w:gutter="0"/>
          <w:pgBorders>
            <w:top w:val="thickThinSmallGap" w:sz="24" w:space="1" w:color="auto"/>
            <w:left w:val="thickThinSmallGap" w:sz="24" w:space="4" w:color="auto"/>
            <w:bottom w:val="thinThickSmallGap" w:sz="24" w:space="1" w:color="auto"/>
            <w:right w:val="thinThickSmallGap" w:sz="24" w:space="4" w:color="auto"/>
          </w:pgBorders>
          <w:pgNumType w:fmt="lowerRoman" w:start="1"/>
          <w:cols w:space="720"/>
          <w:docGrid w:linePitch="360"/>
        </w:sectPr>
      </w:pPr>
    </w:p>
    <w:p w:rsidR="001C4D54" w:rsidRPr="0040797B" w:rsidRDefault="001C4D54" w:rsidP="001C4D54">
      <w:pPr>
        <w:spacing w:before="120" w:after="120" w:line="240" w:lineRule="auto"/>
        <w:jc w:val="center"/>
        <w:rPr>
          <w:rFonts w:ascii="Times New Roman" w:hAnsi="Times New Roman"/>
          <w:b/>
          <w:bCs/>
          <w:sz w:val="24"/>
          <w:szCs w:val="24"/>
        </w:rPr>
      </w:pPr>
    </w:p>
    <w:p w:rsidR="001C4D54" w:rsidRPr="000359AD" w:rsidRDefault="001C4D54" w:rsidP="001C4D54">
      <w:pPr>
        <w:pStyle w:val="TOCHeading"/>
        <w:spacing w:before="120" w:after="120" w:line="360" w:lineRule="auto"/>
        <w:jc w:val="center"/>
        <w:rPr>
          <w:rFonts w:ascii="Times New Roman" w:hAnsi="Times New Roman"/>
          <w:color w:val="auto"/>
          <w:sz w:val="36"/>
          <w:szCs w:val="36"/>
        </w:rPr>
      </w:pPr>
      <w:r w:rsidRPr="000359AD">
        <w:rPr>
          <w:rFonts w:ascii="Times New Roman" w:hAnsi="Times New Roman"/>
          <w:color w:val="auto"/>
          <w:sz w:val="36"/>
          <w:szCs w:val="36"/>
        </w:rPr>
        <w:t>CONTENTS</w:t>
      </w:r>
    </w:p>
    <w:p w:rsidR="001C4D54" w:rsidRDefault="001C4D54" w:rsidP="001C4D54">
      <w:pPr>
        <w:spacing w:before="120" w:after="120" w:line="360" w:lineRule="auto"/>
        <w:rPr>
          <w:rFonts w:ascii="Times New Roman" w:hAnsi="Times New Roman"/>
          <w:b/>
        </w:rPr>
      </w:pPr>
      <w:proofErr w:type="gramStart"/>
      <w:r w:rsidRPr="000359AD">
        <w:rPr>
          <w:rFonts w:ascii="Times New Roman" w:hAnsi="Times New Roman"/>
          <w:b/>
        </w:rPr>
        <w:t>Sl. No.</w:t>
      </w:r>
      <w:proofErr w:type="gramEnd"/>
      <w:r w:rsidRPr="000359AD">
        <w:rPr>
          <w:rFonts w:ascii="Times New Roman" w:hAnsi="Times New Roman"/>
          <w:b/>
        </w:rPr>
        <w:tab/>
      </w:r>
      <w:proofErr w:type="gramStart"/>
      <w:r w:rsidRPr="000359AD">
        <w:rPr>
          <w:rFonts w:ascii="Times New Roman" w:hAnsi="Times New Roman"/>
          <w:b/>
        </w:rPr>
        <w:t>Chapter Name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0359AD">
        <w:rPr>
          <w:rFonts w:ascii="Times New Roman" w:hAnsi="Times New Roman"/>
          <w:b/>
        </w:rPr>
        <w:t>Page No.</w:t>
      </w:r>
      <w:proofErr w:type="gramEnd"/>
    </w:p>
    <w:p w:rsidR="000525A5" w:rsidRDefault="000525A5" w:rsidP="001C4D54">
      <w:pPr>
        <w:spacing w:before="120" w:after="120" w:line="360" w:lineRule="auto"/>
        <w:rPr>
          <w:rFonts w:ascii="Times New Roman" w:hAnsi="Times New Roman"/>
          <w:b/>
        </w:rPr>
      </w:pPr>
      <w:proofErr w:type="spellStart"/>
      <w:r>
        <w:rPr>
          <w:rFonts w:ascii="Times New Roman" w:hAnsi="Times New Roman"/>
          <w:b/>
        </w:rPr>
        <w:t>i</w:t>
      </w:r>
      <w:proofErr w:type="spellEnd"/>
      <w:r>
        <w:rPr>
          <w:rFonts w:ascii="Times New Roman" w:hAnsi="Times New Roman"/>
          <w:b/>
        </w:rPr>
        <w:t xml:space="preserve">. </w:t>
      </w:r>
      <w:r w:rsidR="00D930EE">
        <w:rPr>
          <w:rFonts w:ascii="Times New Roman" w:hAnsi="Times New Roman"/>
          <w:b/>
        </w:rPr>
        <w:t xml:space="preserve">  </w:t>
      </w:r>
      <w:r>
        <w:rPr>
          <w:rFonts w:ascii="Times New Roman" w:hAnsi="Times New Roman"/>
          <w:b/>
        </w:rPr>
        <w:t>Abstract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roofErr w:type="spellStart"/>
      <w:r>
        <w:rPr>
          <w:rFonts w:ascii="Times New Roman" w:hAnsi="Times New Roman"/>
          <w:b/>
        </w:rPr>
        <w:t>i</w:t>
      </w:r>
      <w:proofErr w:type="spellEnd"/>
    </w:p>
    <w:p w:rsidR="000525A5" w:rsidRDefault="000525A5" w:rsidP="001C4D54">
      <w:pPr>
        <w:spacing w:before="120" w:after="120" w:line="360" w:lineRule="auto"/>
        <w:rPr>
          <w:rFonts w:ascii="Times New Roman" w:hAnsi="Times New Roman"/>
          <w:b/>
        </w:rPr>
      </w:pPr>
      <w:r>
        <w:rPr>
          <w:rFonts w:ascii="Times New Roman" w:hAnsi="Times New Roman"/>
          <w:b/>
        </w:rPr>
        <w:t>ii</w:t>
      </w:r>
      <w:proofErr w:type="gramStart"/>
      <w:r>
        <w:rPr>
          <w:rFonts w:ascii="Times New Roman" w:hAnsi="Times New Roman"/>
          <w:b/>
        </w:rPr>
        <w:t xml:space="preserve">. </w:t>
      </w:r>
      <w:r w:rsidR="00D930EE">
        <w:rPr>
          <w:rFonts w:ascii="Times New Roman" w:hAnsi="Times New Roman"/>
          <w:b/>
        </w:rPr>
        <w:t xml:space="preserve"> </w:t>
      </w:r>
      <w:r>
        <w:rPr>
          <w:rFonts w:ascii="Times New Roman" w:hAnsi="Times New Roman"/>
          <w:b/>
        </w:rPr>
        <w:t>Contents</w:t>
      </w:r>
      <w:proofErr w:type="gramEnd"/>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ii</w:t>
      </w:r>
    </w:p>
    <w:p w:rsidR="000525A5" w:rsidRDefault="000525A5" w:rsidP="001C4D54">
      <w:pPr>
        <w:spacing w:before="120" w:after="120" w:line="360" w:lineRule="auto"/>
        <w:rPr>
          <w:rFonts w:ascii="Times New Roman" w:hAnsi="Times New Roman"/>
          <w:b/>
        </w:rPr>
      </w:pPr>
      <w:r>
        <w:rPr>
          <w:rFonts w:ascii="Times New Roman" w:hAnsi="Times New Roman"/>
          <w:b/>
        </w:rPr>
        <w:t>iii. List of figures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iii</w:t>
      </w:r>
    </w:p>
    <w:p w:rsidR="00A7584F" w:rsidRDefault="00A7584F" w:rsidP="001C4D54">
      <w:pPr>
        <w:spacing w:before="120" w:after="120" w:line="360" w:lineRule="auto"/>
        <w:rPr>
          <w:rFonts w:ascii="Times New Roman" w:hAnsi="Times New Roman"/>
          <w:b/>
        </w:rPr>
      </w:pPr>
      <w:proofErr w:type="gramStart"/>
      <w:r>
        <w:rPr>
          <w:rFonts w:ascii="Times New Roman" w:hAnsi="Times New Roman"/>
          <w:b/>
        </w:rPr>
        <w:t>iv</w:t>
      </w:r>
      <w:proofErr w:type="gramEnd"/>
      <w:r>
        <w:rPr>
          <w:rFonts w:ascii="Times New Roman" w:hAnsi="Times New Roman"/>
          <w:b/>
        </w:rPr>
        <w:t>. List of tables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iv</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Chapter 1 - Introduction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t>2</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t>3</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4</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5</w:t>
      </w:r>
    </w:p>
    <w:p w:rsidR="001C4D54" w:rsidRPr="0040797B" w:rsidRDefault="001C4D54" w:rsidP="001C4D54">
      <w:pPr>
        <w:pStyle w:val="ListParagraph"/>
        <w:numPr>
          <w:ilvl w:val="2"/>
          <w:numId w:val="2"/>
        </w:numPr>
        <w:spacing w:before="120" w:after="120" w:line="360" w:lineRule="auto"/>
        <w:rPr>
          <w:rFonts w:ascii="Times New Roman" w:hAnsi="Times New Roman"/>
        </w:rPr>
      </w:pPr>
      <w:r w:rsidRPr="0040797B">
        <w:rPr>
          <w:rFonts w:ascii="Times New Roman" w:hAnsi="Times New Roman"/>
        </w:rPr>
        <w:t>Sub 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5</w:t>
      </w:r>
    </w:p>
    <w:p w:rsidR="001C4D54" w:rsidRPr="0040797B" w:rsidRDefault="001C4D54" w:rsidP="001C4D54">
      <w:pPr>
        <w:pStyle w:val="ListParagraph"/>
        <w:numPr>
          <w:ilvl w:val="2"/>
          <w:numId w:val="2"/>
        </w:numPr>
        <w:spacing w:before="120" w:after="120" w:line="360" w:lineRule="auto"/>
        <w:rPr>
          <w:rFonts w:ascii="Times New Roman" w:hAnsi="Times New Roman"/>
        </w:rPr>
      </w:pPr>
      <w:r w:rsidRPr="0040797B">
        <w:rPr>
          <w:rFonts w:ascii="Times New Roman" w:hAnsi="Times New Roman"/>
        </w:rPr>
        <w:t>Sub 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6</w:t>
      </w:r>
    </w:p>
    <w:p w:rsidR="001C4D54" w:rsidRPr="0040797B" w:rsidRDefault="001C4D54" w:rsidP="001C4D54">
      <w:pPr>
        <w:pStyle w:val="ListParagraph"/>
        <w:numPr>
          <w:ilvl w:val="2"/>
          <w:numId w:val="2"/>
        </w:numPr>
        <w:spacing w:before="120" w:after="120" w:line="360" w:lineRule="auto"/>
        <w:rPr>
          <w:rFonts w:ascii="Times New Roman" w:hAnsi="Times New Roman"/>
        </w:rPr>
      </w:pPr>
      <w:r w:rsidRPr="0040797B">
        <w:rPr>
          <w:rFonts w:ascii="Times New Roman" w:hAnsi="Times New Roman"/>
        </w:rPr>
        <w:t>Sub 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7</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8</w:t>
      </w:r>
    </w:p>
    <w:p w:rsidR="001C4D54"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9</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2</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Literature Survey</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r>
        <w:rPr>
          <w:rFonts w:ascii="Times New Roman" w:hAnsi="Times New Roman"/>
          <w:b/>
        </w:rPr>
        <w:t>0</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w:t>
      </w:r>
      <w:r w:rsidRPr="0040797B">
        <w:rPr>
          <w:rFonts w:ascii="Times New Roman" w:hAnsi="Times New Roman"/>
        </w:rPr>
        <w:t>2</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w:t>
      </w:r>
      <w:r w:rsidRPr="0040797B">
        <w:rPr>
          <w:rFonts w:ascii="Times New Roman" w:hAnsi="Times New Roman"/>
        </w:rPr>
        <w:t>3</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14</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3</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Requirement Specifications</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r>
        <w:rPr>
          <w:rFonts w:ascii="Times New Roman" w:hAnsi="Times New Roman"/>
          <w:b/>
        </w:rPr>
        <w:t>5</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16</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17</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18</w:t>
      </w:r>
    </w:p>
    <w:p w:rsidR="001C4D54"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19</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4</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System Design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2</w:t>
      </w:r>
      <w:r w:rsidRPr="0040797B">
        <w:rPr>
          <w:rFonts w:ascii="Times New Roman" w:hAnsi="Times New Roman"/>
          <w:b/>
        </w:rPr>
        <w:t>1</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5- Implementation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23</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6- Testing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24</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7</w:t>
      </w:r>
      <w:r w:rsidRPr="0040797B">
        <w:rPr>
          <w:rFonts w:ascii="Times New Roman" w:hAnsi="Times New Roman"/>
          <w:b/>
        </w:rPr>
        <w:t xml:space="preserve"> </w:t>
      </w:r>
      <w:r>
        <w:rPr>
          <w:rFonts w:ascii="Times New Roman" w:hAnsi="Times New Roman"/>
          <w:b/>
        </w:rPr>
        <w:t>– Results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25</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8- Conclusion &amp; Future scope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27</w:t>
      </w:r>
    </w:p>
    <w:p w:rsidR="001C4D54" w:rsidRPr="000A0952" w:rsidRDefault="001C4D54" w:rsidP="001C4D54">
      <w:pPr>
        <w:pStyle w:val="ListParagraph"/>
        <w:spacing w:before="120" w:after="120" w:line="360" w:lineRule="auto"/>
        <w:ind w:left="360"/>
        <w:rPr>
          <w:rFonts w:ascii="Times New Roman" w:hAnsi="Times New Roman"/>
          <w:b/>
        </w:rPr>
      </w:pPr>
      <w:r>
        <w:rPr>
          <w:rFonts w:ascii="Times New Roman" w:hAnsi="Times New Roman"/>
          <w:b/>
        </w:rPr>
        <w:t>References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28</w:t>
      </w:r>
    </w:p>
    <w:p w:rsidR="001C4D54" w:rsidRPr="0040797B" w:rsidRDefault="001C4D54" w:rsidP="001C4D54">
      <w:pPr>
        <w:spacing w:before="120" w:after="120" w:line="360" w:lineRule="auto"/>
        <w:rPr>
          <w:rFonts w:ascii="Times New Roman" w:hAnsi="Times New Roman"/>
          <w:b/>
        </w:rPr>
      </w:pPr>
    </w:p>
    <w:p w:rsidR="001C4D54" w:rsidRPr="0040797B" w:rsidRDefault="001C4D54" w:rsidP="001C4D54">
      <w:pPr>
        <w:pStyle w:val="TOC1"/>
        <w:tabs>
          <w:tab w:val="right" w:leader="dot" w:pos="8659"/>
        </w:tabs>
        <w:spacing w:before="120" w:after="120" w:line="240" w:lineRule="auto"/>
        <w:rPr>
          <w:rFonts w:ascii="Times New Roman" w:hAnsi="Times New Roman"/>
          <w:b/>
          <w:bCs/>
          <w:sz w:val="24"/>
          <w:szCs w:val="24"/>
        </w:rPr>
      </w:pPr>
    </w:p>
    <w:p w:rsidR="001C4D54" w:rsidRPr="000359AD" w:rsidRDefault="001C4D54" w:rsidP="001C4D54">
      <w:pPr>
        <w:spacing w:before="120" w:after="120" w:line="360" w:lineRule="auto"/>
        <w:ind w:firstLine="720"/>
        <w:jc w:val="center"/>
        <w:rPr>
          <w:rFonts w:ascii="Times New Roman" w:hAnsi="Times New Roman"/>
          <w:b/>
          <w:sz w:val="36"/>
          <w:szCs w:val="36"/>
        </w:rPr>
      </w:pPr>
      <w:r w:rsidRPr="000359AD">
        <w:rPr>
          <w:rFonts w:ascii="Times New Roman" w:hAnsi="Times New Roman"/>
          <w:b/>
          <w:sz w:val="36"/>
          <w:szCs w:val="36"/>
        </w:rPr>
        <w:t xml:space="preserve">LIST OF </w:t>
      </w:r>
      <w:r w:rsidR="00D22329">
        <w:rPr>
          <w:rFonts w:ascii="Times New Roman" w:hAnsi="Times New Roman"/>
          <w:b/>
          <w:sz w:val="36"/>
          <w:szCs w:val="36"/>
        </w:rPr>
        <w:t>FIGURES</w:t>
      </w:r>
    </w:p>
    <w:p w:rsidR="001C4D54" w:rsidRPr="000359AD" w:rsidRDefault="00D22329" w:rsidP="001C4D54">
      <w:pPr>
        <w:spacing w:before="120" w:after="120" w:line="360" w:lineRule="auto"/>
        <w:rPr>
          <w:rFonts w:ascii="Times New Roman" w:hAnsi="Times New Roman"/>
          <w:b/>
          <w:bCs/>
        </w:rPr>
      </w:pPr>
      <w:proofErr w:type="gramStart"/>
      <w:r>
        <w:rPr>
          <w:rFonts w:ascii="Times New Roman" w:hAnsi="Times New Roman"/>
          <w:b/>
          <w:bCs/>
        </w:rPr>
        <w:t>Figure</w:t>
      </w:r>
      <w:r w:rsidR="00830318">
        <w:rPr>
          <w:rFonts w:ascii="Times New Roman" w:hAnsi="Times New Roman"/>
          <w:b/>
          <w:bCs/>
        </w:rPr>
        <w:t>.</w:t>
      </w:r>
      <w:proofErr w:type="gramEnd"/>
      <w:r w:rsidR="00830318">
        <w:rPr>
          <w:rFonts w:ascii="Times New Roman" w:hAnsi="Times New Roman"/>
          <w:b/>
          <w:bCs/>
        </w:rPr>
        <w:t xml:space="preserve"> No</w:t>
      </w:r>
      <w:r>
        <w:rPr>
          <w:rFonts w:ascii="Times New Roman" w:hAnsi="Times New Roman"/>
          <w:b/>
          <w:bCs/>
        </w:rPr>
        <w:t xml:space="preserve">     Figure</w:t>
      </w:r>
      <w:r w:rsidR="00FB37CB">
        <w:rPr>
          <w:rFonts w:ascii="Times New Roman" w:hAnsi="Times New Roman"/>
          <w:b/>
          <w:bCs/>
        </w:rPr>
        <w:t xml:space="preserve"> Name</w:t>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A574A3">
        <w:rPr>
          <w:rFonts w:ascii="Times New Roman" w:hAnsi="Times New Roman"/>
          <w:b/>
          <w:bCs/>
        </w:rPr>
        <w:t xml:space="preserve">   </w:t>
      </w:r>
      <w:r w:rsidR="00A574A3">
        <w:rPr>
          <w:rFonts w:ascii="Times New Roman" w:hAnsi="Times New Roman"/>
          <w:b/>
          <w:bCs/>
        </w:rPr>
        <w:tab/>
      </w:r>
      <w:r w:rsidR="00FB37CB">
        <w:rPr>
          <w:rFonts w:ascii="Times New Roman" w:hAnsi="Times New Roman"/>
          <w:b/>
          <w:bCs/>
        </w:rPr>
        <w:t>Page. No</w:t>
      </w:r>
    </w:p>
    <w:p w:rsidR="001C4D54" w:rsidRPr="00705601"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1.1.</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 xml:space="preserve">Image Enhancement                                                     </w:t>
      </w:r>
      <w:r w:rsidR="00A574A3">
        <w:rPr>
          <w:rFonts w:ascii="Times New Roman" w:hAnsi="Times New Roman"/>
          <w:bCs/>
        </w:rPr>
        <w:t xml:space="preserve">                 </w:t>
      </w:r>
      <w:r w:rsidR="00A574A3">
        <w:rPr>
          <w:rFonts w:ascii="Times New Roman" w:hAnsi="Times New Roman"/>
          <w:bCs/>
        </w:rPr>
        <w:tab/>
        <w:t xml:space="preserve">       </w:t>
      </w:r>
      <w:r w:rsidRPr="000359AD">
        <w:rPr>
          <w:rFonts w:ascii="Times New Roman" w:hAnsi="Times New Roman"/>
          <w:bCs/>
        </w:rPr>
        <w:t>02</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1.2.</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Image Restoration                                                                                        03</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1.3.</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Image Compression                                                                                     04</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1.4.</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Binary Images                                                                                              05</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1.5.</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Gray Scale Images                                                                                       05</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1.6.</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Color Image                                                                                                 06</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1.7.</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Digital Image Processing                                                                             11</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1.8.</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Video Retrieval                                                                                            13</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4.1.</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Partial Occlusions                                                                                        27</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5.1.</w:t>
      </w:r>
      <w:proofErr w:type="gramEnd"/>
      <w:r w:rsidRPr="000359AD">
        <w:rPr>
          <w:rFonts w:ascii="Times New Roman" w:hAnsi="Times New Roman"/>
          <w:b/>
          <w:bCs/>
        </w:rPr>
        <w:t xml:space="preserve"> </w:t>
      </w:r>
      <w:r w:rsidR="0073152F">
        <w:rPr>
          <w:rFonts w:ascii="Times New Roman" w:hAnsi="Times New Roman"/>
          <w:b/>
          <w:bCs/>
        </w:rPr>
        <w:t xml:space="preserve"> </w:t>
      </w:r>
      <w:r w:rsidRPr="000359AD">
        <w:rPr>
          <w:rFonts w:ascii="Times New Roman" w:hAnsi="Times New Roman"/>
          <w:bCs/>
        </w:rPr>
        <w:t>Examples of Positive and Negative Samples                                              33</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5.2.</w:t>
      </w:r>
      <w:proofErr w:type="gramEnd"/>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Flowchart of PL-SVM Training                                                                  34</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5.3.</w:t>
      </w:r>
      <w:proofErr w:type="gramEnd"/>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 xml:space="preserve">Flowchart of Human Detection                                                                   34 </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5.4.</w:t>
      </w:r>
      <w:proofErr w:type="gramEnd"/>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Feature Representation                                                                                36</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5.5.</w:t>
      </w:r>
      <w:proofErr w:type="gramEnd"/>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Cascade Detector                                                                                         36</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5.6.</w:t>
      </w:r>
      <w:proofErr w:type="gramEnd"/>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Cascade Classification                                                                                 37</w:t>
      </w:r>
    </w:p>
    <w:p w:rsidR="001C4D54" w:rsidRPr="000359AD" w:rsidRDefault="001C4D54" w:rsidP="001C4D54">
      <w:pPr>
        <w:spacing w:before="120" w:after="120" w:line="360" w:lineRule="auto"/>
        <w:rPr>
          <w:rFonts w:ascii="Times New Roman" w:hAnsi="Times New Roman"/>
          <w:bCs/>
        </w:rPr>
      </w:pPr>
      <w:proofErr w:type="gramStart"/>
      <w:r w:rsidRPr="000359AD">
        <w:rPr>
          <w:rFonts w:ascii="Times New Roman" w:hAnsi="Times New Roman"/>
          <w:b/>
          <w:bCs/>
        </w:rPr>
        <w:t>Figure 5.7.</w:t>
      </w:r>
      <w:proofErr w:type="gramEnd"/>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Sliding Window                                                                                           37</w:t>
      </w: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
          <w:bCs/>
          <w:sz w:val="36"/>
          <w:szCs w:val="36"/>
        </w:rPr>
      </w:pPr>
      <w:r w:rsidRPr="000359AD">
        <w:rPr>
          <w:rFonts w:ascii="Times New Roman" w:hAnsi="Times New Roman"/>
          <w:b/>
          <w:bCs/>
          <w:sz w:val="36"/>
          <w:szCs w:val="36"/>
        </w:rPr>
        <w:t xml:space="preserve">                                </w:t>
      </w:r>
    </w:p>
    <w:p w:rsidR="001C4D54" w:rsidRDefault="001C4D54" w:rsidP="001C4D54">
      <w:pPr>
        <w:spacing w:before="120" w:after="120" w:line="360" w:lineRule="auto"/>
        <w:jc w:val="center"/>
        <w:rPr>
          <w:rFonts w:ascii="Times New Roman" w:hAnsi="Times New Roman"/>
          <w:b/>
          <w:bCs/>
          <w:sz w:val="36"/>
          <w:szCs w:val="36"/>
        </w:rPr>
        <w:sectPr w:rsidR="001C4D54" w:rsidSect="00686FFC">
          <w:headerReference w:type="default" r:id="rId9"/>
          <w:pgSz w:w="11909" w:h="16834" w:code="9"/>
          <w:pgMar w:top="1440" w:right="1440" w:bottom="1701" w:left="1800" w:header="1080" w:footer="108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pPr>
    </w:p>
    <w:p w:rsidR="001C4D54" w:rsidRPr="00E2226F" w:rsidRDefault="001C4D54" w:rsidP="001C4D54">
      <w:pPr>
        <w:spacing w:before="120" w:after="120" w:line="240" w:lineRule="auto"/>
        <w:jc w:val="center"/>
        <w:rPr>
          <w:rFonts w:ascii="Times New Roman" w:hAnsi="Times New Roman"/>
          <w:b/>
          <w:bCs/>
          <w:sz w:val="24"/>
          <w:szCs w:val="24"/>
        </w:rPr>
      </w:pPr>
    </w:p>
    <w:p w:rsidR="001C4D54" w:rsidRPr="000359AD" w:rsidRDefault="001C4D54" w:rsidP="001C4D54">
      <w:pPr>
        <w:spacing w:before="120" w:after="120" w:line="360" w:lineRule="auto"/>
        <w:jc w:val="center"/>
        <w:rPr>
          <w:rFonts w:ascii="Times New Roman" w:hAnsi="Times New Roman"/>
          <w:b/>
          <w:bCs/>
          <w:sz w:val="36"/>
          <w:szCs w:val="36"/>
        </w:rPr>
      </w:pPr>
      <w:r w:rsidRPr="000359AD">
        <w:rPr>
          <w:rFonts w:ascii="Times New Roman" w:hAnsi="Times New Roman"/>
          <w:b/>
          <w:bCs/>
          <w:sz w:val="36"/>
          <w:szCs w:val="36"/>
        </w:rPr>
        <w:t>LIST OF TABLES</w:t>
      </w:r>
    </w:p>
    <w:p w:rsidR="0001758E" w:rsidRDefault="0001758E" w:rsidP="001C4D54">
      <w:pPr>
        <w:spacing w:before="120" w:after="120" w:line="360" w:lineRule="auto"/>
        <w:rPr>
          <w:rFonts w:ascii="Times New Roman" w:hAnsi="Times New Roman"/>
          <w:b/>
          <w:bCs/>
        </w:rPr>
      </w:pPr>
      <w:proofErr w:type="spellStart"/>
      <w:proofErr w:type="gramStart"/>
      <w:r>
        <w:rPr>
          <w:rFonts w:ascii="Times New Roman" w:hAnsi="Times New Roman"/>
          <w:b/>
          <w:bCs/>
        </w:rPr>
        <w:t>Table.No</w:t>
      </w:r>
      <w:proofErr w:type="spellEnd"/>
      <w:r>
        <w:rPr>
          <w:rFonts w:ascii="Times New Roman" w:hAnsi="Times New Roman"/>
          <w:b/>
          <w:bCs/>
        </w:rPr>
        <w:tab/>
        <w:t>Table Name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Page.</w:t>
      </w:r>
      <w:proofErr w:type="gramEnd"/>
      <w:r>
        <w:rPr>
          <w:rFonts w:ascii="Times New Roman" w:hAnsi="Times New Roman"/>
          <w:b/>
          <w:bCs/>
        </w:rPr>
        <w:t xml:space="preserve"> No</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proofErr w:type="gramStart"/>
      <w:r w:rsidRPr="000359AD">
        <w:rPr>
          <w:rFonts w:ascii="Times New Roman" w:hAnsi="Times New Roman"/>
          <w:b/>
          <w:bCs/>
        </w:rPr>
        <w:t>1</w:t>
      </w:r>
      <w:r>
        <w:rPr>
          <w:rFonts w:ascii="Times New Roman" w:hAnsi="Times New Roman"/>
          <w:b/>
          <w:bCs/>
        </w:rPr>
        <w:t xml:space="preserve">.1 </w:t>
      </w:r>
      <w:r w:rsidRPr="000359AD">
        <w:rPr>
          <w:rFonts w:ascii="Times New Roman" w:hAnsi="Times New Roman"/>
          <w:b/>
          <w:bCs/>
        </w:rPr>
        <w:t>:</w:t>
      </w:r>
      <w:proofErr w:type="gramEnd"/>
      <w:r>
        <w:rPr>
          <w:rFonts w:ascii="Times New Roman" w:hAnsi="Times New Roman"/>
          <w:b/>
          <w:bCs/>
        </w:rPr>
        <w:t xml:space="preserve"> Description of Table 1</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Cs/>
        </w:rPr>
        <w:tab/>
      </w:r>
      <w:r>
        <w:rPr>
          <w:rFonts w:ascii="Times New Roman" w:hAnsi="Times New Roman"/>
          <w:bCs/>
        </w:rPr>
        <w:tab/>
      </w:r>
      <w:r w:rsidRPr="000359AD">
        <w:rPr>
          <w:rFonts w:ascii="Times New Roman" w:hAnsi="Times New Roman"/>
          <w:bCs/>
        </w:rPr>
        <w:t>41</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proofErr w:type="gramStart"/>
      <w:r>
        <w:rPr>
          <w:rFonts w:ascii="Times New Roman" w:hAnsi="Times New Roman"/>
          <w:b/>
          <w:bCs/>
        </w:rPr>
        <w:t xml:space="preserve">1.2 </w:t>
      </w:r>
      <w:r w:rsidRPr="000359AD">
        <w:rPr>
          <w:rFonts w:ascii="Times New Roman" w:hAnsi="Times New Roman"/>
          <w:b/>
          <w:bCs/>
        </w:rPr>
        <w:t>:</w:t>
      </w:r>
      <w:proofErr w:type="gramEnd"/>
      <w:r>
        <w:rPr>
          <w:rFonts w:ascii="Times New Roman" w:hAnsi="Times New Roman"/>
          <w:b/>
          <w:bCs/>
        </w:rPr>
        <w:t xml:space="preserve"> Description of Table 2</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Cs/>
        </w:rPr>
        <w:tab/>
      </w:r>
      <w:r>
        <w:rPr>
          <w:rFonts w:ascii="Times New Roman" w:hAnsi="Times New Roman"/>
          <w:bCs/>
        </w:rPr>
        <w:tab/>
      </w:r>
      <w:r w:rsidRPr="000359AD">
        <w:rPr>
          <w:rFonts w:ascii="Times New Roman" w:hAnsi="Times New Roman"/>
          <w:bCs/>
        </w:rPr>
        <w:t>41</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proofErr w:type="gramStart"/>
      <w:r>
        <w:rPr>
          <w:rFonts w:ascii="Times New Roman" w:hAnsi="Times New Roman"/>
          <w:b/>
          <w:bCs/>
        </w:rPr>
        <w:t xml:space="preserve">2.3 </w:t>
      </w:r>
      <w:r w:rsidRPr="000359AD">
        <w:rPr>
          <w:rFonts w:ascii="Times New Roman" w:hAnsi="Times New Roman"/>
          <w:b/>
          <w:bCs/>
        </w:rPr>
        <w:t>:</w:t>
      </w:r>
      <w:proofErr w:type="gramEnd"/>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41</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r>
        <w:rPr>
          <w:rFonts w:ascii="Times New Roman" w:hAnsi="Times New Roman"/>
          <w:b/>
          <w:bCs/>
        </w:rPr>
        <w:t>3.4</w:t>
      </w:r>
      <w:r w:rsidRPr="000359AD">
        <w:rPr>
          <w:rFonts w:ascii="Times New Roman" w:hAnsi="Times New Roman"/>
          <w:b/>
          <w:bCs/>
        </w:rPr>
        <w:t>:</w:t>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42</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Table 5</w:t>
      </w:r>
      <w:r>
        <w:rPr>
          <w:rFonts w:ascii="Times New Roman" w:hAnsi="Times New Roman"/>
          <w:b/>
          <w:bCs/>
        </w:rPr>
        <w:t>.1</w:t>
      </w:r>
      <w:r w:rsidRPr="000359AD">
        <w:rPr>
          <w:rFonts w:ascii="Times New Roman" w:hAnsi="Times New Roman"/>
          <w:b/>
          <w:bCs/>
        </w:rPr>
        <w:t>:</w:t>
      </w:r>
      <w:r>
        <w:rPr>
          <w:rFonts w:ascii="Times New Roman" w:hAnsi="Times New Roman"/>
          <w:b/>
          <w:bCs/>
        </w:rPr>
        <w:tab/>
      </w:r>
      <w:r>
        <w:rPr>
          <w:rFonts w:ascii="Times New Roman" w:hAnsi="Times New Roman"/>
          <w:b/>
          <w:bCs/>
        </w:rPr>
        <w:tab/>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43</w:t>
      </w: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ind w:left="10" w:right="273"/>
        <w:jc w:val="center"/>
        <w:rPr>
          <w:rFonts w:ascii="Times New Roman" w:hAnsi="Times New Roman"/>
          <w:b/>
          <w:sz w:val="36"/>
          <w:szCs w:val="36"/>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A22BB1">
      <w:pPr>
        <w:jc w:val="center"/>
      </w:pPr>
    </w:p>
    <w:sectPr w:rsidR="001C4D54" w:rsidSect="004114C5">
      <w:headerReference w:type="default" r:id="rId10"/>
      <w:pgSz w:w="11906" w:h="16838"/>
      <w:pgMar w:top="1440" w:right="1440" w:bottom="1440" w:left="1440" w:header="708" w:footer="708" w:gutter="0"/>
      <w:pgBorders>
        <w:top w:val="thinThickThinSmallGap" w:sz="24" w:space="10" w:color="auto"/>
        <w:left w:val="thinThickThinSmallGap" w:sz="24" w:space="10" w:color="auto"/>
        <w:bottom w:val="thinThickThinSmallGap" w:sz="24" w:space="10" w:color="auto"/>
        <w:right w:val="thinThickThinSmallGap" w:sz="24" w:space="10" w:color="auto"/>
      </w:pgBorders>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92F" w:rsidRDefault="00B0392F" w:rsidP="001C4D54">
      <w:pPr>
        <w:spacing w:after="0" w:line="240" w:lineRule="auto"/>
      </w:pPr>
      <w:r>
        <w:separator/>
      </w:r>
    </w:p>
  </w:endnote>
  <w:endnote w:type="continuationSeparator" w:id="0">
    <w:p w:rsidR="00B0392F" w:rsidRDefault="00B0392F" w:rsidP="001C4D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4141"/>
      <w:docPartObj>
        <w:docPartGallery w:val="Page Numbers (Bottom of Page)"/>
        <w:docPartUnique/>
      </w:docPartObj>
    </w:sdtPr>
    <w:sdtContent>
      <w:p w:rsidR="004114C5" w:rsidRDefault="004114C5">
        <w:pPr>
          <w:pStyle w:val="Footer"/>
          <w:jc w:val="right"/>
        </w:pPr>
        <w:fldSimple w:instr=" PAGE   \* MERGEFORMAT ">
          <w:r>
            <w:rPr>
              <w:noProof/>
            </w:rPr>
            <w:t>III</w:t>
          </w:r>
        </w:fldSimple>
      </w:p>
    </w:sdtContent>
  </w:sdt>
  <w:p w:rsidR="001C4D54" w:rsidRDefault="001C4D54" w:rsidP="00D87CE3">
    <w:pPr>
      <w:pStyle w:val="Footer"/>
      <w:jc w:val="center"/>
      <w:rPr>
        <w:noProo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92F" w:rsidRDefault="00B0392F" w:rsidP="001C4D54">
      <w:pPr>
        <w:spacing w:after="0" w:line="240" w:lineRule="auto"/>
      </w:pPr>
      <w:r>
        <w:separator/>
      </w:r>
    </w:p>
  </w:footnote>
  <w:footnote w:type="continuationSeparator" w:id="0">
    <w:p w:rsidR="00B0392F" w:rsidRDefault="00B0392F" w:rsidP="001C4D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2"/>
      <w:gridCol w:w="4443"/>
    </w:tblGrid>
    <w:tr w:rsidR="001C4D54" w:rsidTr="00DD1EA8">
      <w:tc>
        <w:tcPr>
          <w:tcW w:w="4442" w:type="dxa"/>
        </w:tcPr>
        <w:p w:rsidR="001C4D54" w:rsidRDefault="001C4D54" w:rsidP="005042F8">
          <w:pPr>
            <w:pStyle w:val="Footer"/>
            <w:jc w:val="center"/>
          </w:pPr>
        </w:p>
      </w:tc>
      <w:tc>
        <w:tcPr>
          <w:tcW w:w="4443" w:type="dxa"/>
        </w:tcPr>
        <w:p w:rsidR="001C4D54" w:rsidRDefault="001C4D54" w:rsidP="005042F8">
          <w:pPr>
            <w:pStyle w:val="Footer"/>
            <w:jc w:val="center"/>
          </w:pPr>
        </w:p>
      </w:tc>
    </w:tr>
  </w:tbl>
  <w:p w:rsidR="001C4D54" w:rsidRPr="005042F8" w:rsidRDefault="001C4D54" w:rsidP="005042F8">
    <w:pPr>
      <w:pStyle w:val="Heade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D54" w:rsidRPr="005042F8" w:rsidRDefault="001C4D54" w:rsidP="005042F8">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D54" w:rsidRPr="005042F8" w:rsidRDefault="001C4D54" w:rsidP="005042F8">
    <w:pPr>
      <w:pStyle w:val="Header"/>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D7858"/>
    <w:rsid w:val="000165B6"/>
    <w:rsid w:val="0001758E"/>
    <w:rsid w:val="000525A5"/>
    <w:rsid w:val="001065D4"/>
    <w:rsid w:val="00163EE8"/>
    <w:rsid w:val="001C4D54"/>
    <w:rsid w:val="001E5FA3"/>
    <w:rsid w:val="00201E69"/>
    <w:rsid w:val="002260E9"/>
    <w:rsid w:val="002A16A1"/>
    <w:rsid w:val="003C6B90"/>
    <w:rsid w:val="004114C5"/>
    <w:rsid w:val="00544E71"/>
    <w:rsid w:val="00561C9F"/>
    <w:rsid w:val="005E0C82"/>
    <w:rsid w:val="00637242"/>
    <w:rsid w:val="00640D14"/>
    <w:rsid w:val="00674C89"/>
    <w:rsid w:val="006F3D40"/>
    <w:rsid w:val="00705601"/>
    <w:rsid w:val="0073152F"/>
    <w:rsid w:val="007F1EBE"/>
    <w:rsid w:val="0082348F"/>
    <w:rsid w:val="00830318"/>
    <w:rsid w:val="008D7858"/>
    <w:rsid w:val="008E6759"/>
    <w:rsid w:val="009C2F8C"/>
    <w:rsid w:val="009E5F42"/>
    <w:rsid w:val="00A2220D"/>
    <w:rsid w:val="00A22BB1"/>
    <w:rsid w:val="00A574A3"/>
    <w:rsid w:val="00A7584F"/>
    <w:rsid w:val="00AB1EEC"/>
    <w:rsid w:val="00AB29E7"/>
    <w:rsid w:val="00B0392F"/>
    <w:rsid w:val="00B1113C"/>
    <w:rsid w:val="00C47C7B"/>
    <w:rsid w:val="00D22329"/>
    <w:rsid w:val="00D930EE"/>
    <w:rsid w:val="00E306B4"/>
    <w:rsid w:val="00E548C7"/>
    <w:rsid w:val="00F74AD3"/>
    <w:rsid w:val="00FB3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Prashanth</cp:lastModifiedBy>
  <cp:revision>33</cp:revision>
  <dcterms:created xsi:type="dcterms:W3CDTF">2019-06-04T10:08:00Z</dcterms:created>
  <dcterms:modified xsi:type="dcterms:W3CDTF">2022-06-23T01:59:00Z</dcterms:modified>
</cp:coreProperties>
</file>