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96CF3" w:rsidRDefault="00496CF3" w:rsidP="00496CF3">
      <w:pPr>
        <w:tabs>
          <w:tab w:val="num" w:pos="720"/>
        </w:tabs>
        <w:ind w:left="720" w:hanging="360"/>
      </w:pPr>
      <w:r>
        <w:t>Disadvantage of Zoom / Google Meet</w:t>
      </w:r>
    </w:p>
    <w:p w:rsidR="00496CF3" w:rsidRPr="00496CF3" w:rsidRDefault="00496CF3" w:rsidP="00496CF3">
      <w:pPr>
        <w:numPr>
          <w:ilvl w:val="0"/>
          <w:numId w:val="1"/>
        </w:numPr>
      </w:pPr>
      <w:r w:rsidRPr="00496CF3">
        <w:rPr>
          <w:b/>
          <w:bCs/>
        </w:rPr>
        <w:t>Security Concerns</w:t>
      </w:r>
      <w:r w:rsidRPr="00496CF3">
        <w:t>: Zoom faced security and privacy issues in the past, including incidents of unauthorized access to meetings (often referred to as "Zoom bombing"). The company has made efforts to improve security, but concerns may still persist.</w:t>
      </w:r>
    </w:p>
    <w:p w:rsidR="00496CF3" w:rsidRPr="00496CF3" w:rsidRDefault="00496CF3" w:rsidP="00496CF3">
      <w:pPr>
        <w:numPr>
          <w:ilvl w:val="0"/>
          <w:numId w:val="1"/>
        </w:numPr>
      </w:pPr>
      <w:r w:rsidRPr="00496CF3">
        <w:rPr>
          <w:b/>
          <w:bCs/>
        </w:rPr>
        <w:t>Resource Intensive</w:t>
      </w:r>
      <w:r w:rsidRPr="00496CF3">
        <w:t>: Running Zoom, especially with video, can be resource-intensive on devices, potentially leading to slower performance or reduced battery life on mobile devices.</w:t>
      </w:r>
    </w:p>
    <w:p w:rsidR="00496CF3" w:rsidRPr="00496CF3" w:rsidRDefault="00496CF3" w:rsidP="00496CF3">
      <w:pPr>
        <w:numPr>
          <w:ilvl w:val="0"/>
          <w:numId w:val="1"/>
        </w:numPr>
      </w:pPr>
      <w:r w:rsidRPr="00496CF3">
        <w:rPr>
          <w:b/>
          <w:bCs/>
        </w:rPr>
        <w:t>Reliability</w:t>
      </w:r>
      <w:r w:rsidRPr="00496CF3">
        <w:t>: While Zoom is generally reliable, there have been instances of server outages that temporarily disrupted service.</w:t>
      </w:r>
    </w:p>
    <w:p w:rsidR="00496CF3" w:rsidRPr="00496CF3" w:rsidRDefault="00496CF3" w:rsidP="00496CF3">
      <w:pPr>
        <w:numPr>
          <w:ilvl w:val="0"/>
          <w:numId w:val="1"/>
        </w:numPr>
      </w:pPr>
      <w:r w:rsidRPr="00496CF3">
        <w:rPr>
          <w:b/>
          <w:bCs/>
        </w:rPr>
        <w:t>Paid Features</w:t>
      </w:r>
      <w:r w:rsidRPr="00496CF3">
        <w:t>: Some advanced features are not available on the free plan, such as longer meeting durations for larger groups, require a paid subscription. The free version has limitations.</w:t>
      </w:r>
    </w:p>
    <w:p w:rsidR="00496CF3" w:rsidRPr="00496CF3" w:rsidRDefault="00496CF3" w:rsidP="00496CF3">
      <w:pPr>
        <w:numPr>
          <w:ilvl w:val="0"/>
          <w:numId w:val="1"/>
        </w:numPr>
      </w:pPr>
      <w:r w:rsidRPr="00496CF3">
        <w:rPr>
          <w:b/>
          <w:bCs/>
        </w:rPr>
        <w:t>Learning Curve for Advanced Features</w:t>
      </w:r>
      <w:r w:rsidRPr="00496CF3">
        <w:t>: While basic usage is straightforward, fully utilizing advanced features like breakout rooms and polling might require a learning curve.</w:t>
      </w:r>
    </w:p>
    <w:p w:rsidR="00496CF3" w:rsidRPr="00496CF3" w:rsidRDefault="00496CF3" w:rsidP="00496CF3">
      <w:pPr>
        <w:numPr>
          <w:ilvl w:val="0"/>
          <w:numId w:val="1"/>
        </w:numPr>
      </w:pPr>
      <w:r w:rsidRPr="00496CF3">
        <w:rPr>
          <w:b/>
          <w:bCs/>
        </w:rPr>
        <w:t>Fatigue in Prolonged Use</w:t>
      </w:r>
      <w:r w:rsidRPr="00496CF3">
        <w:t>: Like all video conferencing platforms, Zoom meetings can contribute to "Zoom fatigue" due to the sustained focus on screens and potential lack of nonverbal cues.</w:t>
      </w:r>
    </w:p>
    <w:p w:rsidR="00496CF3" w:rsidRPr="00496CF3" w:rsidRDefault="00496CF3" w:rsidP="00496CF3">
      <w:pPr>
        <w:numPr>
          <w:ilvl w:val="0"/>
          <w:numId w:val="1"/>
        </w:numPr>
      </w:pPr>
      <w:r w:rsidRPr="00496CF3">
        <w:rPr>
          <w:b/>
          <w:bCs/>
        </w:rPr>
        <w:t>Dependence on Internet Connection</w:t>
      </w:r>
      <w:r w:rsidRPr="00496CF3">
        <w:t>: Zoom's effectiveness heavily relies on a stable and high-speed internet connection. Poor connectivity can lead to disruptions in audio and video quality.</w:t>
      </w:r>
    </w:p>
    <w:p w:rsidR="00496CF3" w:rsidRPr="00496CF3" w:rsidRDefault="00496CF3" w:rsidP="00496CF3">
      <w:pPr>
        <w:numPr>
          <w:ilvl w:val="0"/>
          <w:numId w:val="1"/>
        </w:numPr>
      </w:pPr>
      <w:r w:rsidRPr="00496CF3">
        <w:rPr>
          <w:b/>
          <w:bCs/>
        </w:rPr>
        <w:t>Competition and Feature Overload</w:t>
      </w:r>
      <w:r w:rsidRPr="00496CF3">
        <w:t>: The video conferencing market is competitive, leading to an influx of similar platforms with varying features. It can be overwhelming to choose the right platform.</w:t>
      </w:r>
    </w:p>
    <w:p w:rsidR="001B1D10" w:rsidRDefault="001B1D10"/>
    <w:sectPr w:rsidR="001B1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231CA9"/>
    <w:multiLevelType w:val="multilevel"/>
    <w:tmpl w:val="6FE8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342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CF3"/>
    <w:rsid w:val="0012731A"/>
    <w:rsid w:val="001B1D10"/>
    <w:rsid w:val="003E1E6E"/>
    <w:rsid w:val="00496CF3"/>
    <w:rsid w:val="00D24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7A0B3"/>
  <w15:chartTrackingRefBased/>
  <w15:docId w15:val="{67CCBB60-FDD8-4EBC-9FDD-3D1BDAC1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878091">
      <w:bodyDiv w:val="1"/>
      <w:marLeft w:val="0"/>
      <w:marRight w:val="0"/>
      <w:marTop w:val="0"/>
      <w:marBottom w:val="0"/>
      <w:divBdr>
        <w:top w:val="none" w:sz="0" w:space="0" w:color="auto"/>
        <w:left w:val="none" w:sz="0" w:space="0" w:color="auto"/>
        <w:bottom w:val="none" w:sz="0" w:space="0" w:color="auto"/>
        <w:right w:val="none" w:sz="0" w:space="0" w:color="auto"/>
      </w:divBdr>
    </w:div>
    <w:div w:id="91358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1</cp:revision>
  <dcterms:created xsi:type="dcterms:W3CDTF">2024-10-03T05:40:00Z</dcterms:created>
  <dcterms:modified xsi:type="dcterms:W3CDTF">2024-10-03T05:46:00Z</dcterms:modified>
</cp:coreProperties>
</file>