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A892A" w14:textId="4BFCF367" w:rsidR="003C6B3C" w:rsidRDefault="003C6B3C" w:rsidP="003C6B3C">
      <w:pPr>
        <w:tabs>
          <w:tab w:val="left" w:pos="2805"/>
        </w:tabs>
        <w:rPr>
          <w:rFonts w:asciiTheme="majorHAnsi" w:eastAsiaTheme="majorEastAsia" w:hAnsiTheme="majorHAnsi" w:cstheme="majorBidi"/>
          <w:b/>
          <w:bCs/>
          <w:color w:val="2F5496" w:themeColor="accent1" w:themeShade="BF"/>
          <w:sz w:val="32"/>
          <w:szCs w:val="32"/>
        </w:rPr>
      </w:pPr>
    </w:p>
    <w:p w14:paraId="5C82CDAA" w14:textId="2B0D3BEC" w:rsidR="003C6B3C" w:rsidRDefault="003C6B3C" w:rsidP="003C6B3C">
      <w:pPr>
        <w:tabs>
          <w:tab w:val="left" w:pos="2805"/>
        </w:tabs>
        <w:rPr>
          <w:rFonts w:asciiTheme="majorHAnsi" w:eastAsiaTheme="majorEastAsia" w:hAnsiTheme="majorHAnsi" w:cstheme="majorBidi"/>
          <w:b/>
          <w:bCs/>
          <w:color w:val="2F5496" w:themeColor="accent1" w:themeShade="BF"/>
          <w:sz w:val="32"/>
          <w:szCs w:val="32"/>
        </w:rPr>
      </w:pPr>
      <w:r w:rsidRPr="003C6B3C">
        <w:drawing>
          <wp:inline distT="0" distB="0" distL="0" distR="0" wp14:anchorId="2D2C0376" wp14:editId="5A4A594D">
            <wp:extent cx="6645910" cy="8335645"/>
            <wp:effectExtent l="0" t="0" r="0" b="0"/>
            <wp:docPr id="1393018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8335645"/>
                    </a:xfrm>
                    <a:prstGeom prst="rect">
                      <a:avLst/>
                    </a:prstGeom>
                    <a:noFill/>
                    <a:ln>
                      <a:noFill/>
                    </a:ln>
                  </pic:spPr>
                </pic:pic>
              </a:graphicData>
            </a:graphic>
          </wp:inline>
        </w:drawing>
      </w:r>
    </w:p>
    <w:p w14:paraId="7B537DF8" w14:textId="77777777" w:rsidR="003C6B3C" w:rsidRPr="003C6B3C" w:rsidRDefault="003C6B3C" w:rsidP="003C6B3C">
      <w:pPr>
        <w:tabs>
          <w:tab w:val="left" w:pos="2805"/>
        </w:tabs>
        <w:sectPr w:rsidR="003C6B3C" w:rsidRPr="003C6B3C" w:rsidSect="003C6B3C">
          <w:footerReference w:type="default" r:id="rId9"/>
          <w:pgSz w:w="11906" w:h="16838"/>
          <w:pgMar w:top="720" w:right="720" w:bottom="720" w:left="720" w:header="708" w:footer="708" w:gutter="0"/>
          <w:pgBorders>
            <w:top w:val="single" w:sz="4" w:space="1" w:color="auto"/>
            <w:left w:val="single" w:sz="4" w:space="4" w:color="auto"/>
            <w:bottom w:val="single" w:sz="4" w:space="1" w:color="auto"/>
            <w:right w:val="single" w:sz="4" w:space="4" w:color="auto"/>
          </w:pgBorders>
          <w:cols w:space="708"/>
          <w:titlePg/>
          <w:docGrid w:linePitch="360"/>
        </w:sectPr>
      </w:pPr>
      <w:r>
        <w:tab/>
      </w:r>
    </w:p>
    <w:tbl>
      <w:tblPr>
        <w:tblStyle w:val="TableGrid"/>
        <w:tblW w:w="0" w:type="auto"/>
        <w:tblLook w:val="04A0" w:firstRow="1" w:lastRow="0" w:firstColumn="1" w:lastColumn="0" w:noHBand="0" w:noVBand="1"/>
      </w:tblPr>
      <w:tblGrid>
        <w:gridCol w:w="10456"/>
      </w:tblGrid>
      <w:tr w:rsidR="00980F1A" w14:paraId="283923A7" w14:textId="77777777" w:rsidTr="00980F1A">
        <w:tc>
          <w:tcPr>
            <w:tcW w:w="10456" w:type="dxa"/>
          </w:tcPr>
          <w:p w14:paraId="585DF97D" w14:textId="148DBFFF" w:rsidR="00980F1A" w:rsidRPr="00980F1A" w:rsidRDefault="00980F1A" w:rsidP="00980F1A">
            <w:pPr>
              <w:pStyle w:val="Heading1"/>
              <w:spacing w:before="0" w:after="0"/>
              <w:rPr>
                <w:b/>
                <w:bCs/>
                <w:sz w:val="32"/>
                <w:szCs w:val="32"/>
              </w:rPr>
            </w:pPr>
            <w:r w:rsidRPr="0035770C">
              <w:rPr>
                <w:b/>
                <w:bCs/>
                <w:sz w:val="32"/>
                <w:szCs w:val="32"/>
              </w:rPr>
              <w:lastRenderedPageBreak/>
              <w:t>1. PROBLEM STATEMENT</w:t>
            </w:r>
          </w:p>
        </w:tc>
      </w:tr>
    </w:tbl>
    <w:p w14:paraId="781977A0" w14:textId="093D4D5E" w:rsidR="000C3CA0" w:rsidRDefault="00980F1A">
      <w:pPr>
        <w:rPr>
          <w:sz w:val="24"/>
          <w:szCs w:val="24"/>
        </w:rPr>
      </w:pPr>
      <w:r w:rsidRPr="00980F1A">
        <w:rPr>
          <w:sz w:val="24"/>
          <w:szCs w:val="24"/>
        </w:rPr>
        <w:t>"Develop a web application of De Bruijn graph for Genome Construction" using attached data</w:t>
      </w:r>
      <w:r>
        <w:rPr>
          <w:sz w:val="24"/>
          <w:szCs w:val="24"/>
        </w:rPr>
        <w:t>.</w:t>
      </w:r>
    </w:p>
    <w:tbl>
      <w:tblPr>
        <w:tblStyle w:val="TableGrid"/>
        <w:tblW w:w="0" w:type="auto"/>
        <w:tblLook w:val="04A0" w:firstRow="1" w:lastRow="0" w:firstColumn="1" w:lastColumn="0" w:noHBand="0" w:noVBand="1"/>
      </w:tblPr>
      <w:tblGrid>
        <w:gridCol w:w="10456"/>
      </w:tblGrid>
      <w:tr w:rsidR="00980F1A" w14:paraId="406323ED" w14:textId="77777777" w:rsidTr="00980F1A">
        <w:tc>
          <w:tcPr>
            <w:tcW w:w="10456" w:type="dxa"/>
          </w:tcPr>
          <w:p w14:paraId="7E7A9997" w14:textId="1E8FA0E9" w:rsidR="00980F1A" w:rsidRPr="00980F1A" w:rsidRDefault="00980F1A" w:rsidP="00980F1A">
            <w:pPr>
              <w:pStyle w:val="Heading1"/>
              <w:spacing w:before="0" w:after="0"/>
              <w:rPr>
                <w:b/>
                <w:bCs/>
                <w:sz w:val="32"/>
                <w:szCs w:val="32"/>
              </w:rPr>
            </w:pPr>
            <w:r w:rsidRPr="00980F1A">
              <w:rPr>
                <w:b/>
                <w:bCs/>
                <w:sz w:val="32"/>
                <w:szCs w:val="32"/>
              </w:rPr>
              <w:t>2. BRAINSTORM</w:t>
            </w:r>
          </w:p>
        </w:tc>
      </w:tr>
    </w:tbl>
    <w:p w14:paraId="6525F4FC" w14:textId="4756869E" w:rsidR="00980F1A" w:rsidRDefault="00980F1A">
      <w:pPr>
        <w:rPr>
          <w:sz w:val="24"/>
          <w:szCs w:val="24"/>
        </w:rPr>
      </w:pPr>
      <w:r w:rsidRPr="00980F1A">
        <w:rPr>
          <w:sz w:val="24"/>
          <w:szCs w:val="24"/>
        </w:rPr>
        <w:t>The brainstorming process focuses on identifying the key steps required to construct and visualize a genome using the De Bruijn graph approach.</w:t>
      </w:r>
    </w:p>
    <w:tbl>
      <w:tblPr>
        <w:tblStyle w:val="TableGrid"/>
        <w:tblW w:w="0" w:type="auto"/>
        <w:tblLook w:val="04A0" w:firstRow="1" w:lastRow="0" w:firstColumn="1" w:lastColumn="0" w:noHBand="0" w:noVBand="1"/>
      </w:tblPr>
      <w:tblGrid>
        <w:gridCol w:w="10456"/>
      </w:tblGrid>
      <w:tr w:rsidR="00980F1A" w14:paraId="2ABF49FC" w14:textId="77777777" w:rsidTr="00980F1A">
        <w:tc>
          <w:tcPr>
            <w:tcW w:w="10456" w:type="dxa"/>
          </w:tcPr>
          <w:p w14:paraId="628BDD8D" w14:textId="1B662ED4" w:rsidR="00980F1A" w:rsidRDefault="00980F1A" w:rsidP="00980F1A">
            <w:pPr>
              <w:pStyle w:val="Heading2"/>
              <w:spacing w:before="0" w:after="0"/>
              <w:rPr>
                <w:sz w:val="24"/>
                <w:szCs w:val="24"/>
              </w:rPr>
            </w:pPr>
            <w:r w:rsidRPr="00980F1A">
              <w:rPr>
                <w:b/>
                <w:bCs/>
                <w:sz w:val="28"/>
                <w:szCs w:val="28"/>
                <w:lang w:val="en-US"/>
              </w:rPr>
              <w:t>2.1 LIST OF ACTIVITIES</w:t>
            </w:r>
          </w:p>
        </w:tc>
      </w:tr>
    </w:tbl>
    <w:p w14:paraId="304AC815" w14:textId="77777777" w:rsidR="00983EF7" w:rsidRPr="00983EF7" w:rsidRDefault="00983EF7" w:rsidP="00983EF7">
      <w:pPr>
        <w:pStyle w:val="ListParagraph"/>
        <w:numPr>
          <w:ilvl w:val="0"/>
          <w:numId w:val="16"/>
        </w:numPr>
        <w:spacing w:after="0"/>
        <w:jc w:val="both"/>
        <w:rPr>
          <w:sz w:val="24"/>
          <w:szCs w:val="24"/>
        </w:rPr>
      </w:pPr>
      <w:r w:rsidRPr="00983EF7">
        <w:rPr>
          <w:sz w:val="24"/>
          <w:szCs w:val="24"/>
        </w:rPr>
        <w:t>Study the given DNA sequencing data.</w:t>
      </w:r>
    </w:p>
    <w:p w14:paraId="3FEA9A04" w14:textId="77777777" w:rsidR="00983EF7" w:rsidRPr="00983EF7" w:rsidRDefault="00983EF7" w:rsidP="00983EF7">
      <w:pPr>
        <w:pStyle w:val="ListParagraph"/>
        <w:numPr>
          <w:ilvl w:val="0"/>
          <w:numId w:val="16"/>
        </w:numPr>
        <w:spacing w:after="0"/>
        <w:jc w:val="both"/>
        <w:rPr>
          <w:sz w:val="24"/>
          <w:szCs w:val="24"/>
        </w:rPr>
      </w:pPr>
      <w:r w:rsidRPr="00983EF7">
        <w:rPr>
          <w:sz w:val="24"/>
          <w:szCs w:val="24"/>
        </w:rPr>
        <w:t>Select or provide a DNA sequence as input.</w:t>
      </w:r>
    </w:p>
    <w:p w14:paraId="2623517A" w14:textId="77777777" w:rsidR="00983EF7" w:rsidRPr="00983EF7" w:rsidRDefault="00983EF7" w:rsidP="00983EF7">
      <w:pPr>
        <w:pStyle w:val="ListParagraph"/>
        <w:numPr>
          <w:ilvl w:val="0"/>
          <w:numId w:val="16"/>
        </w:numPr>
        <w:spacing w:after="0"/>
        <w:jc w:val="both"/>
        <w:rPr>
          <w:sz w:val="24"/>
          <w:szCs w:val="24"/>
        </w:rPr>
      </w:pPr>
      <w:r w:rsidRPr="00983EF7">
        <w:rPr>
          <w:sz w:val="24"/>
          <w:szCs w:val="24"/>
        </w:rPr>
        <w:t>Select a suitable value of k.</w:t>
      </w:r>
    </w:p>
    <w:p w14:paraId="33F9722A" w14:textId="77777777" w:rsidR="00983EF7" w:rsidRPr="00983EF7" w:rsidRDefault="00983EF7" w:rsidP="00983EF7">
      <w:pPr>
        <w:pStyle w:val="ListParagraph"/>
        <w:numPr>
          <w:ilvl w:val="0"/>
          <w:numId w:val="16"/>
        </w:numPr>
        <w:spacing w:after="0"/>
        <w:jc w:val="both"/>
        <w:rPr>
          <w:sz w:val="24"/>
          <w:szCs w:val="24"/>
        </w:rPr>
      </w:pPr>
      <w:r w:rsidRPr="00983EF7">
        <w:rPr>
          <w:sz w:val="24"/>
          <w:szCs w:val="24"/>
        </w:rPr>
        <w:t>Generate k-mers from the DNA sequence.</w:t>
      </w:r>
    </w:p>
    <w:p w14:paraId="039D7B9F" w14:textId="77777777" w:rsidR="00983EF7" w:rsidRPr="00983EF7" w:rsidRDefault="00983EF7" w:rsidP="00983EF7">
      <w:pPr>
        <w:pStyle w:val="ListParagraph"/>
        <w:numPr>
          <w:ilvl w:val="0"/>
          <w:numId w:val="16"/>
        </w:numPr>
        <w:spacing w:after="0"/>
        <w:jc w:val="both"/>
        <w:rPr>
          <w:sz w:val="24"/>
          <w:szCs w:val="24"/>
        </w:rPr>
      </w:pPr>
      <w:r w:rsidRPr="00983EF7">
        <w:rPr>
          <w:sz w:val="24"/>
          <w:szCs w:val="24"/>
        </w:rPr>
        <w:t>Construct the De Bruijn graph using the k-mers.</w:t>
      </w:r>
    </w:p>
    <w:p w14:paraId="4B9C2561" w14:textId="77777777" w:rsidR="00983EF7" w:rsidRPr="00983EF7" w:rsidRDefault="00983EF7" w:rsidP="00983EF7">
      <w:pPr>
        <w:pStyle w:val="ListParagraph"/>
        <w:numPr>
          <w:ilvl w:val="0"/>
          <w:numId w:val="16"/>
        </w:numPr>
        <w:spacing w:after="0"/>
        <w:jc w:val="both"/>
        <w:rPr>
          <w:sz w:val="24"/>
          <w:szCs w:val="24"/>
        </w:rPr>
      </w:pPr>
      <w:r w:rsidRPr="00983EF7">
        <w:rPr>
          <w:sz w:val="24"/>
          <w:szCs w:val="24"/>
        </w:rPr>
        <w:t>Assign weights to graph edges based on k-mer frequency.</w:t>
      </w:r>
    </w:p>
    <w:p w14:paraId="4052D0EE" w14:textId="77777777" w:rsidR="00983EF7" w:rsidRPr="00983EF7" w:rsidRDefault="00983EF7" w:rsidP="00983EF7">
      <w:pPr>
        <w:pStyle w:val="ListParagraph"/>
        <w:numPr>
          <w:ilvl w:val="0"/>
          <w:numId w:val="16"/>
        </w:numPr>
        <w:spacing w:after="0"/>
        <w:jc w:val="both"/>
        <w:rPr>
          <w:sz w:val="24"/>
          <w:szCs w:val="24"/>
        </w:rPr>
      </w:pPr>
      <w:r w:rsidRPr="00983EF7">
        <w:rPr>
          <w:sz w:val="24"/>
          <w:szCs w:val="24"/>
        </w:rPr>
        <w:t>Analyze the graph and determine a suitable path.</w:t>
      </w:r>
    </w:p>
    <w:p w14:paraId="44261A5F" w14:textId="77777777" w:rsidR="00983EF7" w:rsidRPr="00983EF7" w:rsidRDefault="00983EF7" w:rsidP="00983EF7">
      <w:pPr>
        <w:pStyle w:val="ListParagraph"/>
        <w:numPr>
          <w:ilvl w:val="0"/>
          <w:numId w:val="16"/>
        </w:numPr>
        <w:spacing w:after="0"/>
        <w:jc w:val="both"/>
        <w:rPr>
          <w:sz w:val="24"/>
          <w:szCs w:val="24"/>
        </w:rPr>
      </w:pPr>
      <w:r w:rsidRPr="00983EF7">
        <w:rPr>
          <w:sz w:val="24"/>
          <w:szCs w:val="24"/>
        </w:rPr>
        <w:t>Reconstruct the DNA sequence from the path.</w:t>
      </w:r>
    </w:p>
    <w:p w14:paraId="4D642987" w14:textId="48DCD7C8" w:rsidR="00983EF7" w:rsidRDefault="00983EF7" w:rsidP="00983EF7">
      <w:pPr>
        <w:pStyle w:val="ListParagraph"/>
        <w:numPr>
          <w:ilvl w:val="0"/>
          <w:numId w:val="16"/>
        </w:numPr>
        <w:jc w:val="both"/>
        <w:rPr>
          <w:sz w:val="24"/>
          <w:szCs w:val="24"/>
        </w:rPr>
      </w:pPr>
      <w:r w:rsidRPr="00983EF7">
        <w:rPr>
          <w:sz w:val="24"/>
          <w:szCs w:val="24"/>
        </w:rPr>
        <w:t>Visualize the graph and display the results.</w:t>
      </w:r>
    </w:p>
    <w:tbl>
      <w:tblPr>
        <w:tblStyle w:val="TableGrid"/>
        <w:tblW w:w="0" w:type="auto"/>
        <w:tblLook w:val="04A0" w:firstRow="1" w:lastRow="0" w:firstColumn="1" w:lastColumn="0" w:noHBand="0" w:noVBand="1"/>
      </w:tblPr>
      <w:tblGrid>
        <w:gridCol w:w="10456"/>
      </w:tblGrid>
      <w:tr w:rsidR="00983EF7" w14:paraId="2BD331ED" w14:textId="77777777" w:rsidTr="00983EF7">
        <w:tc>
          <w:tcPr>
            <w:tcW w:w="10456" w:type="dxa"/>
          </w:tcPr>
          <w:p w14:paraId="0C2969F9" w14:textId="7BD62AE1" w:rsidR="00983EF7" w:rsidRDefault="00983EF7" w:rsidP="00983EF7">
            <w:pPr>
              <w:pStyle w:val="Heading2"/>
              <w:spacing w:before="0" w:after="0"/>
              <w:rPr>
                <w:sz w:val="24"/>
                <w:szCs w:val="24"/>
              </w:rPr>
            </w:pPr>
            <w:r w:rsidRPr="00983EF7">
              <w:rPr>
                <w:b/>
                <w:bCs/>
                <w:sz w:val="28"/>
                <w:szCs w:val="28"/>
                <w:lang w:val="en-US"/>
              </w:rPr>
              <w:t>2.2 OBJECTIVES</w:t>
            </w:r>
          </w:p>
        </w:tc>
      </w:tr>
    </w:tbl>
    <w:p w14:paraId="57787C3E" w14:textId="77777777" w:rsidR="00983EF7" w:rsidRPr="00983EF7" w:rsidRDefault="00983EF7" w:rsidP="00983EF7">
      <w:pPr>
        <w:pStyle w:val="ListParagraph"/>
        <w:numPr>
          <w:ilvl w:val="0"/>
          <w:numId w:val="17"/>
        </w:numPr>
        <w:jc w:val="both"/>
        <w:rPr>
          <w:sz w:val="24"/>
          <w:szCs w:val="24"/>
        </w:rPr>
      </w:pPr>
      <w:r w:rsidRPr="00983EF7">
        <w:rPr>
          <w:sz w:val="24"/>
          <w:szCs w:val="24"/>
        </w:rPr>
        <w:t>To develop a web application for genome construction using a De Bruijn graph.</w:t>
      </w:r>
    </w:p>
    <w:p w14:paraId="444345CB" w14:textId="77777777" w:rsidR="00983EF7" w:rsidRPr="00983EF7" w:rsidRDefault="00983EF7" w:rsidP="00983EF7">
      <w:pPr>
        <w:pStyle w:val="ListParagraph"/>
        <w:numPr>
          <w:ilvl w:val="0"/>
          <w:numId w:val="17"/>
        </w:numPr>
        <w:jc w:val="both"/>
        <w:rPr>
          <w:sz w:val="24"/>
          <w:szCs w:val="24"/>
        </w:rPr>
      </w:pPr>
      <w:r w:rsidRPr="00983EF7">
        <w:rPr>
          <w:sz w:val="24"/>
          <w:szCs w:val="24"/>
        </w:rPr>
        <w:t>To generate k-mers from the given DNA sequence.</w:t>
      </w:r>
    </w:p>
    <w:p w14:paraId="63D94C78" w14:textId="77777777" w:rsidR="00983EF7" w:rsidRPr="00983EF7" w:rsidRDefault="00983EF7" w:rsidP="00983EF7">
      <w:pPr>
        <w:pStyle w:val="ListParagraph"/>
        <w:numPr>
          <w:ilvl w:val="0"/>
          <w:numId w:val="17"/>
        </w:numPr>
        <w:jc w:val="both"/>
        <w:rPr>
          <w:sz w:val="24"/>
          <w:szCs w:val="24"/>
        </w:rPr>
      </w:pPr>
      <w:r w:rsidRPr="00983EF7">
        <w:rPr>
          <w:sz w:val="24"/>
          <w:szCs w:val="24"/>
        </w:rPr>
        <w:t>To construct a directed De Bruijn graph from the generated k-mers.</w:t>
      </w:r>
    </w:p>
    <w:p w14:paraId="22577BA0" w14:textId="77777777" w:rsidR="00983EF7" w:rsidRPr="00983EF7" w:rsidRDefault="00983EF7" w:rsidP="00983EF7">
      <w:pPr>
        <w:pStyle w:val="ListParagraph"/>
        <w:numPr>
          <w:ilvl w:val="0"/>
          <w:numId w:val="17"/>
        </w:numPr>
        <w:jc w:val="both"/>
        <w:rPr>
          <w:sz w:val="24"/>
          <w:szCs w:val="24"/>
        </w:rPr>
      </w:pPr>
      <w:r w:rsidRPr="00983EF7">
        <w:rPr>
          <w:sz w:val="24"/>
          <w:szCs w:val="24"/>
        </w:rPr>
        <w:t>To calculate edge weights based on the frequency of k-mers.</w:t>
      </w:r>
    </w:p>
    <w:p w14:paraId="112E6F69" w14:textId="77777777" w:rsidR="00983EF7" w:rsidRPr="00983EF7" w:rsidRDefault="00983EF7" w:rsidP="00983EF7">
      <w:pPr>
        <w:pStyle w:val="ListParagraph"/>
        <w:numPr>
          <w:ilvl w:val="0"/>
          <w:numId w:val="17"/>
        </w:numPr>
        <w:jc w:val="both"/>
        <w:rPr>
          <w:sz w:val="24"/>
          <w:szCs w:val="24"/>
        </w:rPr>
      </w:pPr>
      <w:r w:rsidRPr="00983EF7">
        <w:rPr>
          <w:sz w:val="24"/>
          <w:szCs w:val="24"/>
        </w:rPr>
        <w:t>To identify a suitable path through the constructed graph.</w:t>
      </w:r>
    </w:p>
    <w:p w14:paraId="3D74D128" w14:textId="77777777" w:rsidR="00983EF7" w:rsidRPr="00983EF7" w:rsidRDefault="00983EF7" w:rsidP="00983EF7">
      <w:pPr>
        <w:pStyle w:val="ListParagraph"/>
        <w:numPr>
          <w:ilvl w:val="0"/>
          <w:numId w:val="17"/>
        </w:numPr>
        <w:jc w:val="both"/>
        <w:rPr>
          <w:sz w:val="24"/>
          <w:szCs w:val="24"/>
        </w:rPr>
      </w:pPr>
      <w:r w:rsidRPr="00983EF7">
        <w:rPr>
          <w:sz w:val="24"/>
          <w:szCs w:val="24"/>
        </w:rPr>
        <w:t>To reconstruct the DNA sequence from the obtained path.</w:t>
      </w:r>
    </w:p>
    <w:p w14:paraId="4588C658" w14:textId="77777777" w:rsidR="00983EF7" w:rsidRPr="00983EF7" w:rsidRDefault="00983EF7" w:rsidP="00983EF7">
      <w:pPr>
        <w:pStyle w:val="ListParagraph"/>
        <w:numPr>
          <w:ilvl w:val="0"/>
          <w:numId w:val="17"/>
        </w:numPr>
        <w:jc w:val="both"/>
        <w:rPr>
          <w:sz w:val="24"/>
          <w:szCs w:val="24"/>
        </w:rPr>
      </w:pPr>
      <w:r w:rsidRPr="00983EF7">
        <w:rPr>
          <w:sz w:val="24"/>
          <w:szCs w:val="24"/>
        </w:rPr>
        <w:t>To provide a clear visualization of the graph and its corresponding results.</w:t>
      </w:r>
    </w:p>
    <w:p w14:paraId="75328399" w14:textId="2B2DFD81" w:rsidR="00983EF7" w:rsidRDefault="00983EF7" w:rsidP="00983EF7">
      <w:pPr>
        <w:pStyle w:val="ListParagraph"/>
        <w:numPr>
          <w:ilvl w:val="0"/>
          <w:numId w:val="17"/>
        </w:numPr>
        <w:jc w:val="both"/>
        <w:rPr>
          <w:sz w:val="24"/>
          <w:szCs w:val="24"/>
        </w:rPr>
      </w:pPr>
      <w:r w:rsidRPr="00983EF7">
        <w:rPr>
          <w:sz w:val="24"/>
          <w:szCs w:val="24"/>
        </w:rPr>
        <w:t>To allow users to work with the given sequences as well as custom DNA input.</w:t>
      </w:r>
    </w:p>
    <w:tbl>
      <w:tblPr>
        <w:tblStyle w:val="TableGrid"/>
        <w:tblW w:w="0" w:type="auto"/>
        <w:tblLook w:val="04A0" w:firstRow="1" w:lastRow="0" w:firstColumn="1" w:lastColumn="0" w:noHBand="0" w:noVBand="1"/>
      </w:tblPr>
      <w:tblGrid>
        <w:gridCol w:w="10456"/>
      </w:tblGrid>
      <w:tr w:rsidR="00983EF7" w14:paraId="60BEACEF" w14:textId="77777777" w:rsidTr="00983EF7">
        <w:tc>
          <w:tcPr>
            <w:tcW w:w="10456" w:type="dxa"/>
          </w:tcPr>
          <w:p w14:paraId="486834CE" w14:textId="296AA6C7" w:rsidR="00983EF7" w:rsidRDefault="00983EF7" w:rsidP="00983EF7">
            <w:pPr>
              <w:pStyle w:val="Heading2"/>
              <w:spacing w:before="0" w:after="0"/>
              <w:rPr>
                <w:sz w:val="24"/>
                <w:szCs w:val="24"/>
              </w:rPr>
            </w:pPr>
            <w:r w:rsidRPr="00983EF7">
              <w:rPr>
                <w:b/>
                <w:bCs/>
                <w:sz w:val="28"/>
                <w:szCs w:val="28"/>
                <w:lang w:val="en-US"/>
              </w:rPr>
              <w:t>2.3 MINDMAP</w:t>
            </w:r>
          </w:p>
        </w:tc>
      </w:tr>
    </w:tbl>
    <w:p w14:paraId="2569987F" w14:textId="77777777" w:rsidR="00983EF7" w:rsidRDefault="00983EF7" w:rsidP="00983EF7">
      <w:pPr>
        <w:jc w:val="center"/>
        <w:rPr>
          <w:sz w:val="24"/>
          <w:szCs w:val="24"/>
        </w:rPr>
      </w:pPr>
    </w:p>
    <w:p w14:paraId="055AA95B" w14:textId="6D530812" w:rsidR="00983EF7" w:rsidRDefault="00983EF7" w:rsidP="00983EF7">
      <w:pPr>
        <w:jc w:val="center"/>
        <w:rPr>
          <w:sz w:val="24"/>
          <w:szCs w:val="24"/>
        </w:rPr>
      </w:pPr>
      <w:r>
        <w:rPr>
          <w:noProof/>
          <w:sz w:val="24"/>
          <w:szCs w:val="24"/>
        </w:rPr>
        <w:drawing>
          <wp:inline distT="0" distB="0" distL="0" distR="0" wp14:anchorId="3F8666B8" wp14:editId="495EDFB2">
            <wp:extent cx="6037717" cy="3455719"/>
            <wp:effectExtent l="0" t="0" r="1270" b="0"/>
            <wp:docPr id="208456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60556" name="Picture 2084560556"/>
                    <pic:cNvPicPr/>
                  </pic:nvPicPr>
                  <pic:blipFill rotWithShape="1">
                    <a:blip r:embed="rId10" cstate="print">
                      <a:extLst>
                        <a:ext uri="{28A0092B-C50C-407E-A947-70E740481C1C}">
                          <a14:useLocalDpi xmlns:a14="http://schemas.microsoft.com/office/drawing/2010/main" val="0"/>
                        </a:ext>
                      </a:extLst>
                    </a:blip>
                    <a:srcRect l="2755" t="7628" r="2103" b="10685"/>
                    <a:stretch>
                      <a:fillRect/>
                    </a:stretch>
                  </pic:blipFill>
                  <pic:spPr bwMode="auto">
                    <a:xfrm>
                      <a:off x="0" y="0"/>
                      <a:ext cx="6056320" cy="346636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10456"/>
      </w:tblGrid>
      <w:tr w:rsidR="00983EF7" w14:paraId="24D3221F" w14:textId="77777777" w:rsidTr="00983EF7">
        <w:tc>
          <w:tcPr>
            <w:tcW w:w="10456" w:type="dxa"/>
          </w:tcPr>
          <w:p w14:paraId="3F1F0A18" w14:textId="78B285D8" w:rsidR="00983EF7" w:rsidRDefault="00983EF7" w:rsidP="00983EF7">
            <w:pPr>
              <w:pStyle w:val="Heading1"/>
              <w:spacing w:before="0" w:after="0"/>
              <w:rPr>
                <w:sz w:val="24"/>
                <w:szCs w:val="24"/>
              </w:rPr>
            </w:pPr>
            <w:r w:rsidRPr="00983EF7">
              <w:rPr>
                <w:b/>
                <w:bCs/>
                <w:sz w:val="32"/>
                <w:szCs w:val="32"/>
              </w:rPr>
              <w:lastRenderedPageBreak/>
              <w:t>3. MATHEMATICAL MODELING</w:t>
            </w:r>
          </w:p>
        </w:tc>
      </w:tr>
    </w:tbl>
    <w:p w14:paraId="6A81C934" w14:textId="6DD6755A" w:rsidR="00983EF7" w:rsidRDefault="00983EF7" w:rsidP="00983EF7">
      <w:pPr>
        <w:jc w:val="both"/>
        <w:rPr>
          <w:sz w:val="24"/>
          <w:szCs w:val="24"/>
        </w:rPr>
      </w:pPr>
      <w:r w:rsidRPr="00983EF7">
        <w:rPr>
          <w:sz w:val="24"/>
          <w:szCs w:val="24"/>
        </w:rPr>
        <w:t xml:space="preserve">The genome construction problem is modeled using a </w:t>
      </w:r>
      <w:r w:rsidRPr="00983EF7">
        <w:rPr>
          <w:b/>
          <w:bCs/>
          <w:sz w:val="24"/>
          <w:szCs w:val="24"/>
        </w:rPr>
        <w:t>De Bruijn graph</w:t>
      </w:r>
      <w:r w:rsidRPr="00983EF7">
        <w:rPr>
          <w:sz w:val="24"/>
          <w:szCs w:val="24"/>
        </w:rPr>
        <w:t>, where the DNA sequence is divided into overlapping k-mers and represented as a directed graph</w:t>
      </w:r>
      <w:r>
        <w:rPr>
          <w:sz w:val="24"/>
          <w:szCs w:val="24"/>
        </w:rPr>
        <w:t>.</w:t>
      </w:r>
    </w:p>
    <w:tbl>
      <w:tblPr>
        <w:tblStyle w:val="TableGrid"/>
        <w:tblW w:w="0" w:type="auto"/>
        <w:tblLook w:val="04A0" w:firstRow="1" w:lastRow="0" w:firstColumn="1" w:lastColumn="0" w:noHBand="0" w:noVBand="1"/>
      </w:tblPr>
      <w:tblGrid>
        <w:gridCol w:w="10456"/>
      </w:tblGrid>
      <w:tr w:rsidR="00983EF7" w14:paraId="5EB6BF2F" w14:textId="77777777" w:rsidTr="00983EF7">
        <w:tc>
          <w:tcPr>
            <w:tcW w:w="10456" w:type="dxa"/>
          </w:tcPr>
          <w:p w14:paraId="5F0F081A" w14:textId="01FE64FA" w:rsidR="00983EF7" w:rsidRPr="00983EF7" w:rsidRDefault="00983EF7" w:rsidP="00983EF7">
            <w:pPr>
              <w:pStyle w:val="Heading2"/>
              <w:spacing w:before="0" w:after="0"/>
              <w:rPr>
                <w:b/>
                <w:bCs/>
                <w:sz w:val="28"/>
                <w:szCs w:val="28"/>
                <w:lang w:val="en-US"/>
              </w:rPr>
            </w:pPr>
            <w:r w:rsidRPr="00983EF7">
              <w:rPr>
                <w:b/>
                <w:bCs/>
                <w:sz w:val="28"/>
                <w:szCs w:val="28"/>
                <w:lang w:val="en-US"/>
              </w:rPr>
              <w:t>3.1 INPUT DATA SEQUENCE</w:t>
            </w:r>
          </w:p>
        </w:tc>
      </w:tr>
    </w:tbl>
    <w:p w14:paraId="3CABECE4" w14:textId="0B535B45" w:rsidR="00983EF7" w:rsidRDefault="00983EF7" w:rsidP="00983EF7">
      <w:pPr>
        <w:spacing w:after="0"/>
        <w:jc w:val="both"/>
        <w:rPr>
          <w:sz w:val="24"/>
          <w:szCs w:val="24"/>
        </w:rPr>
      </w:pPr>
      <w:r w:rsidRPr="00983EF7">
        <w:rPr>
          <w:sz w:val="24"/>
          <w:szCs w:val="24"/>
        </w:rPr>
        <w:t>Let the input DNA sequence be:</w:t>
      </w:r>
    </w:p>
    <w:p w14:paraId="45625B3B" w14:textId="5B850008" w:rsidR="00983EF7" w:rsidRPr="00983EF7" w:rsidRDefault="00983EF7" w:rsidP="009B2FCB">
      <w:pPr>
        <w:jc w:val="both"/>
        <w:rPr>
          <w:rFonts w:eastAsiaTheme="minorEastAsia"/>
          <w:b/>
          <w:bCs/>
          <w:sz w:val="24"/>
          <w:szCs w:val="24"/>
        </w:rPr>
      </w:pPr>
      <m:oMathPara>
        <m:oMath>
          <m:r>
            <m:rPr>
              <m:sty m:val="bi"/>
            </m:rPr>
            <w:rPr>
              <w:rFonts w:ascii="Cambria Math" w:hAnsi="Cambria Math"/>
              <w:sz w:val="24"/>
              <w:szCs w:val="24"/>
            </w:rPr>
            <m:t>S=</m:t>
          </m:r>
          <m:sSub>
            <m:sSubPr>
              <m:ctrlPr>
                <w:rPr>
                  <w:rFonts w:ascii="Cambria Math" w:hAnsi="Cambria Math"/>
                  <w:b/>
                  <w:bCs/>
                  <w:i/>
                  <w:sz w:val="24"/>
                  <w:szCs w:val="24"/>
                </w:rPr>
              </m:ctrlPr>
            </m:sSubPr>
            <m:e>
              <m:r>
                <m:rPr>
                  <m:sty m:val="bi"/>
                </m:rPr>
                <w:rPr>
                  <w:rFonts w:ascii="Cambria Math" w:hAnsi="Cambria Math"/>
                  <w:sz w:val="24"/>
                  <w:szCs w:val="24"/>
                </w:rPr>
                <m:t>s</m:t>
              </m:r>
            </m:e>
            <m:sub>
              <m:r>
                <m:rPr>
                  <m:sty m:val="bi"/>
                </m:rPr>
                <w:rPr>
                  <w:rFonts w:ascii="Cambria Math" w:hAnsi="Cambria Math"/>
                  <w:sz w:val="24"/>
                  <w:szCs w:val="24"/>
                </w:rPr>
                <m:t>1</m:t>
              </m:r>
            </m:sub>
          </m:sSub>
          <m:sSub>
            <m:sSubPr>
              <m:ctrlPr>
                <w:rPr>
                  <w:rFonts w:ascii="Cambria Math" w:hAnsi="Cambria Math"/>
                  <w:b/>
                  <w:bCs/>
                  <w:i/>
                  <w:sz w:val="24"/>
                  <w:szCs w:val="24"/>
                </w:rPr>
              </m:ctrlPr>
            </m:sSubPr>
            <m:e>
              <m:r>
                <m:rPr>
                  <m:sty m:val="bi"/>
                </m:rPr>
                <w:rPr>
                  <w:rFonts w:ascii="Cambria Math" w:hAnsi="Cambria Math"/>
                  <w:sz w:val="24"/>
                  <w:szCs w:val="24"/>
                </w:rPr>
                <m:t>s</m:t>
              </m:r>
            </m:e>
            <m:sub>
              <m:r>
                <m:rPr>
                  <m:sty m:val="bi"/>
                </m:rPr>
                <w:rPr>
                  <w:rFonts w:ascii="Cambria Math" w:hAnsi="Cambria Math"/>
                  <w:sz w:val="24"/>
                  <w:szCs w:val="24"/>
                </w:rPr>
                <m:t>2</m:t>
              </m:r>
            </m:sub>
          </m:sSub>
          <m:sSub>
            <m:sSubPr>
              <m:ctrlPr>
                <w:rPr>
                  <w:rFonts w:ascii="Cambria Math" w:hAnsi="Cambria Math"/>
                  <w:b/>
                  <w:bCs/>
                  <w:i/>
                  <w:sz w:val="24"/>
                  <w:szCs w:val="24"/>
                </w:rPr>
              </m:ctrlPr>
            </m:sSubPr>
            <m:e>
              <m:r>
                <m:rPr>
                  <m:sty m:val="bi"/>
                </m:rPr>
                <w:rPr>
                  <w:rFonts w:ascii="Cambria Math" w:hAnsi="Cambria Math"/>
                  <w:sz w:val="24"/>
                  <w:szCs w:val="24"/>
                </w:rPr>
                <m:t>s</m:t>
              </m:r>
            </m:e>
            <m:sub>
              <m:r>
                <m:rPr>
                  <m:sty m:val="bi"/>
                </m:rPr>
                <w:rPr>
                  <w:rFonts w:ascii="Cambria Math" w:hAnsi="Cambria Math"/>
                  <w:sz w:val="24"/>
                  <w:szCs w:val="24"/>
                </w:rPr>
                <m:t>3</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s</m:t>
              </m:r>
            </m:e>
            <m:sub>
              <m:r>
                <m:rPr>
                  <m:sty m:val="bi"/>
                </m:rPr>
                <w:rPr>
                  <w:rFonts w:ascii="Cambria Math" w:hAnsi="Cambria Math"/>
                  <w:sz w:val="24"/>
                  <w:szCs w:val="24"/>
                </w:rPr>
                <m:t>n</m:t>
              </m:r>
            </m:sub>
          </m:sSub>
        </m:oMath>
      </m:oMathPara>
    </w:p>
    <w:p w14:paraId="5B6ECE66" w14:textId="77777777" w:rsidR="00983EF7" w:rsidRPr="00983EF7" w:rsidRDefault="00983EF7" w:rsidP="00983EF7">
      <w:pPr>
        <w:spacing w:after="0"/>
        <w:jc w:val="both"/>
        <w:rPr>
          <w:sz w:val="24"/>
          <w:szCs w:val="24"/>
        </w:rPr>
      </w:pPr>
      <w:r w:rsidRPr="00983EF7">
        <w:rPr>
          <w:sz w:val="24"/>
          <w:szCs w:val="24"/>
        </w:rPr>
        <w:t>where:</w:t>
      </w:r>
    </w:p>
    <w:p w14:paraId="44F0FD17" w14:textId="367A9DED" w:rsidR="00983EF7" w:rsidRPr="00983EF7" w:rsidRDefault="00983EF7" w:rsidP="00983EF7">
      <w:pPr>
        <w:numPr>
          <w:ilvl w:val="0"/>
          <w:numId w:val="18"/>
        </w:numPr>
        <w:spacing w:after="0"/>
        <w:jc w:val="both"/>
        <w:rPr>
          <w:sz w:val="24"/>
          <w:szCs w:val="24"/>
        </w:rPr>
      </w:pPr>
      <m:oMath>
        <m:r>
          <m:rPr>
            <m:sty m:val="bi"/>
          </m:rPr>
          <w:rPr>
            <w:rFonts w:ascii="Cambria Math" w:hAnsi="Cambria Math"/>
            <w:sz w:val="24"/>
            <w:szCs w:val="24"/>
          </w:rPr>
          <m:t>S</m:t>
        </m:r>
        <m:r>
          <m:rPr>
            <m:sty m:val="bi"/>
          </m:rPr>
          <w:rPr>
            <w:rFonts w:ascii="Cambria Math" w:hAnsi="Cambria Math"/>
            <w:sz w:val="24"/>
            <w:szCs w:val="24"/>
          </w:rPr>
          <m:t>=DNA sequence</m:t>
        </m:r>
      </m:oMath>
      <w:r>
        <w:rPr>
          <w:rFonts w:eastAsiaTheme="minorEastAsia"/>
          <w:b/>
          <w:bCs/>
          <w:sz w:val="24"/>
          <w:szCs w:val="24"/>
        </w:rPr>
        <w:t xml:space="preserve"> </w:t>
      </w:r>
    </w:p>
    <w:p w14:paraId="6C2A339E" w14:textId="0422E497" w:rsidR="00983EF7" w:rsidRDefault="00983EF7" w:rsidP="00983EF7">
      <w:pPr>
        <w:numPr>
          <w:ilvl w:val="0"/>
          <w:numId w:val="18"/>
        </w:numPr>
        <w:spacing w:after="0"/>
        <w:jc w:val="both"/>
        <w:rPr>
          <w:sz w:val="24"/>
          <w:szCs w:val="24"/>
        </w:rPr>
      </w:pPr>
      <m:oMath>
        <m:r>
          <m:rPr>
            <m:sty m:val="bi"/>
          </m:rPr>
          <w:rPr>
            <w:rFonts w:ascii="Cambria Math" w:hAnsi="Cambria Math"/>
            <w:sz w:val="24"/>
            <w:szCs w:val="24"/>
          </w:rPr>
          <m:t>n</m:t>
        </m:r>
        <m:r>
          <m:rPr>
            <m:sty m:val="bi"/>
          </m:rPr>
          <w:rPr>
            <w:rFonts w:ascii="Cambria Math" w:hAnsi="Cambria Math"/>
            <w:sz w:val="24"/>
            <w:szCs w:val="24"/>
          </w:rPr>
          <m:t xml:space="preserve"> </m:t>
        </m:r>
        <m:r>
          <m:rPr>
            <m:sty m:val="b"/>
          </m:rPr>
          <w:rPr>
            <w:rFonts w:ascii="Cambria Math" w:hAnsi="Cambria Math"/>
            <w:sz w:val="24"/>
            <w:szCs w:val="24"/>
          </w:rPr>
          <m:t>= length of the DNA sequence</m:t>
        </m:r>
      </m:oMath>
      <w:r w:rsidRPr="00983EF7">
        <w:rPr>
          <w:sz w:val="24"/>
          <w:szCs w:val="24"/>
        </w:rPr>
        <w:t xml:space="preserve"> </w:t>
      </w:r>
    </w:p>
    <w:p w14:paraId="74F8E046" w14:textId="6C4C73A1" w:rsidR="00983EF7" w:rsidRPr="00983EF7" w:rsidRDefault="00983EF7" w:rsidP="00983EF7">
      <w:pPr>
        <w:numPr>
          <w:ilvl w:val="0"/>
          <w:numId w:val="18"/>
        </w:numPr>
        <w:spacing w:after="0"/>
        <w:jc w:val="both"/>
        <w:rPr>
          <w:b/>
          <w:bCs/>
          <w:sz w:val="24"/>
          <w:szCs w:val="24"/>
        </w:rPr>
      </w:pPr>
      <m:oMath>
        <m:sSub>
          <m:sSubPr>
            <m:ctrlPr>
              <w:rPr>
                <w:rFonts w:ascii="Cambria Math" w:hAnsi="Cambria Math"/>
                <w:b/>
                <w:bCs/>
                <w:i/>
                <w:sz w:val="24"/>
                <w:szCs w:val="24"/>
              </w:rPr>
            </m:ctrlPr>
          </m:sSubPr>
          <m:e>
            <m:r>
              <m:rPr>
                <m:sty m:val="bi"/>
              </m:rPr>
              <w:rPr>
                <w:rFonts w:ascii="Cambria Math" w:hAnsi="Cambria Math"/>
                <w:sz w:val="24"/>
                <w:szCs w:val="24"/>
              </w:rPr>
              <m:t>s</m:t>
            </m:r>
          </m:e>
          <m:sub>
            <m:r>
              <m:rPr>
                <m:sty m:val="bi"/>
              </m:rPr>
              <w:rPr>
                <w:rFonts w:ascii="Cambria Math" w:hAnsi="Cambria Math"/>
                <w:sz w:val="24"/>
                <w:szCs w:val="24"/>
              </w:rPr>
              <m:t>i</m:t>
            </m:r>
          </m:sub>
        </m:sSub>
        <m:r>
          <m:rPr>
            <m:sty m:val="bi"/>
          </m:rPr>
          <w:rPr>
            <w:rFonts w:ascii="Cambria Math" w:hAnsi="Cambria Math"/>
            <w:sz w:val="24"/>
            <w:szCs w:val="24"/>
          </w:rPr>
          <m:t>={A, C, G, T}</m:t>
        </m:r>
      </m:oMath>
    </w:p>
    <w:p w14:paraId="63EB4DDD" w14:textId="17E96B5E" w:rsidR="00983EF7" w:rsidRDefault="00983EF7" w:rsidP="00983EF7">
      <w:pPr>
        <w:spacing w:after="0"/>
        <w:jc w:val="both"/>
        <w:rPr>
          <w:sz w:val="24"/>
          <w:szCs w:val="24"/>
        </w:rPr>
      </w:pPr>
      <w:r w:rsidRPr="00983EF7">
        <w:rPr>
          <w:sz w:val="24"/>
          <w:szCs w:val="24"/>
        </w:rPr>
        <w:t>For ex</w:t>
      </w:r>
      <w:r w:rsidR="00F431AF">
        <w:rPr>
          <w:sz w:val="24"/>
          <w:szCs w:val="24"/>
        </w:rPr>
        <w:t>ample:</w:t>
      </w:r>
    </w:p>
    <w:p w14:paraId="5C7B597C" w14:textId="1AEED302" w:rsidR="00F431AF" w:rsidRPr="00F431AF" w:rsidRDefault="00F431AF" w:rsidP="009B2FCB">
      <w:pPr>
        <w:jc w:val="both"/>
        <w:rPr>
          <w:b/>
          <w:bCs/>
          <w:sz w:val="24"/>
          <w:szCs w:val="24"/>
        </w:rPr>
      </w:pPr>
      <m:oMathPara>
        <m:oMath>
          <m:r>
            <m:rPr>
              <m:sty m:val="bi"/>
            </m:rPr>
            <w:rPr>
              <w:rFonts w:ascii="Cambria Math" w:hAnsi="Cambria Math"/>
              <w:sz w:val="24"/>
              <w:szCs w:val="24"/>
            </w:rPr>
            <m:t>S=ATGATGATGCAT</m:t>
          </m:r>
        </m:oMath>
      </m:oMathPara>
    </w:p>
    <w:p w14:paraId="3C8599A9" w14:textId="77777777" w:rsidR="00983EF7" w:rsidRDefault="00983EF7" w:rsidP="00983EF7">
      <w:pPr>
        <w:spacing w:after="0"/>
        <w:jc w:val="both"/>
        <w:rPr>
          <w:sz w:val="24"/>
          <w:szCs w:val="24"/>
        </w:rPr>
      </w:pPr>
      <w:r w:rsidRPr="00983EF7">
        <w:rPr>
          <w:sz w:val="24"/>
          <w:szCs w:val="24"/>
        </w:rPr>
        <w:t>Here,</w:t>
      </w:r>
    </w:p>
    <w:p w14:paraId="69C122D9" w14:textId="440965AE" w:rsidR="00983EF7" w:rsidRPr="00F431AF" w:rsidRDefault="00F431AF" w:rsidP="00F431AF">
      <w:pPr>
        <w:jc w:val="both"/>
        <w:rPr>
          <w:b/>
          <w:bCs/>
          <w:sz w:val="24"/>
          <w:szCs w:val="24"/>
        </w:rPr>
      </w:pPr>
      <m:oMathPara>
        <m:oMath>
          <m:r>
            <m:rPr>
              <m:sty m:val="bi"/>
            </m:rPr>
            <w:rPr>
              <w:rFonts w:ascii="Cambria Math" w:hAnsi="Cambria Math"/>
              <w:sz w:val="24"/>
              <w:szCs w:val="24"/>
            </w:rPr>
            <m:t>n=12</m:t>
          </m:r>
        </m:oMath>
      </m:oMathPara>
    </w:p>
    <w:tbl>
      <w:tblPr>
        <w:tblStyle w:val="TableGrid"/>
        <w:tblW w:w="0" w:type="auto"/>
        <w:tblLook w:val="04A0" w:firstRow="1" w:lastRow="0" w:firstColumn="1" w:lastColumn="0" w:noHBand="0" w:noVBand="1"/>
      </w:tblPr>
      <w:tblGrid>
        <w:gridCol w:w="10456"/>
      </w:tblGrid>
      <w:tr w:rsidR="00F431AF" w14:paraId="16C381E4" w14:textId="77777777" w:rsidTr="00F431AF">
        <w:tc>
          <w:tcPr>
            <w:tcW w:w="10456" w:type="dxa"/>
          </w:tcPr>
          <w:p w14:paraId="5DC62D44" w14:textId="1694F30A" w:rsidR="00F431AF" w:rsidRPr="00F431AF" w:rsidRDefault="00F431AF" w:rsidP="00F431AF">
            <w:pPr>
              <w:pStyle w:val="Heading2"/>
              <w:spacing w:before="0" w:after="0"/>
              <w:rPr>
                <w:sz w:val="24"/>
                <w:szCs w:val="24"/>
              </w:rPr>
            </w:pPr>
            <w:r w:rsidRPr="00F431AF">
              <w:rPr>
                <w:b/>
                <w:bCs/>
                <w:sz w:val="28"/>
                <w:szCs w:val="28"/>
                <w:lang w:val="en-US"/>
              </w:rPr>
              <w:t>3.2 SELECTION OF K-MER SIZE</w:t>
            </w:r>
          </w:p>
        </w:tc>
      </w:tr>
    </w:tbl>
    <w:p w14:paraId="746C34BD" w14:textId="720F5257" w:rsidR="00F431AF" w:rsidRDefault="00F431AF" w:rsidP="00983EF7">
      <w:pPr>
        <w:spacing w:after="0"/>
        <w:jc w:val="both"/>
        <w:rPr>
          <w:sz w:val="24"/>
          <w:szCs w:val="24"/>
        </w:rPr>
      </w:pPr>
      <w:r w:rsidRPr="00F431AF">
        <w:rPr>
          <w:sz w:val="24"/>
          <w:szCs w:val="24"/>
        </w:rPr>
        <w:t xml:space="preserve">Let </w:t>
      </w:r>
      <m:oMath>
        <m:r>
          <m:rPr>
            <m:sty m:val="bi"/>
          </m:rPr>
          <w:rPr>
            <w:rFonts w:ascii="Cambria Math" w:hAnsi="Cambria Math"/>
            <w:sz w:val="24"/>
            <w:szCs w:val="24"/>
          </w:rPr>
          <m:t>k</m:t>
        </m:r>
      </m:oMath>
      <w:r w:rsidRPr="00F431AF">
        <w:rPr>
          <w:sz w:val="24"/>
          <w:szCs w:val="24"/>
        </w:rPr>
        <w:t xml:space="preserve"> be the selected k-mer size, where:</w:t>
      </w:r>
    </w:p>
    <w:p w14:paraId="52E1186C" w14:textId="1CBC8E2C" w:rsidR="00F431AF" w:rsidRPr="00F431AF" w:rsidRDefault="00F431AF" w:rsidP="009B2FCB">
      <w:pPr>
        <w:jc w:val="both"/>
        <w:rPr>
          <w:rFonts w:eastAsiaTheme="minorEastAsia"/>
          <w:b/>
          <w:bCs/>
          <w:sz w:val="24"/>
          <w:szCs w:val="24"/>
        </w:rPr>
      </w:pPr>
      <m:oMathPara>
        <m:oMath>
          <m:r>
            <m:rPr>
              <m:sty m:val="bi"/>
            </m:rPr>
            <w:rPr>
              <w:rFonts w:ascii="Cambria Math" w:hAnsi="Cambria Math"/>
              <w:sz w:val="24"/>
              <w:szCs w:val="24"/>
            </w:rPr>
            <m:t>2≤k ≤n</m:t>
          </m:r>
        </m:oMath>
      </m:oMathPara>
    </w:p>
    <w:p w14:paraId="5DA51137" w14:textId="5058A084" w:rsidR="00F431AF" w:rsidRDefault="00F431AF" w:rsidP="00983EF7">
      <w:pPr>
        <w:spacing w:after="0"/>
        <w:jc w:val="both"/>
        <w:rPr>
          <w:sz w:val="24"/>
          <w:szCs w:val="24"/>
        </w:rPr>
      </w:pPr>
      <w:r w:rsidRPr="00F431AF">
        <w:rPr>
          <w:sz w:val="24"/>
          <w:szCs w:val="24"/>
        </w:rPr>
        <w:t>The number of k-mers generated from the sequence is:</w:t>
      </w:r>
    </w:p>
    <w:p w14:paraId="79099771" w14:textId="58A86336" w:rsidR="00F431AF" w:rsidRPr="00F431AF" w:rsidRDefault="00F431AF" w:rsidP="009B2FCB">
      <w:pPr>
        <w:jc w:val="both"/>
        <w:rPr>
          <w:rFonts w:eastAsiaTheme="minorEastAsia"/>
          <w:b/>
          <w:bCs/>
          <w:sz w:val="24"/>
          <w:szCs w:val="24"/>
        </w:rPr>
      </w:pPr>
      <m:oMathPara>
        <m:oMath>
          <m:r>
            <m:rPr>
              <m:sty m:val="bi"/>
            </m:rPr>
            <w:rPr>
              <w:rFonts w:ascii="Cambria Math" w:hAnsi="Cambria Math"/>
              <w:sz w:val="24"/>
              <w:szCs w:val="24"/>
            </w:rPr>
            <m:t>m=n-k+1</m:t>
          </m:r>
        </m:oMath>
      </m:oMathPara>
    </w:p>
    <w:p w14:paraId="5C805602" w14:textId="7654653C" w:rsidR="00F431AF" w:rsidRDefault="00F431AF" w:rsidP="00983EF7">
      <w:pPr>
        <w:spacing w:after="0"/>
        <w:jc w:val="both"/>
        <w:rPr>
          <w:sz w:val="24"/>
          <w:szCs w:val="24"/>
        </w:rPr>
      </w:pPr>
      <w:r w:rsidRPr="00F431AF">
        <w:rPr>
          <w:sz w:val="24"/>
          <w:szCs w:val="24"/>
        </w:rPr>
        <w:t xml:space="preserve">For </w:t>
      </w:r>
      <m:oMath>
        <m:r>
          <m:rPr>
            <m:sty m:val="bi"/>
          </m:rPr>
          <w:rPr>
            <w:rFonts w:ascii="Cambria Math" w:hAnsi="Cambria Math"/>
            <w:sz w:val="24"/>
            <w:szCs w:val="24"/>
          </w:rPr>
          <m:t>n=12</m:t>
        </m:r>
      </m:oMath>
      <w:r w:rsidRPr="00F431AF">
        <w:rPr>
          <w:sz w:val="24"/>
          <w:szCs w:val="24"/>
        </w:rPr>
        <w:t xml:space="preserve"> and </w:t>
      </w:r>
      <m:oMath>
        <m:r>
          <m:rPr>
            <m:sty m:val="bi"/>
          </m:rPr>
          <w:rPr>
            <w:rFonts w:ascii="Cambria Math" w:hAnsi="Cambria Math"/>
            <w:sz w:val="24"/>
            <w:szCs w:val="24"/>
          </w:rPr>
          <m:t>k=3</m:t>
        </m:r>
      </m:oMath>
      <w:r w:rsidRPr="00F431AF">
        <w:rPr>
          <w:sz w:val="24"/>
          <w:szCs w:val="24"/>
        </w:rPr>
        <w:t>:</w:t>
      </w:r>
    </w:p>
    <w:p w14:paraId="245DD9A4" w14:textId="15FDAEF6" w:rsidR="00F431AF" w:rsidRPr="00F431AF" w:rsidRDefault="00F431AF" w:rsidP="009B2FCB">
      <w:pPr>
        <w:jc w:val="both"/>
        <w:rPr>
          <w:rFonts w:eastAsiaTheme="minorEastAsia"/>
          <w:b/>
          <w:bCs/>
          <w:sz w:val="24"/>
          <w:szCs w:val="24"/>
        </w:rPr>
      </w:pPr>
      <m:oMathPara>
        <m:oMath>
          <m:r>
            <m:rPr>
              <m:sty m:val="bi"/>
            </m:rPr>
            <w:rPr>
              <w:rFonts w:ascii="Cambria Math" w:hAnsi="Cambria Math"/>
              <w:sz w:val="24"/>
              <w:szCs w:val="24"/>
            </w:rPr>
            <m:t>m=12-3+1=10</m:t>
          </m:r>
        </m:oMath>
      </m:oMathPara>
    </w:p>
    <w:p w14:paraId="2FC210DE" w14:textId="367681C6" w:rsidR="00F431AF" w:rsidRDefault="00F431AF" w:rsidP="00F431AF">
      <w:pPr>
        <w:jc w:val="both"/>
        <w:rPr>
          <w:sz w:val="24"/>
          <w:szCs w:val="24"/>
        </w:rPr>
      </w:pPr>
      <w:r w:rsidRPr="00F431AF">
        <w:rPr>
          <w:sz w:val="24"/>
          <w:szCs w:val="24"/>
        </w:rPr>
        <w:t>Thus, 10 overlapping k-mers are generated.</w:t>
      </w:r>
    </w:p>
    <w:tbl>
      <w:tblPr>
        <w:tblStyle w:val="TableGrid"/>
        <w:tblW w:w="0" w:type="auto"/>
        <w:tblLook w:val="04A0" w:firstRow="1" w:lastRow="0" w:firstColumn="1" w:lastColumn="0" w:noHBand="0" w:noVBand="1"/>
      </w:tblPr>
      <w:tblGrid>
        <w:gridCol w:w="10456"/>
      </w:tblGrid>
      <w:tr w:rsidR="00F431AF" w14:paraId="5B3825AE" w14:textId="77777777" w:rsidTr="00F431AF">
        <w:tc>
          <w:tcPr>
            <w:tcW w:w="10456" w:type="dxa"/>
          </w:tcPr>
          <w:p w14:paraId="75550F48" w14:textId="2D983E4C" w:rsidR="00F431AF" w:rsidRDefault="00F431AF" w:rsidP="00F431AF">
            <w:pPr>
              <w:pStyle w:val="Heading2"/>
              <w:spacing w:before="0" w:after="0"/>
              <w:rPr>
                <w:sz w:val="24"/>
                <w:szCs w:val="24"/>
              </w:rPr>
            </w:pPr>
            <w:r w:rsidRPr="00F431AF">
              <w:rPr>
                <w:b/>
                <w:bCs/>
                <w:sz w:val="28"/>
                <w:szCs w:val="28"/>
                <w:lang w:val="en-US"/>
              </w:rPr>
              <w:t>3.3 GENERATION OF K-MERS</w:t>
            </w:r>
          </w:p>
        </w:tc>
      </w:tr>
    </w:tbl>
    <w:p w14:paraId="3699FC7F" w14:textId="4C785B51" w:rsidR="00F431AF" w:rsidRDefault="00F431AF" w:rsidP="00F431AF">
      <w:pPr>
        <w:spacing w:after="0"/>
        <w:jc w:val="both"/>
        <w:rPr>
          <w:sz w:val="24"/>
          <w:szCs w:val="24"/>
        </w:rPr>
      </w:pPr>
      <w:r w:rsidRPr="00F431AF">
        <w:rPr>
          <w:sz w:val="24"/>
          <w:szCs w:val="24"/>
        </w:rPr>
        <w:t>Each k-mer is represented as:</w:t>
      </w:r>
    </w:p>
    <w:p w14:paraId="769D7962" w14:textId="239DC415" w:rsidR="00F431AF" w:rsidRPr="00F431AF" w:rsidRDefault="00F431AF" w:rsidP="009B2FCB">
      <w:pPr>
        <w:jc w:val="both"/>
        <w:rPr>
          <w:rFonts w:eastAsiaTheme="minorEastAsia"/>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K</m:t>
              </m:r>
            </m:e>
            <m:sub>
              <m:r>
                <m:rPr>
                  <m:sty m:val="bi"/>
                </m:rPr>
                <w:rPr>
                  <w:rFonts w:ascii="Cambria Math" w:hAnsi="Cambria Math"/>
                  <w:sz w:val="24"/>
                  <w:szCs w:val="24"/>
                </w:rPr>
                <m:t>i</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s</m:t>
              </m:r>
            </m:e>
            <m:sub>
              <m:r>
                <m:rPr>
                  <m:sty m:val="bi"/>
                </m:rPr>
                <w:rPr>
                  <w:rFonts w:ascii="Cambria Math" w:hAnsi="Cambria Math"/>
                  <w:sz w:val="24"/>
                  <w:szCs w:val="24"/>
                </w:rPr>
                <m:t>i</m:t>
              </m:r>
            </m:sub>
          </m:sSub>
          <m:sSub>
            <m:sSubPr>
              <m:ctrlPr>
                <w:rPr>
                  <w:rFonts w:ascii="Cambria Math" w:hAnsi="Cambria Math"/>
                  <w:b/>
                  <w:bCs/>
                  <w:i/>
                  <w:sz w:val="24"/>
                  <w:szCs w:val="24"/>
                </w:rPr>
              </m:ctrlPr>
            </m:sSubPr>
            <m:e>
              <m:r>
                <m:rPr>
                  <m:sty m:val="bi"/>
                </m:rPr>
                <w:rPr>
                  <w:rFonts w:ascii="Cambria Math" w:hAnsi="Cambria Math"/>
                  <w:sz w:val="24"/>
                  <w:szCs w:val="24"/>
                </w:rPr>
                <m:t>s</m:t>
              </m:r>
            </m:e>
            <m:sub>
              <m:r>
                <m:rPr>
                  <m:sty m:val="bi"/>
                </m:rPr>
                <w:rPr>
                  <w:rFonts w:ascii="Cambria Math" w:hAnsi="Cambria Math"/>
                  <w:sz w:val="24"/>
                  <w:szCs w:val="24"/>
                </w:rPr>
                <m:t>i+1</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s</m:t>
              </m:r>
            </m:e>
            <m:sub>
              <m:r>
                <m:rPr>
                  <m:sty m:val="bi"/>
                </m:rPr>
                <w:rPr>
                  <w:rFonts w:ascii="Cambria Math" w:hAnsi="Cambria Math"/>
                  <w:sz w:val="24"/>
                  <w:szCs w:val="24"/>
                </w:rPr>
                <m:t>i+k-1</m:t>
              </m:r>
            </m:sub>
          </m:sSub>
        </m:oMath>
      </m:oMathPara>
    </w:p>
    <w:p w14:paraId="7CED309B" w14:textId="454947F6" w:rsidR="00F431AF" w:rsidRPr="00F431AF" w:rsidRDefault="00F431AF" w:rsidP="009B2FCB">
      <w:pPr>
        <w:jc w:val="both"/>
        <w:rPr>
          <w:rFonts w:ascii="Cambria Math" w:eastAsiaTheme="minorEastAsia" w:hAnsi="Cambria Math"/>
          <w:b/>
          <w:bCs/>
          <w:i/>
          <w:sz w:val="24"/>
          <w:szCs w:val="24"/>
        </w:rPr>
      </w:pPr>
      <w:r w:rsidRPr="00F431AF">
        <w:rPr>
          <w:sz w:val="24"/>
          <w:szCs w:val="24"/>
        </w:rPr>
        <w:t>For:</w:t>
      </w:r>
      <w:r>
        <w:rPr>
          <w:rFonts w:ascii="Cambria Math" w:hAnsi="Cambria Math"/>
          <w:i/>
          <w:sz w:val="24"/>
          <w:szCs w:val="24"/>
        </w:rPr>
        <w:br/>
      </w:r>
      <m:oMathPara>
        <m:oMath>
          <m:r>
            <m:rPr>
              <m:sty m:val="bi"/>
            </m:rPr>
            <w:rPr>
              <w:rFonts w:ascii="Cambria Math" w:hAnsi="Cambria Math"/>
              <w:sz w:val="24"/>
              <w:szCs w:val="24"/>
            </w:rPr>
            <m:t>S=ATGATGATGCAT,</m:t>
          </m:r>
          <m:r>
            <m:rPr>
              <m:sty m:val="bi"/>
            </m:rPr>
            <w:rPr>
              <w:rFonts w:ascii="Cambria Math" w:hAnsi="Cambria Math"/>
              <w:b/>
              <w:bCs/>
              <w:i/>
              <w:sz w:val="24"/>
              <w:szCs w:val="24"/>
            </w:rPr>
            <m:t> </m:t>
          </m:r>
          <m:r>
            <m:rPr>
              <m:sty m:val="bi"/>
            </m:rPr>
            <w:rPr>
              <w:rFonts w:ascii="Cambria Math" w:hAnsi="Cambria Math"/>
              <w:sz w:val="24"/>
              <w:szCs w:val="24"/>
            </w:rPr>
            <m:t>k=3</m:t>
          </m:r>
        </m:oMath>
      </m:oMathPara>
    </w:p>
    <w:p w14:paraId="1C25D3CC" w14:textId="77777777" w:rsidR="00F431AF" w:rsidRPr="00F431AF" w:rsidRDefault="00F431AF" w:rsidP="00F431AF">
      <w:pPr>
        <w:spacing w:after="0"/>
        <w:rPr>
          <w:sz w:val="24"/>
          <w:szCs w:val="24"/>
        </w:rPr>
      </w:pPr>
      <w:r w:rsidRPr="00F431AF">
        <w:rPr>
          <w:sz w:val="24"/>
          <w:szCs w:val="24"/>
        </w:rPr>
        <w:t>the k-mers are:</w:t>
      </w:r>
      <w:r w:rsidRPr="00F431AF">
        <w:rPr>
          <w:rFonts w:ascii="Cambria Math" w:hAnsi="Cambria Math"/>
          <w:i/>
          <w:color w:val="666666"/>
        </w:rPr>
        <w:br/>
      </w:r>
      <m:oMathPara>
        <m:oMath>
          <m:r>
            <m:rPr>
              <m:sty m:val="bi"/>
            </m:rPr>
            <w:rPr>
              <w:rFonts w:ascii="Cambria Math" w:hAnsi="Cambria Math"/>
              <w:sz w:val="24"/>
              <w:szCs w:val="24"/>
            </w:rPr>
            <m:t>ATG, TGA, GAT, ATG, TGA, GAT, ATG, TGC, GCA, CAT</m:t>
          </m:r>
          <m:r>
            <w:rPr>
              <w:rFonts w:ascii="Cambria Math" w:hAnsi="Cambria Math"/>
              <w:b/>
              <w:bCs/>
              <w:i/>
              <w:color w:val="666666"/>
            </w:rPr>
            <w:br/>
          </m:r>
        </m:oMath>
      </m:oMathPara>
    </w:p>
    <w:tbl>
      <w:tblPr>
        <w:tblStyle w:val="TableGrid"/>
        <w:tblW w:w="0" w:type="auto"/>
        <w:tblLook w:val="04A0" w:firstRow="1" w:lastRow="0" w:firstColumn="1" w:lastColumn="0" w:noHBand="0" w:noVBand="1"/>
      </w:tblPr>
      <w:tblGrid>
        <w:gridCol w:w="10456"/>
      </w:tblGrid>
      <w:tr w:rsidR="00F431AF" w14:paraId="3FB28244" w14:textId="77777777" w:rsidTr="00F431AF">
        <w:tc>
          <w:tcPr>
            <w:tcW w:w="10456" w:type="dxa"/>
          </w:tcPr>
          <w:p w14:paraId="58CCB116" w14:textId="26A4C94B" w:rsidR="00F431AF" w:rsidRPr="00BC0CE4" w:rsidRDefault="00BC0CE4" w:rsidP="00F431AF">
            <w:pPr>
              <w:rPr>
                <w:rFonts w:asciiTheme="majorHAnsi" w:eastAsiaTheme="majorEastAsia" w:hAnsiTheme="majorHAnsi" w:cstheme="majorBidi"/>
                <w:b/>
                <w:bCs/>
                <w:color w:val="2F5496" w:themeColor="accent1" w:themeShade="BF"/>
                <w:sz w:val="28"/>
                <w:szCs w:val="28"/>
                <w:lang w:val="en-US"/>
              </w:rPr>
            </w:pPr>
            <w:r w:rsidRPr="00BC0CE4">
              <w:rPr>
                <w:rFonts w:asciiTheme="majorHAnsi" w:eastAsiaTheme="majorEastAsia" w:hAnsiTheme="majorHAnsi" w:cstheme="majorBidi"/>
                <w:b/>
                <w:bCs/>
                <w:color w:val="2F5496" w:themeColor="accent1" w:themeShade="BF"/>
                <w:sz w:val="28"/>
                <w:szCs w:val="28"/>
                <w:lang w:val="en-US"/>
              </w:rPr>
              <w:t>3.4 DE BRUIJN GRAPH CONSTRUCTION</w:t>
            </w:r>
          </w:p>
        </w:tc>
      </w:tr>
    </w:tbl>
    <w:p w14:paraId="38043CC0" w14:textId="735E7B7F" w:rsidR="00F431AF" w:rsidRDefault="00BC0CE4" w:rsidP="00F431AF">
      <w:pPr>
        <w:spacing w:after="0"/>
        <w:rPr>
          <w:sz w:val="24"/>
          <w:szCs w:val="24"/>
        </w:rPr>
      </w:pPr>
      <w:r w:rsidRPr="00BC0CE4">
        <w:rPr>
          <w:sz w:val="24"/>
          <w:szCs w:val="24"/>
        </w:rPr>
        <w:t>The De Bruijn graph is represented as:</w:t>
      </w:r>
    </w:p>
    <w:p w14:paraId="21D000C8" w14:textId="2318CCC5" w:rsidR="00BC0CE4" w:rsidRPr="00BC0CE4" w:rsidRDefault="00BC0CE4" w:rsidP="009B2FCB">
      <w:pPr>
        <w:rPr>
          <w:b/>
          <w:bCs/>
          <w:sz w:val="24"/>
          <w:szCs w:val="24"/>
        </w:rPr>
      </w:pPr>
      <m:oMathPara>
        <m:oMath>
          <m:r>
            <m:rPr>
              <m:sty m:val="bi"/>
            </m:rPr>
            <w:rPr>
              <w:rFonts w:ascii="Cambria Math" w:hAnsi="Cambria Math"/>
              <w:sz w:val="24"/>
              <w:szCs w:val="24"/>
            </w:rPr>
            <m:t>G=(V, E)</m:t>
          </m:r>
        </m:oMath>
      </m:oMathPara>
    </w:p>
    <w:p w14:paraId="5E5E3C0A" w14:textId="52D3A68C" w:rsidR="00F431AF" w:rsidRDefault="00BC0CE4" w:rsidP="00F431AF">
      <w:pPr>
        <w:spacing w:after="0"/>
        <w:rPr>
          <w:sz w:val="24"/>
          <w:szCs w:val="24"/>
        </w:rPr>
      </w:pPr>
      <w:r w:rsidRPr="00BC0CE4">
        <w:rPr>
          <w:sz w:val="24"/>
          <w:szCs w:val="24"/>
        </w:rPr>
        <w:t>where:</w:t>
      </w:r>
    </w:p>
    <w:p w14:paraId="594D0D0B" w14:textId="27FE0399" w:rsidR="00BC0CE4" w:rsidRPr="00BC0CE4" w:rsidRDefault="00BC0CE4" w:rsidP="00BC0CE4">
      <w:pPr>
        <w:pStyle w:val="ListParagraph"/>
        <w:numPr>
          <w:ilvl w:val="0"/>
          <w:numId w:val="19"/>
        </w:numPr>
        <w:spacing w:after="0"/>
        <w:rPr>
          <w:sz w:val="24"/>
          <w:szCs w:val="24"/>
        </w:rPr>
      </w:pPr>
      <m:oMath>
        <m:r>
          <m:rPr>
            <m:sty m:val="bi"/>
          </m:rPr>
          <w:rPr>
            <w:rFonts w:ascii="Cambria Math" w:hAnsi="Cambria Math"/>
            <w:sz w:val="24"/>
            <w:szCs w:val="24"/>
          </w:rPr>
          <m:t>V</m:t>
        </m:r>
      </m:oMath>
      <w:r w:rsidRPr="00BC0CE4">
        <w:rPr>
          <w:sz w:val="24"/>
          <w:szCs w:val="24"/>
        </w:rPr>
        <w:t xml:space="preserve"> = set of unique </w:t>
      </w:r>
      <m:oMath>
        <m:r>
          <m:rPr>
            <m:sty m:val="bi"/>
          </m:rPr>
          <w:rPr>
            <w:rFonts w:ascii="Cambria Math" w:hAnsi="Cambria Math"/>
            <w:sz w:val="24"/>
            <w:szCs w:val="24"/>
          </w:rPr>
          <m:t>(k-1)</m:t>
        </m:r>
      </m:oMath>
      <w:r w:rsidRPr="00BC0CE4">
        <w:rPr>
          <w:sz w:val="24"/>
          <w:szCs w:val="24"/>
        </w:rPr>
        <w:t>-mers</w:t>
      </w:r>
    </w:p>
    <w:p w14:paraId="2D3C902E" w14:textId="40EAD9C2" w:rsidR="00BC0CE4" w:rsidRDefault="00BC0CE4" w:rsidP="00BC0CE4">
      <w:pPr>
        <w:pStyle w:val="ListParagraph"/>
        <w:numPr>
          <w:ilvl w:val="0"/>
          <w:numId w:val="19"/>
        </w:numPr>
        <w:spacing w:after="0"/>
        <w:rPr>
          <w:sz w:val="24"/>
          <w:szCs w:val="24"/>
        </w:rPr>
      </w:pPr>
      <m:oMath>
        <m:r>
          <m:rPr>
            <m:sty m:val="bi"/>
          </m:rPr>
          <w:rPr>
            <w:rFonts w:ascii="Cambria Math" w:hAnsi="Cambria Math"/>
            <w:sz w:val="24"/>
            <w:szCs w:val="24"/>
          </w:rPr>
          <m:t>E</m:t>
        </m:r>
      </m:oMath>
      <w:r w:rsidRPr="00BC0CE4">
        <w:rPr>
          <w:sz w:val="24"/>
          <w:szCs w:val="24"/>
        </w:rPr>
        <w:t xml:space="preserve"> = set of k-mers</w:t>
      </w:r>
    </w:p>
    <w:p w14:paraId="717F8E6B" w14:textId="21E4416A" w:rsidR="00BC0CE4" w:rsidRDefault="00BC0CE4" w:rsidP="00BC0CE4">
      <w:pPr>
        <w:spacing w:after="0"/>
        <w:rPr>
          <w:sz w:val="24"/>
          <w:szCs w:val="24"/>
        </w:rPr>
      </w:pPr>
      <w:r w:rsidRPr="00BC0CE4">
        <w:rPr>
          <w:sz w:val="24"/>
          <w:szCs w:val="24"/>
        </w:rPr>
        <w:t xml:space="preserve">For each k-mer </w:t>
      </w:r>
      <m:oMath>
        <m:r>
          <m:rPr>
            <m:sty m:val="bi"/>
          </m:rPr>
          <w:rPr>
            <w:rFonts w:ascii="Cambria Math" w:hAnsi="Cambria Math"/>
            <w:sz w:val="24"/>
            <w:szCs w:val="24"/>
          </w:rPr>
          <m:t>K</m:t>
        </m:r>
      </m:oMath>
      <w:r w:rsidRPr="00BC0CE4">
        <w:rPr>
          <w:sz w:val="24"/>
          <w:szCs w:val="24"/>
        </w:rPr>
        <w:t>:</w:t>
      </w:r>
    </w:p>
    <w:p w14:paraId="56E025ED" w14:textId="7598BA7B" w:rsidR="00BC0CE4" w:rsidRPr="00BC0CE4" w:rsidRDefault="00BC0CE4" w:rsidP="009B2FCB">
      <w:pPr>
        <w:rPr>
          <w:rFonts w:eastAsiaTheme="minorEastAsia"/>
          <w:b/>
          <w:bCs/>
          <w:sz w:val="24"/>
          <w:szCs w:val="24"/>
        </w:rPr>
      </w:pPr>
      <m:oMathPara>
        <m:oMath>
          <m:r>
            <m:rPr>
              <m:sty m:val="bi"/>
            </m:rPr>
            <w:rPr>
              <w:rFonts w:ascii="Cambria Math" w:hAnsi="Cambria Math"/>
              <w:sz w:val="24"/>
              <w:szCs w:val="24"/>
            </w:rPr>
            <m:t>prefix</m:t>
          </m:r>
          <m:d>
            <m:dPr>
              <m:ctrlPr>
                <w:rPr>
                  <w:rFonts w:ascii="Cambria Math" w:hAnsi="Cambria Math"/>
                  <w:b/>
                  <w:bCs/>
                  <w:i/>
                  <w:sz w:val="24"/>
                  <w:szCs w:val="24"/>
                </w:rPr>
              </m:ctrlPr>
            </m:dPr>
            <m:e>
              <m:r>
                <m:rPr>
                  <m:sty m:val="bi"/>
                </m:rPr>
                <w:rPr>
                  <w:rFonts w:ascii="Cambria Math" w:hAnsi="Cambria Math"/>
                  <w:sz w:val="24"/>
                  <w:szCs w:val="24"/>
                </w:rPr>
                <m:t>K</m:t>
              </m:r>
            </m:e>
          </m:d>
          <m:r>
            <m:rPr>
              <m:sty m:val="bi"/>
            </m:rPr>
            <w:rPr>
              <w:rFonts w:ascii="Cambria Math" w:hAnsi="Cambria Math"/>
              <w:sz w:val="24"/>
              <w:szCs w:val="24"/>
            </w:rPr>
            <m:t xml:space="preserve">=first </m:t>
          </m:r>
          <m:d>
            <m:dPr>
              <m:ctrlPr>
                <w:rPr>
                  <w:rFonts w:ascii="Cambria Math" w:hAnsi="Cambria Math"/>
                  <w:b/>
                  <w:bCs/>
                  <w:i/>
                  <w:sz w:val="24"/>
                  <w:szCs w:val="24"/>
                </w:rPr>
              </m:ctrlPr>
            </m:dPr>
            <m:e>
              <m:r>
                <m:rPr>
                  <m:sty m:val="bi"/>
                </m:rPr>
                <w:rPr>
                  <w:rFonts w:ascii="Cambria Math" w:hAnsi="Cambria Math"/>
                  <w:sz w:val="24"/>
                  <w:szCs w:val="24"/>
                </w:rPr>
                <m:t>k-1</m:t>
              </m:r>
            </m:e>
          </m:d>
          <m:r>
            <m:rPr>
              <m:sty m:val="bi"/>
            </m:rPr>
            <w:rPr>
              <w:rFonts w:ascii="Cambria Math" w:hAnsi="Cambria Math"/>
              <w:sz w:val="24"/>
              <w:szCs w:val="24"/>
            </w:rPr>
            <m:t xml:space="preserve"> characters</m:t>
          </m:r>
        </m:oMath>
      </m:oMathPara>
    </w:p>
    <w:p w14:paraId="63799673" w14:textId="2939643E" w:rsidR="00BC0CE4" w:rsidRPr="00BC0CE4" w:rsidRDefault="00BC0CE4" w:rsidP="009B2FCB">
      <w:pPr>
        <w:rPr>
          <w:rFonts w:eastAsiaTheme="minorEastAsia"/>
          <w:b/>
          <w:bCs/>
          <w:sz w:val="24"/>
          <w:szCs w:val="24"/>
        </w:rPr>
      </w:pPr>
      <m:oMathPara>
        <m:oMath>
          <m:r>
            <m:rPr>
              <m:sty m:val="bi"/>
            </m:rPr>
            <w:rPr>
              <w:rFonts w:ascii="Cambria Math" w:eastAsiaTheme="minorEastAsia" w:hAnsi="Cambria Math"/>
              <w:sz w:val="24"/>
              <w:szCs w:val="24"/>
            </w:rPr>
            <m:t xml:space="preserve">suffix(K)= last </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k-1</m:t>
              </m:r>
            </m:e>
          </m:d>
          <m:r>
            <m:rPr>
              <m:sty m:val="bi"/>
            </m:rPr>
            <w:rPr>
              <w:rFonts w:ascii="Cambria Math" w:eastAsiaTheme="minorEastAsia" w:hAnsi="Cambria Math"/>
              <w:sz w:val="24"/>
              <w:szCs w:val="24"/>
            </w:rPr>
            <m:t xml:space="preserve"> characters</m:t>
          </m:r>
        </m:oMath>
      </m:oMathPara>
    </w:p>
    <w:p w14:paraId="4A86B88A" w14:textId="77777777" w:rsidR="00BC0CE4" w:rsidRPr="00BC0CE4" w:rsidRDefault="00BC0CE4" w:rsidP="00BC0CE4">
      <w:pPr>
        <w:spacing w:after="0"/>
        <w:rPr>
          <w:rFonts w:eastAsiaTheme="minorEastAsia"/>
          <w:sz w:val="24"/>
          <w:szCs w:val="24"/>
        </w:rPr>
      </w:pPr>
      <w:r w:rsidRPr="00BC0CE4">
        <w:rPr>
          <w:rFonts w:eastAsiaTheme="minorEastAsia"/>
          <w:sz w:val="24"/>
          <w:szCs w:val="24"/>
        </w:rPr>
        <w:t>A directed edge is created as:</w:t>
      </w:r>
    </w:p>
    <w:p w14:paraId="10A144A8" w14:textId="4EB7E8B6" w:rsidR="00BC0CE4" w:rsidRPr="00BC0CE4" w:rsidRDefault="00BC0CE4" w:rsidP="009B2FCB">
      <w:pPr>
        <w:rPr>
          <w:rFonts w:eastAsiaTheme="minorEastAsia"/>
          <w:b/>
          <w:bCs/>
          <w:sz w:val="24"/>
          <w:szCs w:val="24"/>
        </w:rPr>
      </w:pPr>
      <m:oMathPara>
        <m:oMath>
          <m:r>
            <m:rPr>
              <m:sty m:val="bi"/>
            </m:rPr>
            <w:rPr>
              <w:rFonts w:ascii="Cambria Math" w:eastAsiaTheme="minorEastAsia" w:hAnsi="Cambria Math"/>
              <w:sz w:val="24"/>
              <w:szCs w:val="24"/>
            </w:rPr>
            <w:lastRenderedPageBreak/>
            <m:t>prefix</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K</m:t>
              </m:r>
            </m:e>
          </m:d>
          <m:r>
            <m:rPr>
              <m:sty m:val="bi"/>
            </m:rPr>
            <w:rPr>
              <w:rFonts w:ascii="Cambria Math" w:eastAsiaTheme="minorEastAsia" w:hAnsi="Cambria Math"/>
              <w:sz w:val="24"/>
              <w:szCs w:val="24"/>
            </w:rPr>
            <m:t>→suffix(K)</m:t>
          </m:r>
        </m:oMath>
      </m:oMathPara>
    </w:p>
    <w:p w14:paraId="0485047A" w14:textId="324E6A26" w:rsidR="00BC0CE4" w:rsidRDefault="00BC0CE4" w:rsidP="00BC0CE4">
      <w:pPr>
        <w:spacing w:after="0"/>
        <w:rPr>
          <w:rFonts w:eastAsiaTheme="minorEastAsia"/>
          <w:sz w:val="24"/>
          <w:szCs w:val="24"/>
        </w:rPr>
      </w:pPr>
      <w:r w:rsidRPr="00BC0CE4">
        <w:rPr>
          <w:rFonts w:eastAsiaTheme="minorEastAsia"/>
          <w:sz w:val="24"/>
          <w:szCs w:val="24"/>
        </w:rPr>
        <w:t>For example:</w:t>
      </w:r>
    </w:p>
    <w:p w14:paraId="449CE38A" w14:textId="457591B4" w:rsidR="00BC0CE4" w:rsidRPr="00BC0CE4" w:rsidRDefault="00BC0CE4" w:rsidP="009B2FCB">
      <w:pPr>
        <w:rPr>
          <w:rFonts w:eastAsiaTheme="minorEastAsia"/>
          <w:b/>
          <w:bCs/>
          <w:sz w:val="24"/>
          <w:szCs w:val="24"/>
        </w:rPr>
      </w:pPr>
      <m:oMathPara>
        <m:oMath>
          <m:r>
            <m:rPr>
              <m:sty m:val="bi"/>
            </m:rPr>
            <w:rPr>
              <w:rFonts w:ascii="Cambria Math" w:eastAsiaTheme="minorEastAsia" w:hAnsi="Cambria Math"/>
              <w:sz w:val="24"/>
              <w:szCs w:val="24"/>
            </w:rPr>
            <m:t>K=ATG</m:t>
          </m:r>
        </m:oMath>
      </m:oMathPara>
    </w:p>
    <w:p w14:paraId="0516BD66" w14:textId="47E81F39" w:rsidR="00BC0CE4" w:rsidRDefault="00BC0CE4" w:rsidP="00BC0CE4">
      <w:pPr>
        <w:spacing w:after="0"/>
        <w:rPr>
          <w:rFonts w:eastAsiaTheme="minorEastAsia"/>
          <w:sz w:val="24"/>
          <w:szCs w:val="24"/>
        </w:rPr>
      </w:pPr>
      <w:r w:rsidRPr="00BC0CE4">
        <w:rPr>
          <w:rFonts w:eastAsiaTheme="minorEastAsia"/>
          <w:sz w:val="24"/>
          <w:szCs w:val="24"/>
        </w:rPr>
        <w:t>gives:</w:t>
      </w:r>
    </w:p>
    <w:p w14:paraId="64D424F6" w14:textId="5F9D80F9" w:rsidR="00BC0CE4" w:rsidRPr="00BC0CE4" w:rsidRDefault="00BC0CE4" w:rsidP="009B2FCB">
      <w:pPr>
        <w:rPr>
          <w:rFonts w:eastAsiaTheme="minorEastAsia"/>
          <w:b/>
          <w:bCs/>
          <w:sz w:val="24"/>
          <w:szCs w:val="24"/>
        </w:rPr>
      </w:pPr>
      <m:oMathPara>
        <m:oMath>
          <m:r>
            <m:rPr>
              <m:sty m:val="bi"/>
            </m:rPr>
            <w:rPr>
              <w:rFonts w:ascii="Cambria Math" w:eastAsiaTheme="minorEastAsia" w:hAnsi="Cambria Math"/>
              <w:sz w:val="24"/>
              <w:szCs w:val="24"/>
            </w:rPr>
            <m:t>AT→TG</m:t>
          </m:r>
        </m:oMath>
      </m:oMathPara>
    </w:p>
    <w:p w14:paraId="54A9EC53" w14:textId="15DC2218" w:rsidR="00BC0CE4" w:rsidRDefault="00BC0CE4" w:rsidP="00BC0CE4">
      <w:pPr>
        <w:rPr>
          <w:rFonts w:eastAsiaTheme="minorEastAsia"/>
          <w:sz w:val="24"/>
          <w:szCs w:val="24"/>
        </w:rPr>
      </w:pPr>
      <w:r w:rsidRPr="00BC0CE4">
        <w:rPr>
          <w:rFonts w:eastAsiaTheme="minorEastAsia"/>
          <w:sz w:val="24"/>
          <w:szCs w:val="24"/>
        </w:rPr>
        <w:t>Thus, AT and TG are nodes and ATG is the directed edge.</w:t>
      </w:r>
    </w:p>
    <w:tbl>
      <w:tblPr>
        <w:tblStyle w:val="TableGrid"/>
        <w:tblW w:w="0" w:type="auto"/>
        <w:tblLook w:val="04A0" w:firstRow="1" w:lastRow="0" w:firstColumn="1" w:lastColumn="0" w:noHBand="0" w:noVBand="1"/>
      </w:tblPr>
      <w:tblGrid>
        <w:gridCol w:w="10456"/>
      </w:tblGrid>
      <w:tr w:rsidR="00BC0CE4" w14:paraId="5DE7BCFC" w14:textId="77777777" w:rsidTr="00BC0CE4">
        <w:tc>
          <w:tcPr>
            <w:tcW w:w="10456" w:type="dxa"/>
          </w:tcPr>
          <w:p w14:paraId="0DF07C93" w14:textId="5BBDCF88" w:rsidR="00BC0CE4" w:rsidRDefault="00BC0CE4" w:rsidP="00BC0CE4">
            <w:pPr>
              <w:rPr>
                <w:rFonts w:eastAsiaTheme="minorEastAsia"/>
                <w:sz w:val="24"/>
                <w:szCs w:val="24"/>
              </w:rPr>
            </w:pPr>
            <w:r w:rsidRPr="00BC0CE4">
              <w:rPr>
                <w:rFonts w:asciiTheme="majorHAnsi" w:eastAsiaTheme="majorEastAsia" w:hAnsiTheme="majorHAnsi" w:cstheme="majorBidi"/>
                <w:b/>
                <w:bCs/>
                <w:color w:val="2F5496" w:themeColor="accent1" w:themeShade="BF"/>
                <w:sz w:val="28"/>
                <w:szCs w:val="28"/>
                <w:lang w:val="en-US"/>
              </w:rPr>
              <w:t>3.5 EDGE WEIGHT CALCULATION</w:t>
            </w:r>
          </w:p>
        </w:tc>
      </w:tr>
    </w:tbl>
    <w:p w14:paraId="0C575CD0" w14:textId="0E904B0B" w:rsidR="00BC0CE4" w:rsidRDefault="00BC0CE4" w:rsidP="00BC0CE4">
      <w:pPr>
        <w:spacing w:after="0"/>
        <w:rPr>
          <w:rFonts w:eastAsiaTheme="minorEastAsia"/>
          <w:sz w:val="24"/>
          <w:szCs w:val="24"/>
        </w:rPr>
      </w:pPr>
      <w:r w:rsidRPr="00BC0CE4">
        <w:rPr>
          <w:rFonts w:eastAsiaTheme="minorEastAsia"/>
          <w:sz w:val="24"/>
          <w:szCs w:val="24"/>
        </w:rPr>
        <w:t xml:space="preserve">Each graph edge is assigned a weight according to the frequency of its corresponding k-mer in the </w:t>
      </w:r>
      <w:r w:rsidRPr="00BC0CE4">
        <w:rPr>
          <w:rFonts w:eastAsiaTheme="minorEastAsia"/>
          <w:b/>
          <w:bCs/>
          <w:sz w:val="24"/>
          <w:szCs w:val="24"/>
        </w:rPr>
        <w:t>current input sequence</w:t>
      </w:r>
      <w:r w:rsidRPr="00BC0CE4">
        <w:rPr>
          <w:rFonts w:eastAsiaTheme="minorEastAsia"/>
          <w:sz w:val="24"/>
          <w:szCs w:val="24"/>
        </w:rPr>
        <w:t>.</w:t>
      </w:r>
    </w:p>
    <w:p w14:paraId="1DC6D9FC" w14:textId="0BB57B4A" w:rsidR="00BC0CE4" w:rsidRPr="00BC0CE4" w:rsidRDefault="00BC0CE4" w:rsidP="009B2FCB">
      <w:pPr>
        <w:rPr>
          <w:rFonts w:eastAsiaTheme="minorEastAsia"/>
          <w:b/>
          <w:bCs/>
          <w:sz w:val="24"/>
          <w:szCs w:val="24"/>
        </w:rPr>
      </w:pPr>
      <m:oMathPara>
        <m:oMath>
          <m:r>
            <m:rPr>
              <m:sty m:val="bi"/>
            </m:rPr>
            <w:rPr>
              <w:rFonts w:ascii="Cambria Math" w:eastAsiaTheme="minorEastAsia" w:hAnsi="Cambria Math"/>
              <w:sz w:val="24"/>
              <w:szCs w:val="24"/>
            </w:rPr>
            <m:t>W</m:t>
          </m:r>
          <m:d>
            <m:dPr>
              <m:ctrlPr>
                <w:rPr>
                  <w:rFonts w:ascii="Cambria Math" w:eastAsiaTheme="minorEastAsia" w:hAnsi="Cambria Math"/>
                  <w:b/>
                  <w:bCs/>
                  <w:i/>
                  <w:sz w:val="24"/>
                  <w:szCs w:val="24"/>
                </w:rPr>
              </m:ctrlPr>
            </m:d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e</m:t>
                  </m:r>
                </m:e>
                <m:sub>
                  <m:r>
                    <m:rPr>
                      <m:sty m:val="bi"/>
                    </m:rPr>
                    <w:rPr>
                      <w:rFonts w:ascii="Cambria Math" w:eastAsiaTheme="minorEastAsia" w:hAnsi="Cambria Math"/>
                      <w:sz w:val="24"/>
                      <w:szCs w:val="24"/>
                    </w:rPr>
                    <m:t>K</m:t>
                  </m:r>
                </m:sub>
              </m:sSub>
            </m:e>
          </m:d>
          <m:r>
            <m:rPr>
              <m:sty m:val="bi"/>
            </m:rPr>
            <w:rPr>
              <w:rFonts w:ascii="Cambria Math" w:eastAsiaTheme="minorEastAsia" w:hAnsi="Cambria Math"/>
              <w:sz w:val="24"/>
              <w:szCs w:val="24"/>
            </w:rPr>
            <m:t>=f(K)</m:t>
          </m:r>
        </m:oMath>
      </m:oMathPara>
    </w:p>
    <w:p w14:paraId="6F57B573" w14:textId="7247567C" w:rsidR="00BC0CE4" w:rsidRDefault="00BC0CE4" w:rsidP="00BC0CE4">
      <w:pPr>
        <w:spacing w:after="0"/>
        <w:rPr>
          <w:rFonts w:eastAsiaTheme="minorEastAsia"/>
          <w:sz w:val="24"/>
          <w:szCs w:val="24"/>
        </w:rPr>
      </w:pPr>
      <w:r w:rsidRPr="00BC0CE4">
        <w:rPr>
          <w:rFonts w:eastAsiaTheme="minorEastAsia"/>
          <w:sz w:val="24"/>
          <w:szCs w:val="24"/>
        </w:rPr>
        <w:t xml:space="preserve">where </w:t>
      </w:r>
      <m:oMath>
        <m:r>
          <m:rPr>
            <m:sty m:val="bi"/>
          </m:rPr>
          <w:rPr>
            <w:rFonts w:ascii="Cambria Math" w:eastAsiaTheme="minorEastAsia" w:hAnsi="Cambria Math"/>
            <w:sz w:val="24"/>
            <w:szCs w:val="24"/>
          </w:rPr>
          <m:t>f(K)</m:t>
        </m:r>
      </m:oMath>
      <w:r w:rsidRPr="00BC0CE4">
        <w:rPr>
          <w:rFonts w:eastAsiaTheme="minorEastAsia"/>
          <w:sz w:val="24"/>
          <w:szCs w:val="24"/>
        </w:rPr>
        <w:t xml:space="preserve"> is the number of occurrences of k-mer </w:t>
      </w:r>
      <m:oMath>
        <m:r>
          <m:rPr>
            <m:sty m:val="bi"/>
          </m:rPr>
          <w:rPr>
            <w:rFonts w:ascii="Cambria Math" w:eastAsiaTheme="minorEastAsia" w:hAnsi="Cambria Math"/>
            <w:sz w:val="24"/>
            <w:szCs w:val="24"/>
          </w:rPr>
          <m:t>K</m:t>
        </m:r>
      </m:oMath>
      <w:r w:rsidRPr="00BC0CE4">
        <w:rPr>
          <w:rFonts w:eastAsiaTheme="minorEastAsia"/>
          <w:sz w:val="24"/>
          <w:szCs w:val="24"/>
        </w:rPr>
        <w:t>.</w:t>
      </w:r>
    </w:p>
    <w:p w14:paraId="6739AD55" w14:textId="77777777" w:rsidR="00BC0CE4" w:rsidRPr="00BC0CE4" w:rsidRDefault="00BC0CE4" w:rsidP="00BC0CE4">
      <w:pPr>
        <w:spacing w:after="0"/>
        <w:rPr>
          <w:rFonts w:eastAsiaTheme="minorEastAsia"/>
          <w:sz w:val="24"/>
          <w:szCs w:val="24"/>
        </w:rPr>
      </w:pPr>
      <w:r w:rsidRPr="00BC0CE4">
        <w:rPr>
          <w:rFonts w:eastAsiaTheme="minorEastAsia"/>
          <w:sz w:val="24"/>
          <w:szCs w:val="24"/>
        </w:rPr>
        <w:t>where \(f(K)\) is the number of occurrences of k-mer \(K\).</w:t>
      </w:r>
    </w:p>
    <w:p w14:paraId="2ABB8CA4" w14:textId="77777777" w:rsidR="00BC0CE4" w:rsidRPr="00BC0CE4" w:rsidRDefault="00BC0CE4" w:rsidP="00BC0CE4">
      <w:pPr>
        <w:spacing w:after="0"/>
        <w:rPr>
          <w:rFonts w:eastAsiaTheme="minorEastAsia"/>
          <w:sz w:val="24"/>
          <w:szCs w:val="24"/>
        </w:rPr>
      </w:pPr>
      <w:r w:rsidRPr="00BC0CE4">
        <w:rPr>
          <w:rFonts w:eastAsiaTheme="minorEastAsia"/>
          <w:sz w:val="24"/>
          <w:szCs w:val="24"/>
        </w:rPr>
        <w:t>For the example:</w:t>
      </w:r>
    </w:p>
    <w:tbl>
      <w:tblPr>
        <w:tblStyle w:val="PlainTable5"/>
        <w:tblW w:w="10490" w:type="dxa"/>
        <w:tblLook w:val="04A0" w:firstRow="1" w:lastRow="0" w:firstColumn="1" w:lastColumn="0" w:noHBand="0" w:noVBand="1"/>
      </w:tblPr>
      <w:tblGrid>
        <w:gridCol w:w="4962"/>
        <w:gridCol w:w="5528"/>
      </w:tblGrid>
      <w:tr w:rsidR="00BC0CE4" w:rsidRPr="00BC0CE4" w14:paraId="36F331CD" w14:textId="77777777" w:rsidTr="00BC0C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62" w:type="dxa"/>
            <w:hideMark/>
          </w:tcPr>
          <w:p w14:paraId="36C2667B" w14:textId="77777777" w:rsidR="00BC0CE4" w:rsidRPr="00BC0CE4" w:rsidRDefault="00BC0CE4" w:rsidP="00BC0CE4">
            <w:pPr>
              <w:spacing w:line="259" w:lineRule="auto"/>
              <w:jc w:val="center"/>
              <w:rPr>
                <w:rFonts w:eastAsiaTheme="minorEastAsia"/>
                <w:b/>
                <w:bCs/>
                <w:sz w:val="24"/>
                <w:szCs w:val="24"/>
              </w:rPr>
            </w:pPr>
            <w:r w:rsidRPr="00BC0CE4">
              <w:rPr>
                <w:rFonts w:eastAsiaTheme="minorEastAsia"/>
                <w:b/>
                <w:bCs/>
                <w:sz w:val="24"/>
                <w:szCs w:val="24"/>
              </w:rPr>
              <w:t>k-mer</w:t>
            </w:r>
          </w:p>
        </w:tc>
        <w:tc>
          <w:tcPr>
            <w:tcW w:w="5528" w:type="dxa"/>
            <w:hideMark/>
          </w:tcPr>
          <w:p w14:paraId="5AE24EBB" w14:textId="77777777" w:rsidR="00BC0CE4" w:rsidRPr="00BC0CE4" w:rsidRDefault="00BC0CE4" w:rsidP="00BC0CE4">
            <w:pPr>
              <w:spacing w:line="259" w:lineRule="auto"/>
              <w:jc w:val="center"/>
              <w:cnfStyle w:val="100000000000" w:firstRow="1" w:lastRow="0" w:firstColumn="0" w:lastColumn="0" w:oddVBand="0" w:evenVBand="0" w:oddHBand="0" w:evenHBand="0" w:firstRowFirstColumn="0" w:firstRowLastColumn="0" w:lastRowFirstColumn="0" w:lastRowLastColumn="0"/>
              <w:rPr>
                <w:rFonts w:eastAsiaTheme="minorEastAsia"/>
                <w:b/>
                <w:bCs/>
                <w:sz w:val="24"/>
                <w:szCs w:val="24"/>
              </w:rPr>
            </w:pPr>
            <w:r w:rsidRPr="00BC0CE4">
              <w:rPr>
                <w:rFonts w:eastAsiaTheme="minorEastAsia"/>
                <w:b/>
                <w:bCs/>
                <w:sz w:val="24"/>
                <w:szCs w:val="24"/>
              </w:rPr>
              <w:t>Weight</w:t>
            </w:r>
          </w:p>
        </w:tc>
      </w:tr>
      <w:tr w:rsidR="00BC0CE4" w:rsidRPr="00BC0CE4" w14:paraId="56555DB8" w14:textId="77777777" w:rsidTr="00BC0C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2ACA6575" w14:textId="77777777" w:rsidR="00BC0CE4" w:rsidRPr="00BC0CE4" w:rsidRDefault="00BC0CE4" w:rsidP="00BC0CE4">
            <w:pPr>
              <w:spacing w:line="259" w:lineRule="auto"/>
              <w:jc w:val="center"/>
              <w:rPr>
                <w:rFonts w:eastAsiaTheme="minorEastAsia"/>
                <w:sz w:val="24"/>
                <w:szCs w:val="24"/>
              </w:rPr>
            </w:pPr>
            <w:r w:rsidRPr="00BC0CE4">
              <w:rPr>
                <w:rFonts w:eastAsiaTheme="minorEastAsia"/>
                <w:sz w:val="24"/>
                <w:szCs w:val="24"/>
              </w:rPr>
              <w:t>ATG</w:t>
            </w:r>
          </w:p>
        </w:tc>
        <w:tc>
          <w:tcPr>
            <w:tcW w:w="5528" w:type="dxa"/>
            <w:hideMark/>
          </w:tcPr>
          <w:p w14:paraId="31A30721" w14:textId="77777777" w:rsidR="00BC0CE4" w:rsidRPr="00BC0CE4" w:rsidRDefault="00BC0CE4" w:rsidP="00BC0CE4">
            <w:pPr>
              <w:spacing w:line="259" w:lineRule="auto"/>
              <w:jc w:val="center"/>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00BC0CE4">
              <w:rPr>
                <w:rFonts w:eastAsiaTheme="minorEastAsia"/>
                <w:sz w:val="24"/>
                <w:szCs w:val="24"/>
              </w:rPr>
              <w:t>3</w:t>
            </w:r>
          </w:p>
        </w:tc>
      </w:tr>
      <w:tr w:rsidR="00BC0CE4" w:rsidRPr="00BC0CE4" w14:paraId="61D66065" w14:textId="77777777" w:rsidTr="00BC0CE4">
        <w:tc>
          <w:tcPr>
            <w:cnfStyle w:val="001000000000" w:firstRow="0" w:lastRow="0" w:firstColumn="1" w:lastColumn="0" w:oddVBand="0" w:evenVBand="0" w:oddHBand="0" w:evenHBand="0" w:firstRowFirstColumn="0" w:firstRowLastColumn="0" w:lastRowFirstColumn="0" w:lastRowLastColumn="0"/>
            <w:tcW w:w="4962" w:type="dxa"/>
            <w:hideMark/>
          </w:tcPr>
          <w:p w14:paraId="23F948CB" w14:textId="77777777" w:rsidR="00BC0CE4" w:rsidRPr="00BC0CE4" w:rsidRDefault="00BC0CE4" w:rsidP="00BC0CE4">
            <w:pPr>
              <w:spacing w:line="259" w:lineRule="auto"/>
              <w:jc w:val="center"/>
              <w:rPr>
                <w:rFonts w:eastAsiaTheme="minorEastAsia"/>
                <w:sz w:val="24"/>
                <w:szCs w:val="24"/>
              </w:rPr>
            </w:pPr>
            <w:r w:rsidRPr="00BC0CE4">
              <w:rPr>
                <w:rFonts w:eastAsiaTheme="minorEastAsia"/>
                <w:sz w:val="24"/>
                <w:szCs w:val="24"/>
              </w:rPr>
              <w:t>TGA</w:t>
            </w:r>
          </w:p>
        </w:tc>
        <w:tc>
          <w:tcPr>
            <w:tcW w:w="5528" w:type="dxa"/>
            <w:hideMark/>
          </w:tcPr>
          <w:p w14:paraId="2D6A4B45" w14:textId="77777777" w:rsidR="00BC0CE4" w:rsidRPr="00BC0CE4" w:rsidRDefault="00BC0CE4" w:rsidP="00BC0CE4">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00BC0CE4">
              <w:rPr>
                <w:rFonts w:eastAsiaTheme="minorEastAsia"/>
                <w:sz w:val="24"/>
                <w:szCs w:val="24"/>
              </w:rPr>
              <w:t>2</w:t>
            </w:r>
          </w:p>
        </w:tc>
      </w:tr>
      <w:tr w:rsidR="00BC0CE4" w:rsidRPr="00BC0CE4" w14:paraId="384DD14F" w14:textId="77777777" w:rsidTr="00BC0C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783CE3B8" w14:textId="77777777" w:rsidR="00BC0CE4" w:rsidRPr="00BC0CE4" w:rsidRDefault="00BC0CE4" w:rsidP="00BC0CE4">
            <w:pPr>
              <w:spacing w:line="259" w:lineRule="auto"/>
              <w:jc w:val="center"/>
              <w:rPr>
                <w:rFonts w:eastAsiaTheme="minorEastAsia"/>
                <w:sz w:val="24"/>
                <w:szCs w:val="24"/>
              </w:rPr>
            </w:pPr>
            <w:r w:rsidRPr="00BC0CE4">
              <w:rPr>
                <w:rFonts w:eastAsiaTheme="minorEastAsia"/>
                <w:sz w:val="24"/>
                <w:szCs w:val="24"/>
              </w:rPr>
              <w:t>GAT</w:t>
            </w:r>
          </w:p>
        </w:tc>
        <w:tc>
          <w:tcPr>
            <w:tcW w:w="5528" w:type="dxa"/>
            <w:hideMark/>
          </w:tcPr>
          <w:p w14:paraId="52F912A9" w14:textId="77777777" w:rsidR="00BC0CE4" w:rsidRPr="00BC0CE4" w:rsidRDefault="00BC0CE4" w:rsidP="00BC0CE4">
            <w:pPr>
              <w:spacing w:line="259" w:lineRule="auto"/>
              <w:jc w:val="center"/>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00BC0CE4">
              <w:rPr>
                <w:rFonts w:eastAsiaTheme="minorEastAsia"/>
                <w:sz w:val="24"/>
                <w:szCs w:val="24"/>
              </w:rPr>
              <w:t>2</w:t>
            </w:r>
          </w:p>
        </w:tc>
      </w:tr>
      <w:tr w:rsidR="00BC0CE4" w:rsidRPr="00BC0CE4" w14:paraId="7909B655" w14:textId="77777777" w:rsidTr="00BC0CE4">
        <w:tc>
          <w:tcPr>
            <w:cnfStyle w:val="001000000000" w:firstRow="0" w:lastRow="0" w:firstColumn="1" w:lastColumn="0" w:oddVBand="0" w:evenVBand="0" w:oddHBand="0" w:evenHBand="0" w:firstRowFirstColumn="0" w:firstRowLastColumn="0" w:lastRowFirstColumn="0" w:lastRowLastColumn="0"/>
            <w:tcW w:w="4962" w:type="dxa"/>
            <w:hideMark/>
          </w:tcPr>
          <w:p w14:paraId="1C639D77" w14:textId="77777777" w:rsidR="00BC0CE4" w:rsidRPr="00BC0CE4" w:rsidRDefault="00BC0CE4" w:rsidP="00BC0CE4">
            <w:pPr>
              <w:spacing w:line="259" w:lineRule="auto"/>
              <w:jc w:val="center"/>
              <w:rPr>
                <w:rFonts w:eastAsiaTheme="minorEastAsia"/>
                <w:sz w:val="24"/>
                <w:szCs w:val="24"/>
              </w:rPr>
            </w:pPr>
            <w:r w:rsidRPr="00BC0CE4">
              <w:rPr>
                <w:rFonts w:eastAsiaTheme="minorEastAsia"/>
                <w:sz w:val="24"/>
                <w:szCs w:val="24"/>
              </w:rPr>
              <w:t>TGC</w:t>
            </w:r>
          </w:p>
        </w:tc>
        <w:tc>
          <w:tcPr>
            <w:tcW w:w="5528" w:type="dxa"/>
            <w:hideMark/>
          </w:tcPr>
          <w:p w14:paraId="349CA8EF" w14:textId="77777777" w:rsidR="00BC0CE4" w:rsidRPr="00BC0CE4" w:rsidRDefault="00BC0CE4" w:rsidP="00BC0CE4">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00BC0CE4">
              <w:rPr>
                <w:rFonts w:eastAsiaTheme="minorEastAsia"/>
                <w:sz w:val="24"/>
                <w:szCs w:val="24"/>
              </w:rPr>
              <w:t>1</w:t>
            </w:r>
          </w:p>
        </w:tc>
      </w:tr>
      <w:tr w:rsidR="00BC0CE4" w:rsidRPr="00BC0CE4" w14:paraId="22AEC2BB" w14:textId="77777777" w:rsidTr="00BC0C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04A4CF19" w14:textId="77777777" w:rsidR="00BC0CE4" w:rsidRPr="00BC0CE4" w:rsidRDefault="00BC0CE4" w:rsidP="00BC0CE4">
            <w:pPr>
              <w:spacing w:line="259" w:lineRule="auto"/>
              <w:jc w:val="center"/>
              <w:rPr>
                <w:rFonts w:eastAsiaTheme="minorEastAsia"/>
                <w:sz w:val="24"/>
                <w:szCs w:val="24"/>
              </w:rPr>
            </w:pPr>
            <w:r w:rsidRPr="00BC0CE4">
              <w:rPr>
                <w:rFonts w:eastAsiaTheme="minorEastAsia"/>
                <w:sz w:val="24"/>
                <w:szCs w:val="24"/>
              </w:rPr>
              <w:t>GCA</w:t>
            </w:r>
          </w:p>
        </w:tc>
        <w:tc>
          <w:tcPr>
            <w:tcW w:w="5528" w:type="dxa"/>
            <w:hideMark/>
          </w:tcPr>
          <w:p w14:paraId="41A99B11" w14:textId="77777777" w:rsidR="00BC0CE4" w:rsidRPr="00BC0CE4" w:rsidRDefault="00BC0CE4" w:rsidP="00BC0CE4">
            <w:pPr>
              <w:spacing w:line="259" w:lineRule="auto"/>
              <w:jc w:val="center"/>
              <w:cnfStyle w:val="000000100000" w:firstRow="0" w:lastRow="0" w:firstColumn="0" w:lastColumn="0" w:oddVBand="0" w:evenVBand="0" w:oddHBand="1" w:evenHBand="0" w:firstRowFirstColumn="0" w:firstRowLastColumn="0" w:lastRowFirstColumn="0" w:lastRowLastColumn="0"/>
              <w:rPr>
                <w:rFonts w:eastAsiaTheme="minorEastAsia"/>
                <w:sz w:val="24"/>
                <w:szCs w:val="24"/>
              </w:rPr>
            </w:pPr>
            <w:r w:rsidRPr="00BC0CE4">
              <w:rPr>
                <w:rFonts w:eastAsiaTheme="minorEastAsia"/>
                <w:sz w:val="24"/>
                <w:szCs w:val="24"/>
              </w:rPr>
              <w:t>1</w:t>
            </w:r>
          </w:p>
        </w:tc>
      </w:tr>
      <w:tr w:rsidR="00BC0CE4" w:rsidRPr="00BC0CE4" w14:paraId="3EDB39C9" w14:textId="77777777" w:rsidTr="00BC0CE4">
        <w:tc>
          <w:tcPr>
            <w:cnfStyle w:val="001000000000" w:firstRow="0" w:lastRow="0" w:firstColumn="1" w:lastColumn="0" w:oddVBand="0" w:evenVBand="0" w:oddHBand="0" w:evenHBand="0" w:firstRowFirstColumn="0" w:firstRowLastColumn="0" w:lastRowFirstColumn="0" w:lastRowLastColumn="0"/>
            <w:tcW w:w="4962" w:type="dxa"/>
            <w:hideMark/>
          </w:tcPr>
          <w:p w14:paraId="25713476" w14:textId="77777777" w:rsidR="00BC0CE4" w:rsidRPr="00BC0CE4" w:rsidRDefault="00BC0CE4" w:rsidP="00BC0CE4">
            <w:pPr>
              <w:spacing w:line="259" w:lineRule="auto"/>
              <w:jc w:val="center"/>
              <w:rPr>
                <w:rFonts w:eastAsiaTheme="minorEastAsia"/>
                <w:sz w:val="24"/>
                <w:szCs w:val="24"/>
              </w:rPr>
            </w:pPr>
            <w:r w:rsidRPr="00BC0CE4">
              <w:rPr>
                <w:rFonts w:eastAsiaTheme="minorEastAsia"/>
                <w:sz w:val="24"/>
                <w:szCs w:val="24"/>
              </w:rPr>
              <w:t>CAT</w:t>
            </w:r>
          </w:p>
        </w:tc>
        <w:tc>
          <w:tcPr>
            <w:tcW w:w="5528" w:type="dxa"/>
            <w:hideMark/>
          </w:tcPr>
          <w:p w14:paraId="02F65303" w14:textId="77777777" w:rsidR="00BC0CE4" w:rsidRPr="00BC0CE4" w:rsidRDefault="00BC0CE4" w:rsidP="00BC0CE4">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4"/>
                <w:szCs w:val="24"/>
              </w:rPr>
            </w:pPr>
            <w:r w:rsidRPr="00BC0CE4">
              <w:rPr>
                <w:rFonts w:eastAsiaTheme="minorEastAsia"/>
                <w:sz w:val="24"/>
                <w:szCs w:val="24"/>
              </w:rPr>
              <w:t>1</w:t>
            </w:r>
          </w:p>
        </w:tc>
      </w:tr>
    </w:tbl>
    <w:p w14:paraId="342B3034" w14:textId="6EBDE254" w:rsidR="00BC0CE4" w:rsidRDefault="00BC0CE4" w:rsidP="00BC0CE4">
      <w:pPr>
        <w:spacing w:after="0"/>
        <w:rPr>
          <w:rFonts w:eastAsiaTheme="minorEastAsia"/>
          <w:sz w:val="24"/>
          <w:szCs w:val="24"/>
        </w:rPr>
      </w:pPr>
      <w:r w:rsidRPr="00BC0CE4">
        <w:rPr>
          <w:rFonts w:eastAsiaTheme="minorEastAsia"/>
          <w:sz w:val="24"/>
          <w:szCs w:val="24"/>
        </w:rPr>
        <w:t>For example:</w:t>
      </w:r>
    </w:p>
    <w:p w14:paraId="62A9C632" w14:textId="1CC972C8" w:rsidR="00BC0CE4" w:rsidRPr="00BC0CE4" w:rsidRDefault="00BC0CE4" w:rsidP="00BC0CE4">
      <w:pPr>
        <w:rPr>
          <w:rFonts w:eastAsiaTheme="minorEastAsia"/>
          <w:b/>
          <w:bCs/>
          <w:sz w:val="24"/>
          <w:szCs w:val="24"/>
        </w:rPr>
      </w:pPr>
      <m:oMathPara>
        <m:oMath>
          <m:r>
            <m:rPr>
              <m:sty m:val="bi"/>
            </m:rPr>
            <w:rPr>
              <w:rFonts w:ascii="Cambria Math" w:eastAsiaTheme="minorEastAsia" w:hAnsi="Cambria Math"/>
              <w:sz w:val="24"/>
              <w:szCs w:val="24"/>
            </w:rPr>
            <m:t>W</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ATG</m:t>
              </m:r>
            </m:e>
          </m:d>
          <m:r>
            <m:rPr>
              <m:sty m:val="bi"/>
            </m:rPr>
            <w:rPr>
              <w:rFonts w:ascii="Cambria Math" w:eastAsiaTheme="minorEastAsia" w:hAnsi="Cambria Math"/>
              <w:sz w:val="24"/>
              <w:szCs w:val="24"/>
            </w:rPr>
            <m:t>=3</m:t>
          </m:r>
        </m:oMath>
      </m:oMathPara>
    </w:p>
    <w:tbl>
      <w:tblPr>
        <w:tblStyle w:val="TableGrid"/>
        <w:tblW w:w="0" w:type="auto"/>
        <w:tblLook w:val="04A0" w:firstRow="1" w:lastRow="0" w:firstColumn="1" w:lastColumn="0" w:noHBand="0" w:noVBand="1"/>
      </w:tblPr>
      <w:tblGrid>
        <w:gridCol w:w="10456"/>
      </w:tblGrid>
      <w:tr w:rsidR="00BC0CE4" w14:paraId="7E43F968" w14:textId="77777777" w:rsidTr="00BC0CE4">
        <w:tc>
          <w:tcPr>
            <w:tcW w:w="10456" w:type="dxa"/>
          </w:tcPr>
          <w:p w14:paraId="2BB5F34F" w14:textId="6F5CB6A2" w:rsidR="00BC0CE4" w:rsidRDefault="00BC0CE4" w:rsidP="00BC0CE4">
            <w:pPr>
              <w:rPr>
                <w:rFonts w:eastAsiaTheme="minorEastAsia"/>
                <w:sz w:val="24"/>
                <w:szCs w:val="24"/>
              </w:rPr>
            </w:pPr>
            <w:r w:rsidRPr="00BC0CE4">
              <w:rPr>
                <w:rFonts w:asciiTheme="majorHAnsi" w:eastAsiaTheme="majorEastAsia" w:hAnsiTheme="majorHAnsi" w:cstheme="majorBidi"/>
                <w:b/>
                <w:bCs/>
                <w:color w:val="2F5496" w:themeColor="accent1" w:themeShade="BF"/>
                <w:sz w:val="28"/>
                <w:szCs w:val="28"/>
                <w:lang w:val="en-US"/>
              </w:rPr>
              <w:t>3.6 WEIGHT NORMALIZATION</w:t>
            </w:r>
          </w:p>
        </w:tc>
      </w:tr>
    </w:tbl>
    <w:p w14:paraId="7B5247F2" w14:textId="5128A704" w:rsidR="00BC0CE4" w:rsidRDefault="009166AE" w:rsidP="009166AE">
      <w:pPr>
        <w:spacing w:after="0"/>
        <w:rPr>
          <w:rFonts w:eastAsiaTheme="minorEastAsia"/>
          <w:sz w:val="24"/>
          <w:szCs w:val="24"/>
        </w:rPr>
      </w:pPr>
      <w:r w:rsidRPr="009166AE">
        <w:rPr>
          <w:rFonts w:eastAsiaTheme="minorEastAsia"/>
          <w:sz w:val="24"/>
          <w:szCs w:val="24"/>
        </w:rPr>
        <w:t>Let the maximum edge weight be:</w:t>
      </w:r>
    </w:p>
    <w:p w14:paraId="435CD3C1" w14:textId="6C92A054" w:rsidR="009166AE" w:rsidRPr="009166AE" w:rsidRDefault="009166AE" w:rsidP="009B2FCB">
      <w:pP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max</m:t>
              </m:r>
            </m:sub>
          </m:sSub>
          <m:r>
            <m:rPr>
              <m:sty m:val="bi"/>
            </m:rPr>
            <w:rPr>
              <w:rFonts w:ascii="Cambria Math" w:eastAsiaTheme="minorEastAsia" w:hAnsi="Cambria Math"/>
              <w:sz w:val="24"/>
              <w:szCs w:val="24"/>
            </w:rPr>
            <m:t xml:space="preserve">= </m:t>
          </m:r>
          <m:func>
            <m:funcPr>
              <m:ctrlPr>
                <w:rPr>
                  <w:rFonts w:ascii="Cambria Math" w:eastAsiaTheme="minorEastAsia" w:hAnsi="Cambria Math"/>
                  <w:b/>
                  <w:bCs/>
                  <w:i/>
                  <w:sz w:val="24"/>
                  <w:szCs w:val="24"/>
                </w:rPr>
              </m:ctrlPr>
            </m:funcPr>
            <m:fName>
              <m:limLow>
                <m:limLowPr>
                  <m:ctrlPr>
                    <w:rPr>
                      <w:rFonts w:ascii="Cambria Math" w:eastAsiaTheme="minorEastAsia" w:hAnsi="Cambria Math"/>
                      <w:b/>
                      <w:bCs/>
                      <w:i/>
                      <w:sz w:val="24"/>
                      <w:szCs w:val="24"/>
                    </w:rPr>
                  </m:ctrlPr>
                </m:limLowPr>
                <m:e>
                  <m:r>
                    <m:rPr>
                      <m:sty m:val="b"/>
                    </m:rPr>
                    <w:rPr>
                      <w:rFonts w:ascii="Cambria Math" w:hAnsi="Cambria Math"/>
                    </w:rPr>
                    <m:t>max</m:t>
                  </m:r>
                </m:e>
                <m:lim>
                  <m:r>
                    <m:rPr>
                      <m:sty m:val="bi"/>
                    </m:rPr>
                    <w:rPr>
                      <w:rFonts w:ascii="Cambria Math" w:eastAsiaTheme="minorEastAsia" w:hAnsi="Cambria Math"/>
                      <w:sz w:val="24"/>
                      <w:szCs w:val="24"/>
                    </w:rPr>
                    <m:t>eϵE</m:t>
                  </m:r>
                </m:lim>
              </m:limLow>
            </m:fName>
            <m:e>
              <m:r>
                <m:rPr>
                  <m:sty m:val="bi"/>
                </m:rPr>
                <w:rPr>
                  <w:rFonts w:ascii="Cambria Math" w:eastAsiaTheme="minorEastAsia" w:hAnsi="Cambria Math"/>
                  <w:sz w:val="24"/>
                  <w:szCs w:val="24"/>
                </w:rPr>
                <m:t>W(e)</m:t>
              </m:r>
            </m:e>
          </m:func>
        </m:oMath>
      </m:oMathPara>
    </w:p>
    <w:p w14:paraId="1D6514B3" w14:textId="454D7F35" w:rsidR="009166AE" w:rsidRDefault="009166AE" w:rsidP="009166AE">
      <w:pPr>
        <w:spacing w:after="0"/>
        <w:rPr>
          <w:rFonts w:eastAsiaTheme="minorEastAsia"/>
          <w:sz w:val="24"/>
          <w:szCs w:val="24"/>
        </w:rPr>
      </w:pPr>
      <w:r w:rsidRPr="009166AE">
        <w:rPr>
          <w:rFonts w:eastAsiaTheme="minorEastAsia"/>
          <w:sz w:val="24"/>
          <w:szCs w:val="24"/>
        </w:rPr>
        <w:t>The normalized edge weight is:</w:t>
      </w:r>
    </w:p>
    <w:p w14:paraId="7F0E924D" w14:textId="51E21BD0" w:rsidR="009166AE" w:rsidRPr="009166AE" w:rsidRDefault="009166AE" w:rsidP="009B2FCB">
      <w:pP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norm</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e</m:t>
              </m:r>
            </m:e>
          </m:d>
          <m:r>
            <m:rPr>
              <m:sty m:val="bi"/>
            </m:rPr>
            <w:rPr>
              <w:rFonts w:ascii="Cambria Math" w:eastAsiaTheme="minorEastAsia" w:hAnsi="Cambria Math"/>
              <w:sz w:val="24"/>
              <w:szCs w:val="24"/>
            </w:rPr>
            <m:t xml:space="preserve">=  </m:t>
          </m:r>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W(e)</m:t>
              </m:r>
            </m:num>
            <m:den>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max</m:t>
                  </m:r>
                </m:sub>
              </m:sSub>
            </m:den>
          </m:f>
        </m:oMath>
      </m:oMathPara>
    </w:p>
    <w:p w14:paraId="6156B931" w14:textId="2E5F5A6F" w:rsidR="009166AE" w:rsidRDefault="009166AE" w:rsidP="009166AE">
      <w:pPr>
        <w:spacing w:after="0"/>
        <w:rPr>
          <w:rFonts w:eastAsiaTheme="minorEastAsia"/>
          <w:sz w:val="24"/>
          <w:szCs w:val="24"/>
        </w:rPr>
      </w:pPr>
      <w:r w:rsidRPr="009166AE">
        <w:rPr>
          <w:rFonts w:eastAsiaTheme="minorEastAsia"/>
          <w:sz w:val="24"/>
          <w:szCs w:val="24"/>
        </w:rPr>
        <w:t>For the example:</w:t>
      </w:r>
    </w:p>
    <w:p w14:paraId="656CB9B7" w14:textId="68D5C90F" w:rsidR="009166AE" w:rsidRPr="009166AE" w:rsidRDefault="009166AE" w:rsidP="009B2FCB">
      <w:pP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max</m:t>
              </m:r>
            </m:sub>
          </m:sSub>
          <m:r>
            <m:rPr>
              <m:sty m:val="bi"/>
            </m:rPr>
            <w:rPr>
              <w:rFonts w:ascii="Cambria Math" w:eastAsiaTheme="minorEastAsia" w:hAnsi="Cambria Math"/>
              <w:sz w:val="24"/>
              <w:szCs w:val="24"/>
            </w:rPr>
            <m:t>= 3</m:t>
          </m:r>
        </m:oMath>
      </m:oMathPara>
    </w:p>
    <w:p w14:paraId="1F438D6A" w14:textId="5CA4A04F" w:rsidR="009166AE" w:rsidRDefault="009166AE" w:rsidP="009166AE">
      <w:pPr>
        <w:spacing w:after="0"/>
        <w:rPr>
          <w:rFonts w:eastAsiaTheme="minorEastAsia"/>
          <w:sz w:val="24"/>
          <w:szCs w:val="24"/>
        </w:rPr>
      </w:pPr>
      <w:r w:rsidRPr="009166AE">
        <w:rPr>
          <w:rFonts w:eastAsiaTheme="minorEastAsia"/>
          <w:sz w:val="24"/>
          <w:szCs w:val="24"/>
        </w:rPr>
        <w:t>Therefore:</w:t>
      </w:r>
    </w:p>
    <w:p w14:paraId="69DC8663" w14:textId="77C25C0C" w:rsidR="009166AE" w:rsidRPr="009166AE" w:rsidRDefault="009166AE" w:rsidP="009B2FCB">
      <w:pP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norm</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ATG</m:t>
              </m:r>
            </m:e>
          </m:d>
          <m:r>
            <m:rPr>
              <m:sty m:val="bi"/>
            </m:rPr>
            <w:rPr>
              <w:rFonts w:ascii="Cambria Math" w:eastAsiaTheme="minorEastAsia" w:hAnsi="Cambria Math"/>
              <w:sz w:val="24"/>
              <w:szCs w:val="24"/>
            </w:rPr>
            <m:t>=</m:t>
          </m:r>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3</m:t>
              </m:r>
            </m:num>
            <m:den>
              <m:r>
                <m:rPr>
                  <m:sty m:val="bi"/>
                </m:rPr>
                <w:rPr>
                  <w:rFonts w:ascii="Cambria Math" w:eastAsiaTheme="minorEastAsia" w:hAnsi="Cambria Math"/>
                  <w:sz w:val="24"/>
                  <w:szCs w:val="24"/>
                </w:rPr>
                <m:t>3</m:t>
              </m:r>
            </m:den>
          </m:f>
          <m:r>
            <m:rPr>
              <m:sty m:val="bi"/>
            </m:rPr>
            <w:rPr>
              <w:rFonts w:ascii="Cambria Math" w:eastAsiaTheme="minorEastAsia" w:hAnsi="Cambria Math"/>
              <w:sz w:val="24"/>
              <w:szCs w:val="24"/>
            </w:rPr>
            <m:t>=1</m:t>
          </m:r>
        </m:oMath>
      </m:oMathPara>
    </w:p>
    <w:p w14:paraId="301DB610" w14:textId="344CE94E" w:rsidR="009166AE" w:rsidRPr="009166AE" w:rsidRDefault="009166AE" w:rsidP="009166AE">
      <w:pP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W</m:t>
              </m:r>
            </m:e>
            <m:sub>
              <m:r>
                <m:rPr>
                  <m:sty m:val="bi"/>
                </m:rPr>
                <w:rPr>
                  <w:rFonts w:ascii="Cambria Math" w:eastAsiaTheme="minorEastAsia" w:hAnsi="Cambria Math"/>
                  <w:sz w:val="24"/>
                  <w:szCs w:val="24"/>
                </w:rPr>
                <m:t>norm</m:t>
              </m:r>
            </m:sub>
          </m:sSub>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TGA</m:t>
              </m:r>
            </m:e>
          </m:d>
          <m:r>
            <m:rPr>
              <m:sty m:val="bi"/>
            </m:rPr>
            <w:rPr>
              <w:rFonts w:ascii="Cambria Math" w:eastAsiaTheme="minorEastAsia" w:hAnsi="Cambria Math"/>
              <w:sz w:val="24"/>
              <w:szCs w:val="24"/>
            </w:rPr>
            <m:t>=</m:t>
          </m:r>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2</m:t>
              </m:r>
            </m:num>
            <m:den>
              <m:r>
                <m:rPr>
                  <m:sty m:val="bi"/>
                </m:rPr>
                <w:rPr>
                  <w:rFonts w:ascii="Cambria Math" w:eastAsiaTheme="minorEastAsia" w:hAnsi="Cambria Math"/>
                  <w:sz w:val="24"/>
                  <w:szCs w:val="24"/>
                </w:rPr>
                <m:t>3</m:t>
              </m:r>
            </m:den>
          </m:f>
          <m:r>
            <m:rPr>
              <m:sty m:val="bi"/>
            </m:rPr>
            <w:rPr>
              <w:rFonts w:ascii="Cambria Math" w:eastAsiaTheme="minorEastAsia" w:hAnsi="Cambria Math"/>
              <w:sz w:val="24"/>
              <w:szCs w:val="24"/>
            </w:rPr>
            <m:t>=0.667</m:t>
          </m:r>
        </m:oMath>
      </m:oMathPara>
    </w:p>
    <w:tbl>
      <w:tblPr>
        <w:tblStyle w:val="TableGrid"/>
        <w:tblW w:w="0" w:type="auto"/>
        <w:tblLook w:val="04A0" w:firstRow="1" w:lastRow="0" w:firstColumn="1" w:lastColumn="0" w:noHBand="0" w:noVBand="1"/>
      </w:tblPr>
      <w:tblGrid>
        <w:gridCol w:w="10456"/>
      </w:tblGrid>
      <w:tr w:rsidR="009166AE" w14:paraId="07ACD9D9" w14:textId="77777777" w:rsidTr="009166AE">
        <w:tc>
          <w:tcPr>
            <w:tcW w:w="10456" w:type="dxa"/>
          </w:tcPr>
          <w:p w14:paraId="70264834" w14:textId="114FC273" w:rsidR="009166AE" w:rsidRDefault="009166AE" w:rsidP="009166AE">
            <w:pPr>
              <w:rPr>
                <w:rFonts w:eastAsiaTheme="minorEastAsia"/>
                <w:sz w:val="24"/>
                <w:szCs w:val="24"/>
              </w:rPr>
            </w:pPr>
            <w:r w:rsidRPr="009166AE">
              <w:rPr>
                <w:rFonts w:asciiTheme="majorHAnsi" w:eastAsiaTheme="majorEastAsia" w:hAnsiTheme="majorHAnsi" w:cstheme="majorBidi"/>
                <w:b/>
                <w:bCs/>
                <w:color w:val="2F5496" w:themeColor="accent1" w:themeShade="BF"/>
                <w:sz w:val="28"/>
                <w:szCs w:val="28"/>
                <w:lang w:val="en-US"/>
              </w:rPr>
              <w:t>3.7 GRAPH ANALYSIS</w:t>
            </w:r>
          </w:p>
        </w:tc>
      </w:tr>
    </w:tbl>
    <w:p w14:paraId="072AB171" w14:textId="5D7915FD" w:rsidR="009166AE" w:rsidRDefault="009166AE" w:rsidP="009166AE">
      <w:pPr>
        <w:spacing w:after="0"/>
        <w:rPr>
          <w:rFonts w:eastAsiaTheme="minorEastAsia"/>
          <w:sz w:val="24"/>
          <w:szCs w:val="24"/>
        </w:rPr>
      </w:pPr>
      <w:r w:rsidRPr="009166AE">
        <w:rPr>
          <w:rFonts w:eastAsiaTheme="minorEastAsia"/>
          <w:sz w:val="24"/>
          <w:szCs w:val="24"/>
        </w:rPr>
        <w:t xml:space="preserve">For every node </w:t>
      </w:r>
      <m:oMath>
        <m:r>
          <m:rPr>
            <m:sty m:val="bi"/>
          </m:rPr>
          <w:rPr>
            <w:rFonts w:ascii="Cambria Math" w:eastAsiaTheme="minorEastAsia" w:hAnsi="Cambria Math"/>
            <w:sz w:val="24"/>
            <w:szCs w:val="24"/>
          </w:rPr>
          <m:t>v</m:t>
        </m:r>
      </m:oMath>
      <w:r w:rsidRPr="009166AE">
        <w:rPr>
          <w:rFonts w:eastAsiaTheme="minorEastAsia"/>
          <w:sz w:val="24"/>
          <w:szCs w:val="24"/>
        </w:rPr>
        <w:t>, the following are calculated:</w:t>
      </w:r>
    </w:p>
    <w:p w14:paraId="7A389EBF" w14:textId="55BE3543" w:rsidR="009166AE" w:rsidRDefault="009166AE" w:rsidP="009166AE">
      <w:pPr>
        <w:spacing w:after="0"/>
        <w:rPr>
          <w:rFonts w:eastAsiaTheme="minorEastAsia"/>
          <w:sz w:val="24"/>
          <w:szCs w:val="24"/>
        </w:rPr>
      </w:pPr>
      <w:r w:rsidRPr="009166AE">
        <w:rPr>
          <w:rFonts w:eastAsiaTheme="minorEastAsia"/>
          <w:sz w:val="24"/>
          <w:szCs w:val="24"/>
        </w:rPr>
        <w:t>In-degree:</w:t>
      </w:r>
    </w:p>
    <w:p w14:paraId="57FE3821" w14:textId="3D5C7195" w:rsidR="009166AE" w:rsidRPr="009166AE" w:rsidRDefault="009166AE" w:rsidP="009B2FCB">
      <w:pPr>
        <w:rPr>
          <w:rFonts w:eastAsiaTheme="minorEastAsia"/>
          <w:b/>
          <w:bCs/>
          <w:sz w:val="24"/>
          <w:szCs w:val="24"/>
        </w:rPr>
      </w:pPr>
      <m:oMathPara>
        <m:oMath>
          <m:func>
            <m:funcPr>
              <m:ctrlPr>
                <w:rPr>
                  <w:rFonts w:ascii="Cambria Math" w:eastAsiaTheme="minorEastAsia" w:hAnsi="Cambria Math"/>
                  <w:b/>
                  <w:bCs/>
                  <w:i/>
                  <w:sz w:val="24"/>
                  <w:szCs w:val="24"/>
                </w:rPr>
              </m:ctrlPr>
            </m:funcPr>
            <m:fName>
              <m:sSup>
                <m:sSupPr>
                  <m:ctrlPr>
                    <w:rPr>
                      <w:rFonts w:ascii="Cambria Math" w:eastAsiaTheme="minorEastAsia" w:hAnsi="Cambria Math"/>
                      <w:b/>
                      <w:bCs/>
                      <w:i/>
                      <w:sz w:val="24"/>
                      <w:szCs w:val="24"/>
                    </w:rPr>
                  </m:ctrlPr>
                </m:sSupPr>
                <m:e>
                  <m:r>
                    <m:rPr>
                      <m:sty m:val="b"/>
                    </m:rPr>
                    <w:rPr>
                      <w:rFonts w:ascii="Cambria Math" w:eastAsiaTheme="minorEastAsia" w:hAnsi="Cambria Math"/>
                      <w:sz w:val="24"/>
                      <w:szCs w:val="24"/>
                    </w:rPr>
                    <m:t>deg</m:t>
                  </m:r>
                  <m:ctrlPr>
                    <w:rPr>
                      <w:rFonts w:ascii="Cambria Math" w:eastAsiaTheme="minorEastAsia" w:hAnsi="Cambria Math"/>
                      <w:b/>
                      <w:bCs/>
                      <w:sz w:val="24"/>
                      <w:szCs w:val="24"/>
                    </w:rPr>
                  </m:ctrlPr>
                </m:e>
                <m:sup>
                  <m:r>
                    <m:rPr>
                      <m:sty m:val="bi"/>
                    </m:rPr>
                    <w:rPr>
                      <w:rFonts w:ascii="Cambria Math" w:eastAsiaTheme="minorEastAsia" w:hAnsi="Cambria Math"/>
                      <w:sz w:val="24"/>
                      <w:szCs w:val="24"/>
                    </w:rPr>
                    <m:t>-</m:t>
                  </m:r>
                  <m:ctrlPr>
                    <w:rPr>
                      <w:rFonts w:ascii="Cambria Math" w:eastAsiaTheme="minorEastAsia" w:hAnsi="Cambria Math"/>
                      <w:b/>
                      <w:bCs/>
                      <w:sz w:val="24"/>
                      <w:szCs w:val="24"/>
                    </w:rPr>
                  </m:ctrlPr>
                </m:sup>
              </m:sSup>
            </m:fName>
            <m:e>
              <m:r>
                <m:rPr>
                  <m:sty m:val="bi"/>
                </m:rPr>
                <w:rPr>
                  <w:rFonts w:ascii="Cambria Math" w:eastAsiaTheme="minorEastAsia" w:hAnsi="Cambria Math"/>
                  <w:sz w:val="24"/>
                  <w:szCs w:val="24"/>
                </w:rPr>
                <m:t>(v)</m:t>
              </m:r>
            </m:e>
          </m:func>
          <m:r>
            <m:rPr>
              <m:sty m:val="bi"/>
            </m:rPr>
            <w:rPr>
              <w:rFonts w:ascii="Cambria Math" w:eastAsiaTheme="minorEastAsia" w:hAnsi="Cambria Math"/>
              <w:sz w:val="24"/>
              <w:szCs w:val="24"/>
            </w:rPr>
            <m:t>= number of incoming edges</m:t>
          </m:r>
        </m:oMath>
      </m:oMathPara>
    </w:p>
    <w:p w14:paraId="51F0838F" w14:textId="295358F2" w:rsidR="009166AE" w:rsidRDefault="009166AE" w:rsidP="009166AE">
      <w:pPr>
        <w:spacing w:after="0"/>
        <w:rPr>
          <w:rFonts w:eastAsiaTheme="minorEastAsia"/>
          <w:sz w:val="24"/>
          <w:szCs w:val="24"/>
        </w:rPr>
      </w:pPr>
      <w:r>
        <w:rPr>
          <w:rFonts w:eastAsiaTheme="minorEastAsia"/>
          <w:sz w:val="24"/>
          <w:szCs w:val="24"/>
        </w:rPr>
        <w:t>Out-degree:</w:t>
      </w:r>
    </w:p>
    <w:p w14:paraId="64B80CD3" w14:textId="78A19C04" w:rsidR="009166AE" w:rsidRPr="009166AE" w:rsidRDefault="009166AE" w:rsidP="009B2FCB">
      <w:pPr>
        <w:rPr>
          <w:rFonts w:eastAsiaTheme="minorEastAsia"/>
          <w:b/>
          <w:bCs/>
          <w:sz w:val="24"/>
          <w:szCs w:val="24"/>
        </w:rPr>
      </w:pPr>
      <m:oMathPara>
        <m:oMath>
          <m:func>
            <m:funcPr>
              <m:ctrlPr>
                <w:rPr>
                  <w:rFonts w:ascii="Cambria Math" w:eastAsiaTheme="minorEastAsia" w:hAnsi="Cambria Math"/>
                  <w:b/>
                  <w:bCs/>
                  <w:i/>
                  <w:sz w:val="24"/>
                  <w:szCs w:val="24"/>
                </w:rPr>
              </m:ctrlPr>
            </m:funcPr>
            <m:fName>
              <m:sSup>
                <m:sSupPr>
                  <m:ctrlPr>
                    <w:rPr>
                      <w:rFonts w:ascii="Cambria Math" w:eastAsiaTheme="minorEastAsia" w:hAnsi="Cambria Math"/>
                      <w:b/>
                      <w:bCs/>
                      <w:i/>
                      <w:sz w:val="24"/>
                      <w:szCs w:val="24"/>
                    </w:rPr>
                  </m:ctrlPr>
                </m:sSupPr>
                <m:e>
                  <m:r>
                    <m:rPr>
                      <m:sty m:val="b"/>
                    </m:rPr>
                    <w:rPr>
                      <w:rFonts w:ascii="Cambria Math" w:eastAsiaTheme="minorEastAsia" w:hAnsi="Cambria Math"/>
                      <w:sz w:val="24"/>
                      <w:szCs w:val="24"/>
                    </w:rPr>
                    <m:t>deg</m:t>
                  </m:r>
                  <m:ctrlPr>
                    <w:rPr>
                      <w:rFonts w:ascii="Cambria Math" w:eastAsiaTheme="minorEastAsia" w:hAnsi="Cambria Math"/>
                      <w:b/>
                      <w:bCs/>
                      <w:sz w:val="24"/>
                      <w:szCs w:val="24"/>
                    </w:rPr>
                  </m:ctrlPr>
                </m:e>
                <m:sup>
                  <m:r>
                    <m:rPr>
                      <m:sty m:val="bi"/>
                    </m:rPr>
                    <w:rPr>
                      <w:rFonts w:ascii="Cambria Math" w:eastAsiaTheme="minorEastAsia" w:hAnsi="Cambria Math"/>
                      <w:sz w:val="24"/>
                      <w:szCs w:val="24"/>
                    </w:rPr>
                    <m:t>+</m:t>
                  </m:r>
                  <m:ctrlPr>
                    <w:rPr>
                      <w:rFonts w:ascii="Cambria Math" w:eastAsiaTheme="minorEastAsia" w:hAnsi="Cambria Math"/>
                      <w:b/>
                      <w:bCs/>
                      <w:sz w:val="24"/>
                      <w:szCs w:val="24"/>
                    </w:rPr>
                  </m:ctrlPr>
                </m:sup>
              </m:sSup>
            </m:fName>
            <m:e>
              <m:r>
                <m:rPr>
                  <m:sty m:val="bi"/>
                </m:rPr>
                <w:rPr>
                  <w:rFonts w:ascii="Cambria Math" w:eastAsiaTheme="minorEastAsia" w:hAnsi="Cambria Math"/>
                  <w:sz w:val="24"/>
                  <w:szCs w:val="24"/>
                </w:rPr>
                <m:t>(v)</m:t>
              </m:r>
            </m:e>
          </m:func>
          <m:r>
            <m:rPr>
              <m:sty m:val="bi"/>
            </m:rPr>
            <w:rPr>
              <w:rFonts w:ascii="Cambria Math" w:eastAsiaTheme="minorEastAsia" w:hAnsi="Cambria Math"/>
              <w:sz w:val="24"/>
              <w:szCs w:val="24"/>
            </w:rPr>
            <m:t>=number of outgoing edges</m:t>
          </m:r>
        </m:oMath>
      </m:oMathPara>
    </w:p>
    <w:p w14:paraId="3B716178" w14:textId="7289B1BF" w:rsidR="009166AE" w:rsidRDefault="009166AE" w:rsidP="009166AE">
      <w:pPr>
        <w:rPr>
          <w:rFonts w:eastAsiaTheme="minorEastAsia"/>
          <w:sz w:val="24"/>
          <w:szCs w:val="24"/>
        </w:rPr>
      </w:pPr>
      <w:r w:rsidRPr="009166AE">
        <w:rPr>
          <w:rFonts w:eastAsiaTheme="minorEastAsia"/>
          <w:sz w:val="24"/>
          <w:szCs w:val="24"/>
        </w:rPr>
        <w:lastRenderedPageBreak/>
        <w:t xml:space="preserve">These values are used to determine whether </w:t>
      </w:r>
      <w:r w:rsidR="009B2FCB" w:rsidRPr="009166AE">
        <w:rPr>
          <w:rFonts w:eastAsiaTheme="minorEastAsia"/>
          <w:sz w:val="24"/>
          <w:szCs w:val="24"/>
        </w:rPr>
        <w:t>a</w:t>
      </w:r>
      <w:r w:rsidRPr="009166AE">
        <w:rPr>
          <w:rFonts w:eastAsiaTheme="minorEastAsia"/>
          <w:sz w:val="24"/>
          <w:szCs w:val="24"/>
        </w:rPr>
        <w:t xml:space="preserve"> Eulerian path or circuit exists.</w:t>
      </w:r>
    </w:p>
    <w:tbl>
      <w:tblPr>
        <w:tblStyle w:val="TableGrid"/>
        <w:tblW w:w="0" w:type="auto"/>
        <w:tblLook w:val="04A0" w:firstRow="1" w:lastRow="0" w:firstColumn="1" w:lastColumn="0" w:noHBand="0" w:noVBand="1"/>
      </w:tblPr>
      <w:tblGrid>
        <w:gridCol w:w="10456"/>
      </w:tblGrid>
      <w:tr w:rsidR="009166AE" w14:paraId="347F4A9A" w14:textId="77777777" w:rsidTr="009166AE">
        <w:tc>
          <w:tcPr>
            <w:tcW w:w="10456" w:type="dxa"/>
          </w:tcPr>
          <w:p w14:paraId="4C109DB7" w14:textId="05503C07" w:rsidR="009166AE" w:rsidRPr="009166AE" w:rsidRDefault="009166AE" w:rsidP="009166AE">
            <w:pPr>
              <w:rPr>
                <w:rFonts w:eastAsiaTheme="minorEastAsia"/>
                <w:b/>
                <w:bCs/>
                <w:sz w:val="24"/>
                <w:szCs w:val="24"/>
              </w:rPr>
            </w:pPr>
            <w:r w:rsidRPr="009166AE">
              <w:rPr>
                <w:rFonts w:asciiTheme="majorHAnsi" w:eastAsiaTheme="majorEastAsia" w:hAnsiTheme="majorHAnsi" w:cstheme="majorBidi"/>
                <w:b/>
                <w:bCs/>
                <w:color w:val="2F5496" w:themeColor="accent1" w:themeShade="BF"/>
                <w:sz w:val="28"/>
                <w:szCs w:val="28"/>
                <w:lang w:val="en-US"/>
              </w:rPr>
              <w:t>3.8 PATH FINDING</w:t>
            </w:r>
          </w:p>
        </w:tc>
      </w:tr>
    </w:tbl>
    <w:p w14:paraId="738F394F" w14:textId="4A8B7B47" w:rsidR="009166AE" w:rsidRPr="009166AE" w:rsidRDefault="009166AE" w:rsidP="009166AE">
      <w:pPr>
        <w:spacing w:after="0"/>
        <w:rPr>
          <w:rFonts w:eastAsiaTheme="minorEastAsia"/>
          <w:sz w:val="24"/>
          <w:szCs w:val="24"/>
        </w:rPr>
      </w:pPr>
      <w:r w:rsidRPr="009166AE">
        <w:rPr>
          <w:rFonts w:eastAsiaTheme="minorEastAsia"/>
          <w:sz w:val="24"/>
          <w:szCs w:val="24"/>
        </w:rPr>
        <w:t xml:space="preserve">If the graph satisfies the Eulerian conditions, </w:t>
      </w:r>
      <w:r w:rsidRPr="009166AE">
        <w:rPr>
          <w:rFonts w:eastAsiaTheme="minorEastAsia"/>
          <w:b/>
          <w:bCs/>
          <w:sz w:val="24"/>
          <w:szCs w:val="24"/>
        </w:rPr>
        <w:t>Hierholzer's algorithm</w:t>
      </w:r>
      <w:r w:rsidRPr="009166AE">
        <w:rPr>
          <w:rFonts w:eastAsiaTheme="minorEastAsia"/>
          <w:sz w:val="24"/>
          <w:szCs w:val="24"/>
        </w:rPr>
        <w:t xml:space="preserve"> is used to obtain </w:t>
      </w:r>
      <w:r w:rsidR="009B2FCB" w:rsidRPr="009166AE">
        <w:rPr>
          <w:rFonts w:eastAsiaTheme="minorEastAsia"/>
          <w:sz w:val="24"/>
          <w:szCs w:val="24"/>
        </w:rPr>
        <w:t>a</w:t>
      </w:r>
      <w:r w:rsidRPr="009166AE">
        <w:rPr>
          <w:rFonts w:eastAsiaTheme="minorEastAsia"/>
          <w:sz w:val="24"/>
          <w:szCs w:val="24"/>
        </w:rPr>
        <w:t xml:space="preserve"> Eulerian path.</w:t>
      </w:r>
    </w:p>
    <w:p w14:paraId="58968E4C" w14:textId="77777777" w:rsidR="009166AE" w:rsidRPr="009166AE" w:rsidRDefault="009166AE" w:rsidP="009166AE">
      <w:pPr>
        <w:spacing w:after="0"/>
        <w:rPr>
          <w:rFonts w:eastAsiaTheme="minorEastAsia"/>
          <w:sz w:val="24"/>
          <w:szCs w:val="24"/>
        </w:rPr>
      </w:pPr>
      <w:r w:rsidRPr="009166AE">
        <w:rPr>
          <w:rFonts w:eastAsiaTheme="minorEastAsia"/>
          <w:sz w:val="24"/>
          <w:szCs w:val="24"/>
        </w:rPr>
        <w:t>The Eulerian path:</w:t>
      </w:r>
    </w:p>
    <w:p w14:paraId="4596ED36" w14:textId="1B357355" w:rsidR="009166AE" w:rsidRPr="009166AE" w:rsidRDefault="009166AE" w:rsidP="009B2FCB">
      <w:pPr>
        <w:rPr>
          <w:rFonts w:eastAsiaTheme="minorEastAsia"/>
          <w:b/>
          <w:bCs/>
          <w:sz w:val="24"/>
          <w:szCs w:val="24"/>
        </w:rPr>
      </w:pPr>
      <m:oMathPara>
        <m:oMath>
          <m:r>
            <m:rPr>
              <m:sty m:val="bi"/>
            </m:rPr>
            <w:rPr>
              <w:rFonts w:ascii="Cambria Math" w:eastAsiaTheme="minorEastAsia" w:hAnsi="Cambria Math"/>
              <w:sz w:val="24"/>
              <w:szCs w:val="24"/>
            </w:rPr>
            <m:t>P=(</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e</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 xml:space="preserve">,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e</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 xml:space="preserve">, …….,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e</m:t>
              </m:r>
            </m:e>
            <m:sub>
              <m:r>
                <m:rPr>
                  <m:sty m:val="bi"/>
                </m:rPr>
                <w:rPr>
                  <w:rFonts w:ascii="Cambria Math" w:eastAsiaTheme="minorEastAsia" w:hAnsi="Cambria Math"/>
                  <w:sz w:val="24"/>
                  <w:szCs w:val="24"/>
                </w:rPr>
                <m:t>m</m:t>
              </m:r>
            </m:sub>
          </m:sSub>
          <m:r>
            <m:rPr>
              <m:sty m:val="bi"/>
            </m:rPr>
            <w:rPr>
              <w:rFonts w:ascii="Cambria Math" w:eastAsiaTheme="minorEastAsia" w:hAnsi="Cambria Math"/>
              <w:sz w:val="24"/>
              <w:szCs w:val="24"/>
            </w:rPr>
            <m:t>)</m:t>
          </m:r>
        </m:oMath>
      </m:oMathPara>
    </w:p>
    <w:p w14:paraId="77B41D52" w14:textId="6737B3A5" w:rsidR="009166AE" w:rsidRDefault="00543143" w:rsidP="009166AE">
      <w:pPr>
        <w:spacing w:after="0"/>
        <w:rPr>
          <w:rFonts w:eastAsiaTheme="minorEastAsia"/>
          <w:sz w:val="24"/>
          <w:szCs w:val="24"/>
        </w:rPr>
      </w:pPr>
      <w:r w:rsidRPr="00543143">
        <w:rPr>
          <w:rFonts w:eastAsiaTheme="minorEastAsia"/>
          <w:sz w:val="24"/>
          <w:szCs w:val="24"/>
        </w:rPr>
        <w:t>uses every edge exactly once.</w:t>
      </w:r>
    </w:p>
    <w:p w14:paraId="2EE7CC2C" w14:textId="740868F8" w:rsidR="00543143" w:rsidRDefault="00543143" w:rsidP="009166AE">
      <w:pPr>
        <w:spacing w:after="0"/>
        <w:rPr>
          <w:rFonts w:eastAsiaTheme="minorEastAsia"/>
          <w:sz w:val="24"/>
          <w:szCs w:val="24"/>
        </w:rPr>
      </w:pPr>
      <w:r w:rsidRPr="00543143">
        <w:rPr>
          <w:rFonts w:eastAsiaTheme="minorEastAsia"/>
          <w:sz w:val="24"/>
          <w:szCs w:val="24"/>
        </w:rPr>
        <w:t>When a weighted path is required, the score of a path is calculated as:</w:t>
      </w:r>
    </w:p>
    <w:p w14:paraId="3E4ABE9B" w14:textId="77EAF776" w:rsidR="00543143" w:rsidRPr="00543143" w:rsidRDefault="00543143" w:rsidP="009B2FCB">
      <w:pPr>
        <w:rPr>
          <w:rFonts w:eastAsiaTheme="minorEastAsia"/>
          <w:b/>
          <w:bCs/>
          <w:sz w:val="24"/>
          <w:szCs w:val="24"/>
        </w:rPr>
      </w:pPr>
      <m:oMathPara>
        <m:oMath>
          <m:r>
            <m:rPr>
              <m:sty m:val="bi"/>
            </m:rPr>
            <w:rPr>
              <w:rFonts w:ascii="Cambria Math" w:eastAsiaTheme="minorEastAsia" w:hAnsi="Cambria Math"/>
              <w:sz w:val="24"/>
              <w:szCs w:val="24"/>
            </w:rPr>
            <m:t>Score</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P</m:t>
              </m:r>
            </m:e>
          </m:d>
          <m:r>
            <m:rPr>
              <m:sty m:val="bi"/>
            </m:rPr>
            <w:rPr>
              <w:rFonts w:ascii="Cambria Math" w:eastAsiaTheme="minorEastAsia" w:hAnsi="Cambria Math"/>
              <w:sz w:val="24"/>
              <w:szCs w:val="24"/>
            </w:rPr>
            <m:t xml:space="preserve">= </m:t>
          </m:r>
          <m:nary>
            <m:naryPr>
              <m:chr m:val="∑"/>
              <m:limLoc m:val="undOvr"/>
              <m:supHide m:val="1"/>
              <m:ctrlPr>
                <w:rPr>
                  <w:rFonts w:ascii="Cambria Math" w:eastAsiaTheme="minorEastAsia" w:hAnsi="Cambria Math"/>
                  <w:b/>
                  <w:bCs/>
                  <w:i/>
                  <w:sz w:val="24"/>
                  <w:szCs w:val="24"/>
                </w:rPr>
              </m:ctrlPr>
            </m:naryPr>
            <m:sub>
              <m:r>
                <m:rPr>
                  <m:sty m:val="bi"/>
                </m:rPr>
                <w:rPr>
                  <w:rFonts w:ascii="Cambria Math" w:eastAsiaTheme="minorEastAsia" w:hAnsi="Cambria Math"/>
                  <w:sz w:val="24"/>
                  <w:szCs w:val="24"/>
                </w:rPr>
                <m:t>eϵP</m:t>
              </m:r>
            </m:sub>
            <m:sup/>
            <m:e>
              <m:r>
                <m:rPr>
                  <m:sty m:val="bi"/>
                </m:rPr>
                <w:rPr>
                  <w:rFonts w:ascii="Cambria Math" w:eastAsiaTheme="minorEastAsia" w:hAnsi="Cambria Math"/>
                  <w:sz w:val="24"/>
                  <w:szCs w:val="24"/>
                </w:rPr>
                <m:t>W(e)</m:t>
              </m:r>
            </m:e>
          </m:nary>
        </m:oMath>
      </m:oMathPara>
    </w:p>
    <w:p w14:paraId="6C6391F8" w14:textId="6907A138" w:rsidR="00543143" w:rsidRDefault="00543143" w:rsidP="00543143">
      <w:pPr>
        <w:rPr>
          <w:rFonts w:eastAsiaTheme="minorEastAsia"/>
          <w:sz w:val="24"/>
          <w:szCs w:val="24"/>
        </w:rPr>
      </w:pPr>
      <w:r w:rsidRPr="00543143">
        <w:rPr>
          <w:rFonts w:eastAsiaTheme="minorEastAsia"/>
          <w:sz w:val="24"/>
          <w:szCs w:val="24"/>
        </w:rPr>
        <w:t>A path with a higher total edge weight is preferred.</w:t>
      </w:r>
    </w:p>
    <w:tbl>
      <w:tblPr>
        <w:tblStyle w:val="TableGrid"/>
        <w:tblW w:w="0" w:type="auto"/>
        <w:tblLook w:val="04A0" w:firstRow="1" w:lastRow="0" w:firstColumn="1" w:lastColumn="0" w:noHBand="0" w:noVBand="1"/>
      </w:tblPr>
      <w:tblGrid>
        <w:gridCol w:w="10456"/>
      </w:tblGrid>
      <w:tr w:rsidR="00543143" w14:paraId="0CE7C37F" w14:textId="77777777" w:rsidTr="00543143">
        <w:tc>
          <w:tcPr>
            <w:tcW w:w="10456" w:type="dxa"/>
          </w:tcPr>
          <w:p w14:paraId="6BC20286" w14:textId="077C452E" w:rsidR="00543143" w:rsidRDefault="00543143" w:rsidP="00543143">
            <w:pPr>
              <w:rPr>
                <w:rFonts w:eastAsiaTheme="minorEastAsia"/>
                <w:sz w:val="24"/>
                <w:szCs w:val="24"/>
              </w:rPr>
            </w:pPr>
            <w:r w:rsidRPr="00543143">
              <w:rPr>
                <w:rFonts w:asciiTheme="majorHAnsi" w:eastAsiaTheme="majorEastAsia" w:hAnsiTheme="majorHAnsi" w:cstheme="majorBidi"/>
                <w:b/>
                <w:bCs/>
                <w:color w:val="2F5496" w:themeColor="accent1" w:themeShade="BF"/>
                <w:sz w:val="28"/>
                <w:szCs w:val="28"/>
                <w:lang w:val="en-US"/>
              </w:rPr>
              <w:t>3.9 GENOME RECONSTRUCTION</w:t>
            </w:r>
          </w:p>
        </w:tc>
      </w:tr>
    </w:tbl>
    <w:p w14:paraId="300CE71D" w14:textId="77777777" w:rsidR="00543143" w:rsidRPr="00543143" w:rsidRDefault="00543143" w:rsidP="00543143">
      <w:pPr>
        <w:spacing w:after="0"/>
        <w:jc w:val="both"/>
        <w:rPr>
          <w:rFonts w:eastAsiaTheme="minorEastAsia"/>
          <w:sz w:val="24"/>
          <w:szCs w:val="24"/>
        </w:rPr>
      </w:pPr>
      <w:r w:rsidRPr="00543143">
        <w:rPr>
          <w:rFonts w:eastAsiaTheme="minorEastAsia"/>
          <w:sz w:val="24"/>
          <w:szCs w:val="24"/>
        </w:rPr>
        <w:t>Once the k-mers are arranged in the selected path, the DNA sequence is reconstructed.</w:t>
      </w:r>
    </w:p>
    <w:p w14:paraId="7A0B1547" w14:textId="77777777" w:rsidR="00543143" w:rsidRPr="00543143" w:rsidRDefault="00543143" w:rsidP="00543143">
      <w:pPr>
        <w:spacing w:after="0"/>
        <w:jc w:val="both"/>
        <w:rPr>
          <w:rFonts w:eastAsiaTheme="minorEastAsia"/>
          <w:sz w:val="24"/>
          <w:szCs w:val="24"/>
        </w:rPr>
      </w:pPr>
      <w:r w:rsidRPr="00543143">
        <w:rPr>
          <w:rFonts w:eastAsiaTheme="minorEastAsia"/>
          <w:sz w:val="24"/>
          <w:szCs w:val="24"/>
        </w:rPr>
        <w:t>The first k-mer is taken completely and the last nucleotide of each subsequent k-mer is appended.</w:t>
      </w:r>
    </w:p>
    <w:p w14:paraId="163C4B84" w14:textId="77777777" w:rsidR="00543143" w:rsidRPr="00543143" w:rsidRDefault="00543143" w:rsidP="00543143">
      <w:pPr>
        <w:spacing w:after="0"/>
        <w:jc w:val="both"/>
        <w:rPr>
          <w:rFonts w:eastAsiaTheme="minorEastAsia"/>
          <w:sz w:val="24"/>
          <w:szCs w:val="24"/>
        </w:rPr>
      </w:pPr>
      <w:r w:rsidRPr="00543143">
        <w:rPr>
          <w:rFonts w:eastAsiaTheme="minorEastAsia"/>
          <w:sz w:val="24"/>
          <w:szCs w:val="24"/>
        </w:rPr>
        <w:t>For example:</w:t>
      </w:r>
    </w:p>
    <w:p w14:paraId="176023DD" w14:textId="68655658" w:rsidR="00543143" w:rsidRDefault="00543143" w:rsidP="009B2FCB">
      <w:pPr>
        <w:rPr>
          <w:rFonts w:eastAsiaTheme="minorEastAsia"/>
          <w:sz w:val="24"/>
          <w:szCs w:val="24"/>
        </w:rPr>
      </w:pPr>
      <w:r w:rsidRPr="00543143">
        <w:rPr>
          <w:rFonts w:ascii="Cambria Math" w:hAnsi="Cambria Math"/>
          <w:i/>
          <w:color w:val="666666"/>
        </w:rPr>
        <w:br/>
      </w:r>
      <m:oMathPara>
        <m:oMath>
          <m:r>
            <m:rPr>
              <m:sty m:val="bi"/>
            </m:rPr>
            <w:rPr>
              <w:rFonts w:ascii="Cambria Math" w:eastAsiaTheme="minorEastAsia" w:hAnsi="Cambria Math"/>
              <w:sz w:val="24"/>
              <w:szCs w:val="24"/>
            </w:rPr>
            <m:t>ATG→TGA→GAT→ATG</m:t>
          </m:r>
          <m:r>
            <w:rPr>
              <w:rFonts w:ascii="Cambria Math" w:hAnsi="Cambria Math"/>
              <w:i/>
              <w:color w:val="666666"/>
            </w:rPr>
            <w:br/>
          </m:r>
        </m:oMath>
      </m:oMathPara>
      <w:r w:rsidRPr="00543143">
        <w:rPr>
          <w:rFonts w:eastAsiaTheme="minorEastAsia"/>
          <w:sz w:val="24"/>
          <w:szCs w:val="24"/>
        </w:rPr>
        <w:t>produces</w:t>
      </w:r>
      <w:r>
        <w:rPr>
          <w:rFonts w:eastAsiaTheme="minorEastAsia"/>
          <w:sz w:val="24"/>
          <w:szCs w:val="24"/>
        </w:rPr>
        <w:t>:</w:t>
      </w:r>
    </w:p>
    <w:p w14:paraId="0FFCF554" w14:textId="4FD117B4" w:rsidR="00543143" w:rsidRPr="00543143" w:rsidRDefault="00543143" w:rsidP="00543143">
      <w:pPr>
        <w:rPr>
          <w:rFonts w:eastAsiaTheme="minorEastAsia"/>
          <w:b/>
          <w:bCs/>
          <w:sz w:val="24"/>
          <w:szCs w:val="24"/>
        </w:rPr>
      </w:pPr>
      <m:oMathPara>
        <m:oMath>
          <m:r>
            <m:rPr>
              <m:sty m:val="bi"/>
            </m:rPr>
            <w:rPr>
              <w:rFonts w:ascii="Cambria Math" w:eastAsiaTheme="minorEastAsia" w:hAnsi="Cambria Math"/>
              <w:sz w:val="24"/>
              <w:szCs w:val="24"/>
            </w:rPr>
            <m:t>ATGATGATG</m:t>
          </m:r>
        </m:oMath>
      </m:oMathPara>
    </w:p>
    <w:tbl>
      <w:tblPr>
        <w:tblStyle w:val="TableGrid"/>
        <w:tblW w:w="0" w:type="auto"/>
        <w:tblLook w:val="04A0" w:firstRow="1" w:lastRow="0" w:firstColumn="1" w:lastColumn="0" w:noHBand="0" w:noVBand="1"/>
      </w:tblPr>
      <w:tblGrid>
        <w:gridCol w:w="10456"/>
      </w:tblGrid>
      <w:tr w:rsidR="00543143" w14:paraId="0E665D49" w14:textId="77777777" w:rsidTr="00543143">
        <w:tc>
          <w:tcPr>
            <w:tcW w:w="10456" w:type="dxa"/>
          </w:tcPr>
          <w:p w14:paraId="3ADEBF86" w14:textId="469B174A" w:rsidR="00543143" w:rsidRPr="00543143" w:rsidRDefault="00543143" w:rsidP="00543143">
            <w:pPr>
              <w:rPr>
                <w:rFonts w:asciiTheme="majorHAnsi" w:eastAsiaTheme="majorEastAsia" w:hAnsiTheme="majorHAnsi" w:cstheme="majorBidi"/>
                <w:b/>
                <w:bCs/>
                <w:color w:val="2F5496" w:themeColor="accent1" w:themeShade="BF"/>
                <w:sz w:val="28"/>
                <w:szCs w:val="28"/>
                <w:lang w:val="en-US"/>
              </w:rPr>
            </w:pPr>
            <w:r w:rsidRPr="00543143">
              <w:rPr>
                <w:rFonts w:asciiTheme="majorHAnsi" w:eastAsiaTheme="majorEastAsia" w:hAnsiTheme="majorHAnsi" w:cstheme="majorBidi"/>
                <w:b/>
                <w:bCs/>
                <w:color w:val="2F5496" w:themeColor="accent1" w:themeShade="BF"/>
                <w:sz w:val="28"/>
                <w:szCs w:val="28"/>
                <w:lang w:val="en-US"/>
              </w:rPr>
              <w:t>3.10 COMPLETE MATHEMATICAL MODELING</w:t>
            </w:r>
          </w:p>
        </w:tc>
      </w:tr>
    </w:tbl>
    <w:p w14:paraId="0397B327" w14:textId="59B4136E" w:rsidR="00543143" w:rsidRDefault="00543143" w:rsidP="00543143">
      <w:pPr>
        <w:spacing w:after="0"/>
        <w:rPr>
          <w:rFonts w:eastAsiaTheme="minorEastAsia"/>
          <w:sz w:val="24"/>
          <w:szCs w:val="24"/>
        </w:rPr>
      </w:pPr>
      <w:r w:rsidRPr="00543143">
        <w:rPr>
          <w:rFonts w:eastAsiaTheme="minorEastAsia"/>
          <w:sz w:val="24"/>
          <w:szCs w:val="24"/>
        </w:rPr>
        <w:t>The overall model can be represented as</w:t>
      </w:r>
      <w:r>
        <w:rPr>
          <w:rFonts w:eastAsiaTheme="minorEastAsia"/>
          <w:sz w:val="24"/>
          <w:szCs w:val="24"/>
        </w:rPr>
        <w:t>:</w:t>
      </w:r>
    </w:p>
    <w:p w14:paraId="5CDB5625" w14:textId="5174EEB8" w:rsidR="00543143" w:rsidRPr="00543143" w:rsidRDefault="00543143" w:rsidP="009B2FCB">
      <w:pPr>
        <w:rPr>
          <w:rFonts w:eastAsiaTheme="minorEastAsia"/>
          <w:b/>
          <w:bCs/>
          <w:sz w:val="24"/>
          <w:szCs w:val="24"/>
        </w:rPr>
      </w:pPr>
      <m:oMathPara>
        <m:oMath>
          <m:r>
            <m:rPr>
              <m:sty m:val="bi"/>
            </m:rPr>
            <w:rPr>
              <w:rFonts w:ascii="Cambria Math" w:eastAsiaTheme="minorEastAsia" w:hAnsi="Cambria Math"/>
              <w:sz w:val="24"/>
              <w:szCs w:val="24"/>
            </w:rPr>
            <m:t>S,k→</m:t>
          </m:r>
          <m:d>
            <m:dPr>
              <m:begChr m:val="{"/>
              <m:endChr m:val="}"/>
              <m:ctrlPr>
                <w:rPr>
                  <w:rFonts w:ascii="Cambria Math" w:eastAsiaTheme="minorEastAsia" w:hAnsi="Cambria Math"/>
                  <w:b/>
                  <w:bCs/>
                  <w:i/>
                  <w:sz w:val="24"/>
                  <w:szCs w:val="24"/>
                </w:rPr>
              </m:ctrlPr>
            </m:d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m</m:t>
                  </m:r>
                </m:sub>
              </m:sSub>
            </m:e>
          </m:d>
          <m:r>
            <m:rPr>
              <m:sty m:val="bi"/>
            </m:rPr>
            <w:rPr>
              <w:rFonts w:ascii="Cambria Math" w:eastAsiaTheme="minorEastAsia" w:hAnsi="Cambria Math"/>
              <w:sz w:val="24"/>
              <w:szCs w:val="24"/>
            </w:rPr>
            <m:t>→G</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V,E</m:t>
              </m:r>
            </m:e>
          </m:d>
          <m:r>
            <m:rPr>
              <m:sty m:val="bi"/>
            </m:rPr>
            <w:rPr>
              <w:rFonts w:ascii="Cambria Math" w:eastAsiaTheme="minorEastAsia" w:hAnsi="Cambria Math"/>
              <w:sz w:val="24"/>
              <w:szCs w:val="24"/>
            </w:rPr>
            <m:t>→G</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V,E,W</m:t>
              </m:r>
            </m:e>
          </m:d>
          <m:r>
            <m:rPr>
              <m:sty m:val="bi"/>
            </m:rPr>
            <w:rPr>
              <w:rFonts w:ascii="Cambria Math" w:eastAsiaTheme="minorEastAsia" w:hAnsi="Cambria Math"/>
              <w:sz w:val="24"/>
              <w:szCs w:val="24"/>
            </w:rPr>
            <m:t>→Path→Reconstructed DNA</m:t>
          </m:r>
        </m:oMath>
      </m:oMathPara>
    </w:p>
    <w:p w14:paraId="0D928068" w14:textId="77777777" w:rsidR="00543143" w:rsidRPr="00543143" w:rsidRDefault="00543143" w:rsidP="00543143">
      <w:pPr>
        <w:spacing w:after="0"/>
        <w:rPr>
          <w:rFonts w:eastAsiaTheme="minorEastAsia"/>
          <w:sz w:val="24"/>
          <w:szCs w:val="24"/>
        </w:rPr>
      </w:pPr>
      <w:r w:rsidRPr="00543143">
        <w:rPr>
          <w:rFonts w:eastAsiaTheme="minorEastAsia"/>
          <w:sz w:val="24"/>
          <w:szCs w:val="24"/>
        </w:rPr>
        <w:t>where:</w:t>
      </w:r>
    </w:p>
    <w:p w14:paraId="4854D638" w14:textId="34A38DD1" w:rsidR="00543143" w:rsidRPr="00543143" w:rsidRDefault="00543143" w:rsidP="00543143">
      <w:pPr>
        <w:numPr>
          <w:ilvl w:val="0"/>
          <w:numId w:val="20"/>
        </w:numPr>
        <w:spacing w:after="0"/>
        <w:rPr>
          <w:rFonts w:eastAsiaTheme="minorEastAsia"/>
          <w:sz w:val="24"/>
          <w:szCs w:val="24"/>
        </w:rPr>
      </w:pPr>
      <m:oMath>
        <m:r>
          <m:rPr>
            <m:sty m:val="bi"/>
          </m:rPr>
          <w:rPr>
            <w:rFonts w:ascii="Cambria Math" w:eastAsiaTheme="minorEastAsia" w:hAnsi="Cambria Math"/>
            <w:sz w:val="24"/>
            <w:szCs w:val="24"/>
          </w:rPr>
          <m:t>S</m:t>
        </m:r>
      </m:oMath>
      <w:r w:rsidRPr="00543143">
        <w:rPr>
          <w:rFonts w:eastAsiaTheme="minorEastAsia"/>
          <w:sz w:val="24"/>
          <w:szCs w:val="24"/>
        </w:rPr>
        <w:t xml:space="preserve"> = input DNA sequence</w:t>
      </w:r>
    </w:p>
    <w:p w14:paraId="79AB0446" w14:textId="55E0B2B5" w:rsidR="00543143" w:rsidRPr="00543143" w:rsidRDefault="00543143" w:rsidP="00543143">
      <w:pPr>
        <w:numPr>
          <w:ilvl w:val="0"/>
          <w:numId w:val="20"/>
        </w:numPr>
        <w:spacing w:after="0"/>
        <w:rPr>
          <w:rFonts w:eastAsiaTheme="minorEastAsia"/>
          <w:sz w:val="24"/>
          <w:szCs w:val="24"/>
        </w:rPr>
      </w:pPr>
      <m:oMath>
        <m:r>
          <m:rPr>
            <m:sty m:val="bi"/>
          </m:rPr>
          <w:rPr>
            <w:rFonts w:ascii="Cambria Math" w:eastAsiaTheme="minorEastAsia" w:hAnsi="Cambria Math"/>
            <w:sz w:val="24"/>
            <w:szCs w:val="24"/>
          </w:rPr>
          <m:t>k</m:t>
        </m:r>
      </m:oMath>
      <w:r w:rsidRPr="00543143">
        <w:rPr>
          <w:rFonts w:eastAsiaTheme="minorEastAsia"/>
          <w:sz w:val="24"/>
          <w:szCs w:val="24"/>
        </w:rPr>
        <w:t xml:space="preserve"> = selected k-mer size</w:t>
      </w:r>
    </w:p>
    <w:p w14:paraId="30CFDAC8" w14:textId="6E09AC8E" w:rsidR="00543143" w:rsidRPr="00543143" w:rsidRDefault="00543143" w:rsidP="00543143">
      <w:pPr>
        <w:numPr>
          <w:ilvl w:val="0"/>
          <w:numId w:val="20"/>
        </w:numPr>
        <w:spacing w:after="0"/>
        <w:rPr>
          <w:rFonts w:eastAsiaTheme="minorEastAsia"/>
          <w:sz w:val="24"/>
          <w:szCs w:val="24"/>
        </w:rPr>
      </w:pP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K</m:t>
            </m:r>
          </m:e>
          <m:sub>
            <m:r>
              <m:rPr>
                <m:sty m:val="bi"/>
              </m:rPr>
              <w:rPr>
                <w:rFonts w:ascii="Cambria Math" w:eastAsiaTheme="minorEastAsia" w:hAnsi="Cambria Math"/>
                <w:sz w:val="24"/>
                <w:szCs w:val="24"/>
              </w:rPr>
              <m:t>i</m:t>
            </m:r>
          </m:sub>
        </m:sSub>
      </m:oMath>
      <w:r w:rsidRPr="00543143">
        <w:rPr>
          <w:rFonts w:eastAsiaTheme="minorEastAsia"/>
          <w:sz w:val="24"/>
          <w:szCs w:val="24"/>
        </w:rPr>
        <w:t xml:space="preserve"> = generated k-mers</w:t>
      </w:r>
    </w:p>
    <w:p w14:paraId="3108ED1E" w14:textId="74DB0C4E" w:rsidR="00543143" w:rsidRPr="00543143" w:rsidRDefault="00543143" w:rsidP="00543143">
      <w:pPr>
        <w:numPr>
          <w:ilvl w:val="0"/>
          <w:numId w:val="20"/>
        </w:numPr>
        <w:spacing w:after="0"/>
        <w:rPr>
          <w:rFonts w:eastAsiaTheme="minorEastAsia"/>
          <w:sz w:val="24"/>
          <w:szCs w:val="24"/>
        </w:rPr>
      </w:pPr>
      <m:oMath>
        <m:r>
          <m:rPr>
            <m:sty m:val="bi"/>
          </m:rPr>
          <w:rPr>
            <w:rFonts w:ascii="Cambria Math" w:eastAsiaTheme="minorEastAsia" w:hAnsi="Cambria Math"/>
            <w:sz w:val="24"/>
            <w:szCs w:val="24"/>
          </w:rPr>
          <m:t>G(V,E)</m:t>
        </m:r>
      </m:oMath>
      <w:r w:rsidRPr="00543143">
        <w:rPr>
          <w:rFonts w:eastAsiaTheme="minorEastAsia"/>
          <w:sz w:val="24"/>
          <w:szCs w:val="24"/>
        </w:rPr>
        <w:t xml:space="preserve"> = De Bruijn graph</w:t>
      </w:r>
    </w:p>
    <w:p w14:paraId="3E7D7629" w14:textId="3BE16C94" w:rsidR="00543143" w:rsidRPr="00543143" w:rsidRDefault="00543143" w:rsidP="00543143">
      <w:pPr>
        <w:numPr>
          <w:ilvl w:val="0"/>
          <w:numId w:val="20"/>
        </w:numPr>
        <w:spacing w:after="0"/>
        <w:rPr>
          <w:rFonts w:eastAsiaTheme="minorEastAsia"/>
          <w:sz w:val="24"/>
          <w:szCs w:val="24"/>
        </w:rPr>
      </w:pPr>
      <m:oMath>
        <m:r>
          <m:rPr>
            <m:sty m:val="bi"/>
          </m:rPr>
          <w:rPr>
            <w:rFonts w:ascii="Cambria Math" w:eastAsiaTheme="minorEastAsia" w:hAnsi="Cambria Math"/>
            <w:sz w:val="24"/>
            <w:szCs w:val="24"/>
          </w:rPr>
          <m:t>W</m:t>
        </m:r>
      </m:oMath>
      <w:r w:rsidRPr="00543143">
        <w:rPr>
          <w:rFonts w:eastAsiaTheme="minorEastAsia"/>
          <w:sz w:val="24"/>
          <w:szCs w:val="24"/>
        </w:rPr>
        <w:t xml:space="preserve"> = edge weights based on k-mer frequency</w:t>
      </w:r>
    </w:p>
    <w:p w14:paraId="6E2AC9B3" w14:textId="46F421B4" w:rsidR="00543143" w:rsidRPr="00543143" w:rsidRDefault="00543143" w:rsidP="00543143">
      <w:pPr>
        <w:numPr>
          <w:ilvl w:val="0"/>
          <w:numId w:val="20"/>
        </w:numPr>
        <w:spacing w:after="0"/>
        <w:rPr>
          <w:rFonts w:eastAsiaTheme="minorEastAsia"/>
          <w:sz w:val="24"/>
          <w:szCs w:val="24"/>
        </w:rPr>
      </w:pPr>
      <m:oMath>
        <m:r>
          <m:rPr>
            <m:sty m:val="bi"/>
          </m:rPr>
          <w:rPr>
            <w:rFonts w:ascii="Cambria Math" w:eastAsiaTheme="minorEastAsia" w:hAnsi="Cambria Math"/>
            <w:sz w:val="24"/>
            <w:szCs w:val="24"/>
          </w:rPr>
          <m:t>Path</m:t>
        </m:r>
      </m:oMath>
      <w:r w:rsidRPr="00543143">
        <w:rPr>
          <w:rFonts w:eastAsiaTheme="minorEastAsia"/>
          <w:sz w:val="24"/>
          <w:szCs w:val="24"/>
        </w:rPr>
        <w:t xml:space="preserve"> = Eulerian or weighted best path</w:t>
      </w:r>
    </w:p>
    <w:p w14:paraId="66CD503C" w14:textId="2AEC7037" w:rsidR="009B2FCB" w:rsidRDefault="00543143" w:rsidP="009B2FCB">
      <w:pPr>
        <w:numPr>
          <w:ilvl w:val="0"/>
          <w:numId w:val="20"/>
        </w:numPr>
        <w:rPr>
          <w:rFonts w:eastAsiaTheme="minorEastAsia"/>
          <w:sz w:val="24"/>
          <w:szCs w:val="24"/>
        </w:rPr>
      </w:pPr>
      <w:r w:rsidRPr="00543143">
        <w:rPr>
          <w:rFonts w:eastAsiaTheme="minorEastAsia"/>
          <w:sz w:val="24"/>
          <w:szCs w:val="24"/>
        </w:rPr>
        <w:t>Reconstructed DNA = final genome sequence obtained from the path.</w:t>
      </w:r>
    </w:p>
    <w:p w14:paraId="12D88229" w14:textId="33D08892" w:rsidR="009B2FCB" w:rsidRDefault="009B2FCB" w:rsidP="009B2FCB">
      <w:pPr>
        <w:jc w:val="both"/>
        <w:rPr>
          <w:rFonts w:eastAsiaTheme="minorEastAsia"/>
          <w:sz w:val="24"/>
          <w:szCs w:val="24"/>
        </w:rPr>
      </w:pPr>
      <w:r w:rsidRPr="009B2FCB">
        <w:rPr>
          <w:rFonts w:eastAsiaTheme="minorEastAsia"/>
          <w:sz w:val="24"/>
          <w:szCs w:val="24"/>
        </w:rPr>
        <w:t xml:space="preserve">The mathematical model describes the complete process of genome construction using the De Bruijn graph. It starts with a DNA sequence and a selected k-mer size, from which overlapping k-mers are generated. These k-mers are then used to create the graph, where (k−1)-mers form the nodes and k-mers form the directed edges. Each edge is assigned a weight according to the frequency of its corresponding k-mer in the input sequence. The graph is then analyzed to determine a suitable traversal path using </w:t>
      </w:r>
      <w:r w:rsidRPr="009B2FCB">
        <w:rPr>
          <w:rFonts w:eastAsiaTheme="minorEastAsia"/>
          <w:sz w:val="24"/>
          <w:szCs w:val="24"/>
        </w:rPr>
        <w:t>a</w:t>
      </w:r>
      <w:r w:rsidRPr="009B2FCB">
        <w:rPr>
          <w:rFonts w:eastAsiaTheme="minorEastAsia"/>
          <w:sz w:val="24"/>
          <w:szCs w:val="24"/>
        </w:rPr>
        <w:t xml:space="preserve"> Eulerian path or a frequency-weighted best path. Finally, the ordered k-mers are combined using their overlapping bases to reconstruct the DNA sequence. Thus, the model provides a systematic mathematical representation of the complete genome construction process from input sequence to final reconstructed sequence.</w:t>
      </w:r>
    </w:p>
    <w:p w14:paraId="79EABEFC" w14:textId="6BFF1AED" w:rsidR="009B2FCB" w:rsidRPr="009B2FCB" w:rsidRDefault="009B2FCB" w:rsidP="009B2FCB">
      <w:pPr>
        <w:jc w:val="both"/>
        <w:rPr>
          <w:rFonts w:eastAsiaTheme="minorEastAsia"/>
          <w:sz w:val="24"/>
          <w:szCs w:val="24"/>
        </w:rPr>
      </w:pPr>
      <w:r w:rsidRPr="009B2FCB">
        <w:rPr>
          <w:rFonts w:eastAsiaTheme="minorEastAsia"/>
          <w:sz w:val="24"/>
          <w:szCs w:val="24"/>
        </w:rPr>
        <w:t xml:space="preserve">The model also establishes a clear relationship between the different stages of genome construction. The generated k-mers provide the basic elements for graph formation, while their frequencies determine the edge weights. The graph structure and weights are then used to identify an appropriate path, which represents the possible order of overlapping k-mers. By following this path and combining the overlapping </w:t>
      </w:r>
      <w:r w:rsidRPr="009B2FCB">
        <w:rPr>
          <w:rFonts w:eastAsiaTheme="minorEastAsia"/>
          <w:sz w:val="24"/>
          <w:szCs w:val="24"/>
        </w:rPr>
        <w:lastRenderedPageBreak/>
        <w:t>nucleotides, the final DNA sequence is reconstructed. This mathematical representation helps in understanding and implementing the genome construction process systematically.</w:t>
      </w:r>
    </w:p>
    <w:tbl>
      <w:tblPr>
        <w:tblStyle w:val="TableGrid"/>
        <w:tblW w:w="0" w:type="auto"/>
        <w:tblLook w:val="04A0" w:firstRow="1" w:lastRow="0" w:firstColumn="1" w:lastColumn="0" w:noHBand="0" w:noVBand="1"/>
      </w:tblPr>
      <w:tblGrid>
        <w:gridCol w:w="10456"/>
      </w:tblGrid>
      <w:tr w:rsidR="00543143" w14:paraId="3A3E3114" w14:textId="77777777" w:rsidTr="00543143">
        <w:tc>
          <w:tcPr>
            <w:tcW w:w="10456" w:type="dxa"/>
          </w:tcPr>
          <w:p w14:paraId="555508C4" w14:textId="59D822F9" w:rsidR="00543143" w:rsidRPr="00543143" w:rsidRDefault="00543143" w:rsidP="00543143">
            <w:pPr>
              <w:pStyle w:val="Heading1"/>
              <w:spacing w:before="0" w:after="0"/>
              <w:rPr>
                <w:b/>
                <w:bCs/>
                <w:sz w:val="32"/>
                <w:szCs w:val="32"/>
              </w:rPr>
            </w:pPr>
            <w:r w:rsidRPr="00543143">
              <w:rPr>
                <w:b/>
                <w:bCs/>
                <w:sz w:val="32"/>
                <w:szCs w:val="32"/>
              </w:rPr>
              <w:t>4. FLOWCHART</w:t>
            </w:r>
          </w:p>
        </w:tc>
      </w:tr>
    </w:tbl>
    <w:p w14:paraId="6CEA06E1" w14:textId="77777777" w:rsidR="00543143" w:rsidRDefault="00543143" w:rsidP="00543143">
      <w:pPr>
        <w:spacing w:after="0"/>
        <w:rPr>
          <w:rFonts w:eastAsiaTheme="minorEastAsia"/>
          <w:b/>
          <w:bCs/>
          <w:sz w:val="24"/>
          <w:szCs w:val="24"/>
        </w:rPr>
      </w:pPr>
    </w:p>
    <w:p w14:paraId="0741EB2C" w14:textId="015DB8B7" w:rsidR="009B2FCB" w:rsidRDefault="009B2FCB" w:rsidP="009B2FCB">
      <w:pPr>
        <w:spacing w:after="0"/>
        <w:jc w:val="center"/>
        <w:rPr>
          <w:rFonts w:eastAsiaTheme="minorEastAsia"/>
          <w:b/>
          <w:bCs/>
          <w:sz w:val="24"/>
          <w:szCs w:val="24"/>
        </w:rPr>
      </w:pPr>
      <w:r>
        <w:rPr>
          <w:rFonts w:eastAsiaTheme="minorEastAsia"/>
          <w:b/>
          <w:bCs/>
          <w:noProof/>
          <w:sz w:val="24"/>
          <w:szCs w:val="24"/>
        </w:rPr>
        <w:drawing>
          <wp:inline distT="0" distB="0" distL="0" distR="0" wp14:anchorId="0383F137" wp14:editId="51846EF1">
            <wp:extent cx="5538159" cy="8307511"/>
            <wp:effectExtent l="0" t="0" r="5715" b="0"/>
            <wp:docPr id="997160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60721" name="Picture 997160721"/>
                    <pic:cNvPicPr/>
                  </pic:nvPicPr>
                  <pic:blipFill>
                    <a:blip r:embed="rId11">
                      <a:extLst>
                        <a:ext uri="{28A0092B-C50C-407E-A947-70E740481C1C}">
                          <a14:useLocalDpi xmlns:a14="http://schemas.microsoft.com/office/drawing/2010/main" val="0"/>
                        </a:ext>
                      </a:extLst>
                    </a:blip>
                    <a:stretch>
                      <a:fillRect/>
                    </a:stretch>
                  </pic:blipFill>
                  <pic:spPr>
                    <a:xfrm>
                      <a:off x="0" y="0"/>
                      <a:ext cx="5565459" cy="8348462"/>
                    </a:xfrm>
                    <a:prstGeom prst="rect">
                      <a:avLst/>
                    </a:prstGeom>
                  </pic:spPr>
                </pic:pic>
              </a:graphicData>
            </a:graphic>
          </wp:inline>
        </w:drawing>
      </w:r>
    </w:p>
    <w:tbl>
      <w:tblPr>
        <w:tblStyle w:val="TableGrid"/>
        <w:tblW w:w="0" w:type="auto"/>
        <w:tblLook w:val="04A0" w:firstRow="1" w:lastRow="0" w:firstColumn="1" w:lastColumn="0" w:noHBand="0" w:noVBand="1"/>
      </w:tblPr>
      <w:tblGrid>
        <w:gridCol w:w="10456"/>
      </w:tblGrid>
      <w:tr w:rsidR="009B2FCB" w14:paraId="297F269A" w14:textId="77777777" w:rsidTr="009B2FCB">
        <w:tc>
          <w:tcPr>
            <w:tcW w:w="10456" w:type="dxa"/>
          </w:tcPr>
          <w:p w14:paraId="31C3396F" w14:textId="481B2A9F" w:rsidR="009B2FCB" w:rsidRDefault="009B2FCB" w:rsidP="009B2FCB">
            <w:pPr>
              <w:pStyle w:val="Heading1"/>
              <w:spacing w:before="0" w:after="0"/>
              <w:rPr>
                <w:rFonts w:eastAsiaTheme="minorEastAsia"/>
                <w:b/>
                <w:bCs/>
                <w:sz w:val="24"/>
                <w:szCs w:val="24"/>
              </w:rPr>
            </w:pPr>
            <w:r w:rsidRPr="009B2FCB">
              <w:rPr>
                <w:b/>
                <w:bCs/>
                <w:sz w:val="32"/>
                <w:szCs w:val="32"/>
              </w:rPr>
              <w:lastRenderedPageBreak/>
              <w:t>5. IMPLEMENTATION</w:t>
            </w:r>
          </w:p>
        </w:tc>
      </w:tr>
    </w:tbl>
    <w:p w14:paraId="3C104520" w14:textId="77777777" w:rsidR="00FC5668" w:rsidRDefault="00FC5668" w:rsidP="00FC5668">
      <w:pPr>
        <w:spacing w:after="0"/>
        <w:jc w:val="both"/>
        <w:rPr>
          <w:rFonts w:eastAsiaTheme="minorEastAsia"/>
          <w:sz w:val="24"/>
          <w:szCs w:val="24"/>
        </w:rPr>
      </w:pPr>
      <w:r w:rsidRPr="00FC5668">
        <w:rPr>
          <w:rFonts w:eastAsiaTheme="minorEastAsia"/>
          <w:sz w:val="24"/>
          <w:szCs w:val="24"/>
        </w:rPr>
        <w:t>The De Bruijn Graph Genome Construction system is implemented as a web-based application using Python and FastAPI for the backend and HTML, CSS, JavaScript, and SVG for the frontend. The implementation allows the user to select one of the provided DNA sequences, enter a custom sequence, or upload a TXT/FASTA file.</w:t>
      </w:r>
    </w:p>
    <w:p w14:paraId="2F1A8803" w14:textId="77777777" w:rsidR="00FC5668" w:rsidRPr="00FC5668" w:rsidRDefault="00FC5668" w:rsidP="00FC5668">
      <w:pPr>
        <w:spacing w:after="0"/>
        <w:jc w:val="both"/>
        <w:rPr>
          <w:rFonts w:eastAsiaTheme="minorEastAsia"/>
          <w:sz w:val="24"/>
          <w:szCs w:val="24"/>
        </w:rPr>
      </w:pPr>
    </w:p>
    <w:p w14:paraId="5738A66E" w14:textId="77777777" w:rsidR="00FC5668" w:rsidRDefault="00FC5668" w:rsidP="00FC5668">
      <w:pPr>
        <w:spacing w:after="0"/>
        <w:jc w:val="both"/>
        <w:rPr>
          <w:rFonts w:eastAsiaTheme="minorEastAsia"/>
          <w:sz w:val="24"/>
          <w:szCs w:val="24"/>
        </w:rPr>
      </w:pPr>
      <w:r w:rsidRPr="00FC5668">
        <w:rPr>
          <w:rFonts w:eastAsiaTheme="minorEastAsia"/>
          <w:sz w:val="24"/>
          <w:szCs w:val="24"/>
        </w:rPr>
        <w:t>The implementation follows the mathematical model developed in the previous section. First, the input DNA sequence is validated to ensure that it contains only valid DNA bases (A, C, G, and T). The user then selects the k-mer size, after which overlapping k-mers are generated from the sequence.</w:t>
      </w:r>
    </w:p>
    <w:p w14:paraId="1709707A" w14:textId="77777777" w:rsidR="00FC5668" w:rsidRPr="00FC5668" w:rsidRDefault="00FC5668" w:rsidP="00FC5668">
      <w:pPr>
        <w:spacing w:after="0"/>
        <w:jc w:val="both"/>
        <w:rPr>
          <w:rFonts w:eastAsiaTheme="minorEastAsia"/>
          <w:sz w:val="24"/>
          <w:szCs w:val="24"/>
        </w:rPr>
      </w:pPr>
    </w:p>
    <w:p w14:paraId="3355A094" w14:textId="77777777" w:rsidR="00FC5668" w:rsidRDefault="00FC5668" w:rsidP="00FC5668">
      <w:pPr>
        <w:spacing w:after="0"/>
        <w:jc w:val="both"/>
        <w:rPr>
          <w:rFonts w:eastAsiaTheme="minorEastAsia"/>
          <w:sz w:val="24"/>
          <w:szCs w:val="24"/>
        </w:rPr>
      </w:pPr>
      <w:r w:rsidRPr="00FC5668">
        <w:rPr>
          <w:rFonts w:eastAsiaTheme="minorEastAsia"/>
          <w:sz w:val="24"/>
          <w:szCs w:val="24"/>
        </w:rPr>
        <w:t>The generated k-mers are used to construct the De Bruijn graph. Each unique (k-1)-mer is represented as a node, while every k-mer forms a directed edge between its prefix and suffix nodes. The frequency of each k-mer in the current input sequence is calculated and assigned as the weight of its corresponding edge.</w:t>
      </w:r>
    </w:p>
    <w:p w14:paraId="711CD08E" w14:textId="77777777" w:rsidR="00FC5668" w:rsidRPr="00FC5668" w:rsidRDefault="00FC5668" w:rsidP="00FC5668">
      <w:pPr>
        <w:spacing w:after="0"/>
        <w:jc w:val="both"/>
        <w:rPr>
          <w:rFonts w:eastAsiaTheme="minorEastAsia"/>
          <w:sz w:val="24"/>
          <w:szCs w:val="24"/>
        </w:rPr>
      </w:pPr>
    </w:p>
    <w:p w14:paraId="76FE26B4" w14:textId="33E2DE10" w:rsidR="00FC5668" w:rsidRDefault="00FC5668" w:rsidP="00FC5668">
      <w:pPr>
        <w:spacing w:after="0"/>
        <w:jc w:val="both"/>
        <w:rPr>
          <w:rFonts w:eastAsiaTheme="minorEastAsia"/>
          <w:sz w:val="24"/>
          <w:szCs w:val="24"/>
        </w:rPr>
      </w:pPr>
      <w:r w:rsidRPr="00FC5668">
        <w:rPr>
          <w:rFonts w:eastAsiaTheme="minorEastAsia"/>
          <w:sz w:val="24"/>
          <w:szCs w:val="24"/>
        </w:rPr>
        <w:t xml:space="preserve">The graph is then analyzed by calculating the number of nodes, edges, and the in-degree and out-degree of each node. The application checks the conditions for </w:t>
      </w:r>
      <w:r w:rsidRPr="00FC5668">
        <w:rPr>
          <w:rFonts w:eastAsiaTheme="minorEastAsia"/>
          <w:sz w:val="24"/>
          <w:szCs w:val="24"/>
        </w:rPr>
        <w:t>a</w:t>
      </w:r>
      <w:r w:rsidRPr="00FC5668">
        <w:rPr>
          <w:rFonts w:eastAsiaTheme="minorEastAsia"/>
          <w:sz w:val="24"/>
          <w:szCs w:val="24"/>
        </w:rPr>
        <w:t xml:space="preserve"> Eulerian path or circuit. When </w:t>
      </w:r>
      <w:r w:rsidRPr="00FC5668">
        <w:rPr>
          <w:rFonts w:eastAsiaTheme="minorEastAsia"/>
          <w:sz w:val="24"/>
          <w:szCs w:val="24"/>
        </w:rPr>
        <w:t>a</w:t>
      </w:r>
      <w:r w:rsidRPr="00FC5668">
        <w:rPr>
          <w:rFonts w:eastAsiaTheme="minorEastAsia"/>
          <w:sz w:val="24"/>
          <w:szCs w:val="24"/>
        </w:rPr>
        <w:t xml:space="preserve"> Eulerian traversal is possible, Hierholzer's algorithm is used to obtain the path. A frequency-weighted best-path approach is also provided for situations where a weighted path is required.</w:t>
      </w:r>
    </w:p>
    <w:p w14:paraId="5038EAA5" w14:textId="77777777" w:rsidR="00FC5668" w:rsidRPr="00FC5668" w:rsidRDefault="00FC5668" w:rsidP="00FC5668">
      <w:pPr>
        <w:spacing w:after="0"/>
        <w:jc w:val="both"/>
        <w:rPr>
          <w:rFonts w:eastAsiaTheme="minorEastAsia"/>
          <w:sz w:val="24"/>
          <w:szCs w:val="24"/>
        </w:rPr>
      </w:pPr>
    </w:p>
    <w:p w14:paraId="0F1FB889" w14:textId="77777777" w:rsidR="00FC5668" w:rsidRDefault="00FC5668" w:rsidP="00FC5668">
      <w:pPr>
        <w:jc w:val="both"/>
        <w:rPr>
          <w:rFonts w:eastAsiaTheme="minorEastAsia"/>
          <w:sz w:val="24"/>
          <w:szCs w:val="24"/>
        </w:rPr>
      </w:pPr>
      <w:r w:rsidRPr="00FC5668">
        <w:rPr>
          <w:rFonts w:eastAsiaTheme="minorEastAsia"/>
          <w:sz w:val="24"/>
          <w:szCs w:val="24"/>
        </w:rPr>
        <w:t>Finally, the selected path is used to reconstruct the DNA sequence by combining the overlapping k-mers. The application displays the reconstructed sequence along with the graph, edge weights, k-mer frequencies, path information, and other calculated statistics.</w:t>
      </w:r>
    </w:p>
    <w:tbl>
      <w:tblPr>
        <w:tblStyle w:val="TableGrid"/>
        <w:tblW w:w="0" w:type="auto"/>
        <w:tblLook w:val="04A0" w:firstRow="1" w:lastRow="0" w:firstColumn="1" w:lastColumn="0" w:noHBand="0" w:noVBand="1"/>
      </w:tblPr>
      <w:tblGrid>
        <w:gridCol w:w="10456"/>
      </w:tblGrid>
      <w:tr w:rsidR="00FC5668" w14:paraId="6FCDBB56" w14:textId="77777777" w:rsidTr="00FC5668">
        <w:tc>
          <w:tcPr>
            <w:tcW w:w="10456" w:type="dxa"/>
          </w:tcPr>
          <w:p w14:paraId="7576F624" w14:textId="13B9B3E9" w:rsidR="00FC5668" w:rsidRDefault="00FC5668" w:rsidP="00FC5668">
            <w:pPr>
              <w:rPr>
                <w:rFonts w:eastAsiaTheme="minorEastAsia"/>
                <w:sz w:val="24"/>
                <w:szCs w:val="24"/>
              </w:rPr>
            </w:pPr>
            <w:r w:rsidRPr="00FC5668">
              <w:rPr>
                <w:rFonts w:asciiTheme="majorHAnsi" w:eastAsiaTheme="majorEastAsia" w:hAnsiTheme="majorHAnsi" w:cstheme="majorBidi"/>
                <w:b/>
                <w:bCs/>
                <w:color w:val="2F5496" w:themeColor="accent1" w:themeShade="BF"/>
                <w:sz w:val="28"/>
                <w:szCs w:val="28"/>
                <w:lang w:val="en-US"/>
              </w:rPr>
              <w:t>5.1 DATASET</w:t>
            </w:r>
          </w:p>
        </w:tc>
      </w:tr>
    </w:tbl>
    <w:p w14:paraId="32AFDD96" w14:textId="1FD482BC" w:rsidR="00FC5668" w:rsidRDefault="00FC5668" w:rsidP="00FC5668">
      <w:pPr>
        <w:jc w:val="both"/>
        <w:rPr>
          <w:rFonts w:eastAsiaTheme="minorEastAsia"/>
          <w:sz w:val="24"/>
          <w:szCs w:val="24"/>
        </w:rPr>
      </w:pPr>
      <w:r w:rsidRPr="00FC5668">
        <w:rPr>
          <w:rFonts w:eastAsiaTheme="minorEastAsia"/>
          <w:sz w:val="24"/>
          <w:szCs w:val="24"/>
        </w:rPr>
        <w:t>The application uses the provided DNA sequencing data containing 10 sequences (S1–S10). Each sequence can be selected individually from the dropdown menu. In addition to the predefined sequences, the application allows the user to enter a custom DNA sequence or upload a TXT/FASTA file.</w:t>
      </w:r>
    </w:p>
    <w:tbl>
      <w:tblPr>
        <w:tblStyle w:val="TableGrid"/>
        <w:tblW w:w="0" w:type="auto"/>
        <w:tblLook w:val="04A0" w:firstRow="1" w:lastRow="0" w:firstColumn="1" w:lastColumn="0" w:noHBand="0" w:noVBand="1"/>
      </w:tblPr>
      <w:tblGrid>
        <w:gridCol w:w="10456"/>
      </w:tblGrid>
      <w:tr w:rsidR="00FC5668" w14:paraId="5AD5BF44" w14:textId="77777777" w:rsidTr="00FC5668">
        <w:tc>
          <w:tcPr>
            <w:tcW w:w="10456" w:type="dxa"/>
          </w:tcPr>
          <w:p w14:paraId="26653B8A" w14:textId="77777777" w:rsidR="00FC5668" w:rsidRPr="00FC5668" w:rsidRDefault="00FC5668" w:rsidP="00FC5668">
            <w:pPr>
              <w:jc w:val="both"/>
              <w:rPr>
                <w:rFonts w:eastAsiaTheme="minorEastAsia"/>
                <w:sz w:val="24"/>
                <w:szCs w:val="24"/>
              </w:rPr>
            </w:pPr>
            <w:r w:rsidRPr="00FC5668">
              <w:rPr>
                <w:rFonts w:eastAsiaTheme="minorEastAsia"/>
                <w:sz w:val="24"/>
                <w:szCs w:val="24"/>
              </w:rPr>
              <w:t>&gt;S1</w:t>
            </w:r>
          </w:p>
          <w:p w14:paraId="14A9D15C" w14:textId="77777777" w:rsidR="00FC5668" w:rsidRPr="00FC5668" w:rsidRDefault="00FC5668" w:rsidP="00FC5668">
            <w:pPr>
              <w:jc w:val="both"/>
              <w:rPr>
                <w:rFonts w:eastAsiaTheme="minorEastAsia"/>
                <w:sz w:val="24"/>
                <w:szCs w:val="24"/>
              </w:rPr>
            </w:pPr>
            <w:r w:rsidRPr="00FC5668">
              <w:rPr>
                <w:rFonts w:eastAsiaTheme="minorEastAsia"/>
                <w:sz w:val="24"/>
                <w:szCs w:val="24"/>
              </w:rPr>
              <w:t>TTGACCGATGACCCCGGTTCAGGCTTCACCACAGTGTGGAACGCGGTCGTCTCCGAACTTAACGGCGACCCTAAGGTTGA</w:t>
            </w:r>
          </w:p>
          <w:p w14:paraId="51D1810D" w14:textId="77777777" w:rsidR="00FC5668" w:rsidRPr="00FC5668" w:rsidRDefault="00FC5668" w:rsidP="00FC5668">
            <w:pPr>
              <w:jc w:val="both"/>
              <w:rPr>
                <w:rFonts w:eastAsiaTheme="minorEastAsia"/>
                <w:sz w:val="24"/>
                <w:szCs w:val="24"/>
              </w:rPr>
            </w:pPr>
            <w:r w:rsidRPr="00FC5668">
              <w:rPr>
                <w:rFonts w:eastAsiaTheme="minorEastAsia"/>
                <w:sz w:val="24"/>
                <w:szCs w:val="24"/>
              </w:rPr>
              <w:t>CGACGGACCCAGCAGTGATGCTAATCTCAGCGCTCCGCTGACCCCTCAGCAAAGGGCTTGGCTCAATCTCGTCCAGCCAT</w:t>
            </w:r>
          </w:p>
          <w:p w14:paraId="6D50A643" w14:textId="77777777" w:rsidR="00FC5668" w:rsidRPr="00FC5668" w:rsidRDefault="00FC5668" w:rsidP="00FC5668">
            <w:pPr>
              <w:jc w:val="both"/>
              <w:rPr>
                <w:rFonts w:eastAsiaTheme="minorEastAsia"/>
                <w:sz w:val="24"/>
                <w:szCs w:val="24"/>
              </w:rPr>
            </w:pPr>
            <w:r w:rsidRPr="00FC5668">
              <w:rPr>
                <w:rFonts w:eastAsiaTheme="minorEastAsia"/>
                <w:sz w:val="24"/>
                <w:szCs w:val="24"/>
              </w:rPr>
              <w:t>TGACCATCGTCGAGGGGTTTGCTCTGTTATCCGTGCCGAGCAGCTTTGTCCAAAACGAAATCGAGCGCCATCTGCGGGCC</w:t>
            </w:r>
          </w:p>
          <w:p w14:paraId="4A0750AD" w14:textId="77777777" w:rsidR="00FC5668" w:rsidRPr="00FC5668" w:rsidRDefault="00FC5668" w:rsidP="00FC5668">
            <w:pPr>
              <w:jc w:val="both"/>
              <w:rPr>
                <w:rFonts w:eastAsiaTheme="minorEastAsia"/>
                <w:sz w:val="24"/>
                <w:szCs w:val="24"/>
              </w:rPr>
            </w:pPr>
            <w:r w:rsidRPr="00FC5668">
              <w:rPr>
                <w:rFonts w:eastAsiaTheme="minorEastAsia"/>
                <w:sz w:val="24"/>
                <w:szCs w:val="24"/>
              </w:rPr>
              <w:t>CCGATTACCGACGCTCTCAGCCGCCGACTCGGACATCAGATCCAACTCGGGGTCCGCATCGCTCCGCCGGCGACCGACGA</w:t>
            </w:r>
          </w:p>
          <w:p w14:paraId="15AECBE6" w14:textId="77777777" w:rsidR="00FC5668" w:rsidRPr="00FC5668" w:rsidRDefault="00FC5668" w:rsidP="00FC5668">
            <w:pPr>
              <w:jc w:val="both"/>
              <w:rPr>
                <w:rFonts w:eastAsiaTheme="minorEastAsia"/>
                <w:sz w:val="24"/>
                <w:szCs w:val="24"/>
              </w:rPr>
            </w:pPr>
            <w:r w:rsidRPr="00FC5668">
              <w:rPr>
                <w:rFonts w:eastAsiaTheme="minorEastAsia"/>
                <w:sz w:val="24"/>
                <w:szCs w:val="24"/>
              </w:rPr>
              <w:t>AGCCGACGACACTACCGTGCCGCCTTCCGAAAATCCTGCTACCACATCGCCAGACACCACAACCGACAACGACGAGATTG</w:t>
            </w:r>
          </w:p>
          <w:p w14:paraId="6DD1023B" w14:textId="77777777" w:rsidR="00FC5668" w:rsidRPr="00FC5668" w:rsidRDefault="00FC5668" w:rsidP="00FC5668">
            <w:pPr>
              <w:jc w:val="both"/>
              <w:rPr>
                <w:rFonts w:eastAsiaTheme="minorEastAsia"/>
                <w:sz w:val="24"/>
                <w:szCs w:val="24"/>
              </w:rPr>
            </w:pPr>
            <w:r w:rsidRPr="00FC5668">
              <w:rPr>
                <w:rFonts w:eastAsiaTheme="minorEastAsia"/>
                <w:sz w:val="24"/>
                <w:szCs w:val="24"/>
              </w:rPr>
              <w:t>ATGACAGCGCTGCGGCACGGGGCGATAACCAGCACAGTTGGCCAAGTTACTTCACCGAGCGCCCGCACAATACCGATTCC</w:t>
            </w:r>
          </w:p>
          <w:p w14:paraId="064F7CCF" w14:textId="77777777" w:rsidR="00FC5668" w:rsidRPr="00FC5668" w:rsidRDefault="00FC5668" w:rsidP="00FC5668">
            <w:pPr>
              <w:jc w:val="both"/>
              <w:rPr>
                <w:rFonts w:eastAsiaTheme="minorEastAsia"/>
                <w:sz w:val="24"/>
                <w:szCs w:val="24"/>
              </w:rPr>
            </w:pPr>
            <w:r w:rsidRPr="00FC5668">
              <w:rPr>
                <w:rFonts w:eastAsiaTheme="minorEastAsia"/>
                <w:sz w:val="24"/>
                <w:szCs w:val="24"/>
              </w:rPr>
              <w:t>GCTACCGCTGGCGTAACCAGCCTTAACCGTCGCTACACCTTTGATACGTTCGTTATCGGCGCCTCCAACCGGTTCGCGCA</w:t>
            </w:r>
          </w:p>
          <w:p w14:paraId="3273CFEA" w14:textId="77777777" w:rsidR="00FC5668" w:rsidRPr="00FC5668" w:rsidRDefault="00FC5668" w:rsidP="00FC5668">
            <w:pPr>
              <w:jc w:val="both"/>
              <w:rPr>
                <w:rFonts w:eastAsiaTheme="minorEastAsia"/>
                <w:sz w:val="24"/>
                <w:szCs w:val="24"/>
              </w:rPr>
            </w:pPr>
            <w:r w:rsidRPr="00FC5668">
              <w:rPr>
                <w:rFonts w:eastAsiaTheme="minorEastAsia"/>
                <w:sz w:val="24"/>
                <w:szCs w:val="24"/>
              </w:rPr>
              <w:t>CGCCGCCGCCTTGGCGATCGCAGAAGCACCCGCCCGCGCTTACAACCCCCTGTTCATCTGGGGCGAGTCCGGTCTCGGCA</w:t>
            </w:r>
          </w:p>
          <w:p w14:paraId="1FFC1F1F" w14:textId="77777777" w:rsidR="00FC5668" w:rsidRPr="00FC5668" w:rsidRDefault="00FC5668" w:rsidP="00FC5668">
            <w:pPr>
              <w:jc w:val="both"/>
              <w:rPr>
                <w:rFonts w:eastAsiaTheme="minorEastAsia"/>
                <w:sz w:val="24"/>
                <w:szCs w:val="24"/>
              </w:rPr>
            </w:pPr>
            <w:r w:rsidRPr="00FC5668">
              <w:rPr>
                <w:rFonts w:eastAsiaTheme="minorEastAsia"/>
                <w:sz w:val="24"/>
                <w:szCs w:val="24"/>
              </w:rPr>
              <w:t>AGACACACCTGCTACACGCGGCAGGCAACTATGCCCAACGGTTGTTCCCGGGAATGCGGGTCAAATATGTCTCCACCGAG</w:t>
            </w:r>
          </w:p>
          <w:p w14:paraId="40997978" w14:textId="2642BD4F" w:rsidR="00FC5668" w:rsidRDefault="00FC5668" w:rsidP="00FC5668">
            <w:pPr>
              <w:jc w:val="both"/>
              <w:rPr>
                <w:rFonts w:eastAsiaTheme="minorEastAsia"/>
                <w:sz w:val="24"/>
                <w:szCs w:val="24"/>
              </w:rPr>
            </w:pPr>
            <w:r w:rsidRPr="00FC5668">
              <w:rPr>
                <w:rFonts w:eastAsiaTheme="minorEastAsia"/>
                <w:sz w:val="24"/>
                <w:szCs w:val="24"/>
              </w:rPr>
              <w:t>GAATTCACCAACGACTTCATTAACTCGCTCCGCGATGACCGCAAGGTCGCATTCAAACGCAGCTACCGCGACGTAGACGT</w:t>
            </w:r>
          </w:p>
        </w:tc>
      </w:tr>
    </w:tbl>
    <w:p w14:paraId="7A65354E" w14:textId="77777777" w:rsidR="00FC5668" w:rsidRDefault="00FC5668" w:rsidP="00FC5668">
      <w:pPr>
        <w:spacing w:after="0"/>
        <w:jc w:val="both"/>
        <w:rPr>
          <w:rFonts w:eastAsiaTheme="minorEastAsia"/>
          <w:sz w:val="24"/>
          <w:szCs w:val="24"/>
        </w:rPr>
      </w:pPr>
    </w:p>
    <w:tbl>
      <w:tblPr>
        <w:tblStyle w:val="TableGrid"/>
        <w:tblW w:w="0" w:type="auto"/>
        <w:tblLook w:val="04A0" w:firstRow="1" w:lastRow="0" w:firstColumn="1" w:lastColumn="0" w:noHBand="0" w:noVBand="1"/>
      </w:tblPr>
      <w:tblGrid>
        <w:gridCol w:w="10456"/>
      </w:tblGrid>
      <w:tr w:rsidR="00FC5668" w14:paraId="4D30FB90" w14:textId="77777777" w:rsidTr="00FC5668">
        <w:tc>
          <w:tcPr>
            <w:tcW w:w="10456" w:type="dxa"/>
          </w:tcPr>
          <w:p w14:paraId="54C964E8" w14:textId="10F63528" w:rsidR="00FC5668" w:rsidRDefault="00FC5668" w:rsidP="00FC5668">
            <w:pPr>
              <w:rPr>
                <w:rFonts w:eastAsiaTheme="minorEastAsia"/>
                <w:sz w:val="24"/>
                <w:szCs w:val="24"/>
              </w:rPr>
            </w:pPr>
            <w:r w:rsidRPr="00FC5668">
              <w:rPr>
                <w:rFonts w:asciiTheme="majorHAnsi" w:eastAsiaTheme="majorEastAsia" w:hAnsiTheme="majorHAnsi" w:cstheme="majorBidi"/>
                <w:b/>
                <w:bCs/>
                <w:color w:val="2F5496" w:themeColor="accent1" w:themeShade="BF"/>
                <w:sz w:val="28"/>
                <w:szCs w:val="28"/>
                <w:lang w:val="en-US"/>
              </w:rPr>
              <w:lastRenderedPageBreak/>
              <w:t>5.2 CODING</w:t>
            </w:r>
          </w:p>
        </w:tc>
      </w:tr>
    </w:tbl>
    <w:p w14:paraId="75837BD5" w14:textId="77777777" w:rsidR="00FC5668" w:rsidRDefault="00FC5668" w:rsidP="00FC5668">
      <w:pPr>
        <w:spacing w:after="0"/>
        <w:jc w:val="both"/>
        <w:rPr>
          <w:rFonts w:eastAsiaTheme="minorEastAsia"/>
          <w:sz w:val="24"/>
          <w:szCs w:val="24"/>
        </w:rPr>
      </w:pPr>
    </w:p>
    <w:tbl>
      <w:tblPr>
        <w:tblStyle w:val="TableGrid"/>
        <w:tblW w:w="0" w:type="auto"/>
        <w:tblLook w:val="04A0" w:firstRow="1" w:lastRow="0" w:firstColumn="1" w:lastColumn="0" w:noHBand="0" w:noVBand="1"/>
      </w:tblPr>
      <w:tblGrid>
        <w:gridCol w:w="10456"/>
      </w:tblGrid>
      <w:tr w:rsidR="00FC5668" w14:paraId="348AE137" w14:textId="77777777" w:rsidTr="00FC5668">
        <w:tc>
          <w:tcPr>
            <w:tcW w:w="10456" w:type="dxa"/>
          </w:tcPr>
          <w:p w14:paraId="23AB6258"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result</w:t>
            </w:r>
          </w:p>
          <w:p w14:paraId="00E89055" w14:textId="77777777" w:rsidR="00FC5668" w:rsidRPr="00FC5668" w:rsidRDefault="00FC5668" w:rsidP="00FC5668">
            <w:pPr>
              <w:jc w:val="both"/>
              <w:rPr>
                <w:rFonts w:eastAsiaTheme="minorEastAsia"/>
                <w:sz w:val="24"/>
                <w:szCs w:val="24"/>
              </w:rPr>
            </w:pPr>
            <w:r w:rsidRPr="00FC5668">
              <w:rPr>
                <w:rFonts w:eastAsiaTheme="minorEastAsia"/>
                <w:sz w:val="24"/>
                <w:szCs w:val="24"/>
              </w:rPr>
              <w:t>def browser_graph(graph: dict, max_edges: int = 250):</w:t>
            </w:r>
          </w:p>
          <w:p w14:paraId="74F5AF7E"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edges = graph["edges"][:max_edges]</w:t>
            </w:r>
          </w:p>
          <w:p w14:paraId="105A71D5"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used_nodes = set()</w:t>
            </w:r>
          </w:p>
          <w:p w14:paraId="78CDBD89"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for edge in edges:</w:t>
            </w:r>
          </w:p>
          <w:p w14:paraId="07ED23B7"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used_nodes.add(edge["from"])</w:t>
            </w:r>
          </w:p>
          <w:p w14:paraId="2F7FC92C"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used_nodes.add(edge["to"])</w:t>
            </w:r>
          </w:p>
          <w:p w14:paraId="54555E79"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max_weight = max((e["weight"] for e in graph["edges"]), default=1)</w:t>
            </w:r>
          </w:p>
          <w:p w14:paraId="6A16185A"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nodes = [</w:t>
            </w:r>
          </w:p>
          <w:p w14:paraId="6CB13113"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{"id": n, "in": graph["indeg"].get(n, 0), "out": graph["outdeg"].get(n, 0)}</w:t>
            </w:r>
          </w:p>
          <w:p w14:paraId="64B493D2"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for n in used_nodes</w:t>
            </w:r>
          </w:p>
          <w:p w14:paraId="7E97CB1B"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w:t>
            </w:r>
          </w:p>
          <w:p w14:paraId="2057D9A0"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browser_edges = [{**e, "normalized_weight": round(e["weight"] / max_weight, 4)} for e in edges]</w:t>
            </w:r>
          </w:p>
          <w:p w14:paraId="65448AB1"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nodes, browser_edges</w:t>
            </w:r>
          </w:p>
          <w:p w14:paraId="118991A7" w14:textId="77777777" w:rsidR="00FC5668" w:rsidRPr="00FC5668" w:rsidRDefault="00FC5668" w:rsidP="00FC5668">
            <w:pPr>
              <w:jc w:val="both"/>
              <w:rPr>
                <w:rFonts w:eastAsiaTheme="minorEastAsia"/>
                <w:sz w:val="24"/>
                <w:szCs w:val="24"/>
              </w:rPr>
            </w:pPr>
            <w:r w:rsidRPr="00FC5668">
              <w:rPr>
                <w:rFonts w:eastAsiaTheme="minorEastAsia"/>
                <w:sz w:val="24"/>
                <w:szCs w:val="24"/>
              </w:rPr>
              <w:t>def analyze_sequence(sequence: str, sequence_id: str, k: int, source_label: str) -&gt; dict:</w:t>
            </w:r>
          </w:p>
          <w:p w14:paraId="65A575FA"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sequence = clean_dna(sequence)</w:t>
            </w:r>
          </w:p>
          <w:p w14:paraId="17ABEE82"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if not sequence:</w:t>
            </w:r>
          </w:p>
          <w:p w14:paraId="39E9C047"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raise ValueError("No valid DNA bases were found. Use only A, C, G and T.")</w:t>
            </w:r>
          </w:p>
          <w:p w14:paraId="57822F78"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if k &lt; 2:</w:t>
            </w:r>
          </w:p>
          <w:p w14:paraId="3863F9F7"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raise ValueError("k must be at least 2.")</w:t>
            </w:r>
          </w:p>
          <w:p w14:paraId="6E795DBB"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if len(sequence) &lt; k:</w:t>
            </w:r>
          </w:p>
          <w:p w14:paraId="410DC971"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raise ValueError(f"The input contains {len(sequence)} bases, but k={k}. Choose a smaller k.")</w:t>
            </w:r>
          </w:p>
          <w:p w14:paraId="48F5CD4A"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counts = kmer_counts(sequence, k)</w:t>
            </w:r>
          </w:p>
          <w:p w14:paraId="18D1768A"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graph = build_graph(sequence, k, counts)</w:t>
            </w:r>
          </w:p>
          <w:p w14:paraId="36BD39C4"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euler = eulerian_path(graph)</w:t>
            </w:r>
          </w:p>
          <w:p w14:paraId="145DDF6F"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best = weighted_best_path(graph)</w:t>
            </w:r>
          </w:p>
          <w:p w14:paraId="705166E2"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nodes, browser_edges = browser_graph(graph)</w:t>
            </w:r>
          </w:p>
          <w:p w14:paraId="7DE4E9D4"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max_weight = max((e["weight"] for e in graph["edges"]), default=0)</w:t>
            </w:r>
          </w:p>
          <w:p w14:paraId="51EB626D"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all_edges = [</w:t>
            </w:r>
          </w:p>
          <w:p w14:paraId="4E2BC58A"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{**e, "normalized_weight": round(e["weight"] / max(max_weight, 1), 4)}</w:t>
            </w:r>
          </w:p>
          <w:p w14:paraId="00462617"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for e in graph["edges"]</w:t>
            </w:r>
          </w:p>
          <w:p w14:paraId="1E2FE380"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w:t>
            </w:r>
          </w:p>
          <w:p w14:paraId="2E37603F"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common = [{"kmer": kmer, "frequency": freq} for kmer, freq in counts.most_common(100)]</w:t>
            </w:r>
          </w:p>
          <w:p w14:paraId="1D742256"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w:t>
            </w:r>
          </w:p>
          <w:p w14:paraId="0B5601BB"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"sequence_id": sequence_id,</w:t>
            </w:r>
          </w:p>
          <w:p w14:paraId="7D8D1728"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"source": source_label,</w:t>
            </w:r>
          </w:p>
          <w:p w14:paraId="28BE4A86"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"sequence": sequence,</w:t>
            </w:r>
          </w:p>
          <w:p w14:paraId="273DCD39"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"sequence_length": len(sequence),</w:t>
            </w:r>
          </w:p>
          <w:p w14:paraId="08F6D5AF"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"k": k,</w:t>
            </w:r>
          </w:p>
          <w:p w14:paraId="0070431D"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"nodes_count": len(graph["nodes"]),</w:t>
            </w:r>
          </w:p>
          <w:p w14:paraId="6DCB6D46"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"edges_count": len(graph["edges"]),</w:t>
            </w:r>
          </w:p>
          <w:p w14:paraId="302C0A0C"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"unique_kmers": len(counts),</w:t>
            </w:r>
          </w:p>
          <w:p w14:paraId="248A37DE"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"max_weight": max_weight,</w:t>
            </w:r>
          </w:p>
          <w:p w14:paraId="658DFA64"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"eulerian": euler["is_eulerian"],</w:t>
            </w:r>
          </w:p>
          <w:p w14:paraId="12CBB7C1"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"euler_score": euler["score"],</w:t>
            </w:r>
          </w:p>
          <w:p w14:paraId="2C553065"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"euler_edges_used": len(euler["edge_ids"]),</w:t>
            </w:r>
          </w:p>
          <w:p w14:paraId="5B2E5EE4"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"euler_reconstruction": reconstruct(graph["edges"], euler["edge_ids"]),</w:t>
            </w:r>
          </w:p>
          <w:p w14:paraId="1CFB469E"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"best_score": best["score"],</w:t>
            </w:r>
          </w:p>
          <w:p w14:paraId="6ED0E38D" w14:textId="77777777" w:rsidR="00FC5668" w:rsidRPr="00FC5668" w:rsidRDefault="00FC5668" w:rsidP="00FC5668">
            <w:pPr>
              <w:jc w:val="both"/>
              <w:rPr>
                <w:rFonts w:eastAsiaTheme="minorEastAsia"/>
                <w:sz w:val="24"/>
                <w:szCs w:val="24"/>
              </w:rPr>
            </w:pPr>
            <w:r w:rsidRPr="00FC5668">
              <w:rPr>
                <w:rFonts w:eastAsiaTheme="minorEastAsia"/>
                <w:sz w:val="24"/>
                <w:szCs w:val="24"/>
              </w:rPr>
              <w:lastRenderedPageBreak/>
              <w:t xml:space="preserve">        "best_edges_used": len(best["edge_ids"]),</w:t>
            </w:r>
          </w:p>
          <w:p w14:paraId="5EB6955A"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"best_path_nodes": best["nodes"],</w:t>
            </w:r>
          </w:p>
          <w:p w14:paraId="1D8C84B9"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"best_reconstruction": reconstruct(graph["edges"], best["edge_ids"]),</w:t>
            </w:r>
          </w:p>
          <w:p w14:paraId="32CC7DAE"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"best_method": best["method"],</w:t>
            </w:r>
          </w:p>
          <w:p w14:paraId="69FE5932"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"nodes": nodes,</w:t>
            </w:r>
          </w:p>
          <w:p w14:paraId="5DB0BCF6"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"edges": browser_edges,</w:t>
            </w:r>
          </w:p>
          <w:p w14:paraId="604E157D"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"all_edges": all_edges,</w:t>
            </w:r>
          </w:p>
          <w:p w14:paraId="2E9B3A5F"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"common_kmers": common,</w:t>
            </w:r>
          </w:p>
          <w:p w14:paraId="141B1FD0"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w:t>
            </w:r>
          </w:p>
          <w:p w14:paraId="6FA0251C" w14:textId="77777777" w:rsidR="00FC5668" w:rsidRPr="00FC5668" w:rsidRDefault="00FC5668" w:rsidP="00FC5668">
            <w:pPr>
              <w:jc w:val="both"/>
              <w:rPr>
                <w:rFonts w:eastAsiaTheme="minorEastAsia"/>
                <w:sz w:val="24"/>
                <w:szCs w:val="24"/>
              </w:rPr>
            </w:pPr>
            <w:r w:rsidRPr="00FC5668">
              <w:rPr>
                <w:rFonts w:eastAsiaTheme="minorEastAsia"/>
                <w:sz w:val="24"/>
                <w:szCs w:val="24"/>
              </w:rPr>
              <w:t>@app.get("/", response_class=HTMLResponse)</w:t>
            </w:r>
          </w:p>
          <w:p w14:paraId="6DBC8600" w14:textId="77777777" w:rsidR="00FC5668" w:rsidRPr="00FC5668" w:rsidRDefault="00FC5668" w:rsidP="00FC5668">
            <w:pPr>
              <w:jc w:val="both"/>
              <w:rPr>
                <w:rFonts w:eastAsiaTheme="minorEastAsia"/>
                <w:sz w:val="24"/>
                <w:szCs w:val="24"/>
              </w:rPr>
            </w:pPr>
            <w:r w:rsidRPr="00FC5668">
              <w:rPr>
                <w:rFonts w:eastAsiaTheme="minorEastAsia"/>
                <w:sz w:val="24"/>
                <w:szCs w:val="24"/>
              </w:rPr>
              <w:t>async def home():</w:t>
            </w:r>
          </w:p>
          <w:p w14:paraId="746D9E51"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HTMLResponse((BASE_DIR / "templates" / "index.html").read_text(encoding="utf-8"))</w:t>
            </w:r>
          </w:p>
          <w:p w14:paraId="2C5F6E0E" w14:textId="77777777" w:rsidR="00FC5668" w:rsidRPr="00FC5668" w:rsidRDefault="00FC5668" w:rsidP="00FC5668">
            <w:pPr>
              <w:jc w:val="both"/>
              <w:rPr>
                <w:rFonts w:eastAsiaTheme="minorEastAsia"/>
                <w:sz w:val="24"/>
                <w:szCs w:val="24"/>
              </w:rPr>
            </w:pPr>
            <w:r w:rsidRPr="00FC5668">
              <w:rPr>
                <w:rFonts w:eastAsiaTheme="minorEastAsia"/>
                <w:sz w:val="24"/>
                <w:szCs w:val="24"/>
              </w:rPr>
              <w:t>@app.get("/api/sequences")</w:t>
            </w:r>
          </w:p>
          <w:p w14:paraId="640DE6D3" w14:textId="77777777" w:rsidR="00FC5668" w:rsidRPr="00FC5668" w:rsidRDefault="00FC5668" w:rsidP="00FC5668">
            <w:pPr>
              <w:jc w:val="both"/>
              <w:rPr>
                <w:rFonts w:eastAsiaTheme="minorEastAsia"/>
                <w:sz w:val="24"/>
                <w:szCs w:val="24"/>
              </w:rPr>
            </w:pPr>
            <w:r w:rsidRPr="00FC5668">
              <w:rPr>
                <w:rFonts w:eastAsiaTheme="minorEastAsia"/>
                <w:sz w:val="24"/>
                <w:szCs w:val="24"/>
              </w:rPr>
              <w:t>async def get_sequences():</w:t>
            </w:r>
          </w:p>
          <w:p w14:paraId="045D2165"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{"sequences": {name: len(seq) for name, seq in SEQUENCES.items()}}</w:t>
            </w:r>
          </w:p>
          <w:p w14:paraId="03D6D305" w14:textId="77777777" w:rsidR="00FC5668" w:rsidRPr="00FC5668" w:rsidRDefault="00FC5668" w:rsidP="00FC5668">
            <w:pPr>
              <w:jc w:val="both"/>
              <w:rPr>
                <w:rFonts w:eastAsiaTheme="minorEastAsia"/>
                <w:sz w:val="24"/>
                <w:szCs w:val="24"/>
              </w:rPr>
            </w:pPr>
            <w:r w:rsidRPr="00FC5668">
              <w:rPr>
                <w:rFonts w:eastAsiaTheme="minorEastAsia"/>
                <w:sz w:val="24"/>
                <w:szCs w:val="24"/>
              </w:rPr>
              <w:t>@app.get("/api/sequence-text")</w:t>
            </w:r>
          </w:p>
          <w:p w14:paraId="636A2A8D" w14:textId="77777777" w:rsidR="00FC5668" w:rsidRPr="00FC5668" w:rsidRDefault="00FC5668" w:rsidP="00FC5668">
            <w:pPr>
              <w:jc w:val="both"/>
              <w:rPr>
                <w:rFonts w:eastAsiaTheme="minorEastAsia"/>
                <w:sz w:val="24"/>
                <w:szCs w:val="24"/>
              </w:rPr>
            </w:pPr>
            <w:r w:rsidRPr="00FC5668">
              <w:rPr>
                <w:rFonts w:eastAsiaTheme="minorEastAsia"/>
                <w:sz w:val="24"/>
                <w:szCs w:val="24"/>
              </w:rPr>
              <w:t>async def get_sequence_text(sequence_id: str = "S1"):</w:t>
            </w:r>
          </w:p>
          <w:p w14:paraId="7AEF44DA"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if sequence_id not in SEQUENCES:</w:t>
            </w:r>
          </w:p>
          <w:p w14:paraId="48315309"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JSONResponse({"error": "Sequence not found."}, status_code=404)</w:t>
            </w:r>
          </w:p>
          <w:p w14:paraId="274B5338"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{"sequence_id": sequence_id, "sequence": SEQUENCES[sequence_id]}</w:t>
            </w:r>
          </w:p>
          <w:p w14:paraId="0FC441BF" w14:textId="77777777" w:rsidR="00FC5668" w:rsidRPr="00FC5668" w:rsidRDefault="00FC5668" w:rsidP="00FC5668">
            <w:pPr>
              <w:jc w:val="both"/>
              <w:rPr>
                <w:rFonts w:eastAsiaTheme="minorEastAsia"/>
                <w:sz w:val="24"/>
                <w:szCs w:val="24"/>
              </w:rPr>
            </w:pPr>
            <w:r w:rsidRPr="00FC5668">
              <w:rPr>
                <w:rFonts w:eastAsiaTheme="minorEastAsia"/>
                <w:sz w:val="24"/>
                <w:szCs w:val="24"/>
              </w:rPr>
              <w:t>@app.get("/api/analyze")</w:t>
            </w:r>
          </w:p>
          <w:p w14:paraId="771AEAEA" w14:textId="77777777" w:rsidR="00FC5668" w:rsidRPr="00FC5668" w:rsidRDefault="00FC5668" w:rsidP="00FC5668">
            <w:pPr>
              <w:jc w:val="both"/>
              <w:rPr>
                <w:rFonts w:eastAsiaTheme="minorEastAsia"/>
                <w:sz w:val="24"/>
                <w:szCs w:val="24"/>
              </w:rPr>
            </w:pPr>
            <w:r w:rsidRPr="00FC5668">
              <w:rPr>
                <w:rFonts w:eastAsiaTheme="minorEastAsia"/>
                <w:sz w:val="24"/>
                <w:szCs w:val="24"/>
              </w:rPr>
              <w:t>async def analyze(sequence_id: str = "S1", k: int = 21):</w:t>
            </w:r>
          </w:p>
          <w:p w14:paraId="5EB30B7E"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if sequence_id not in SEQUENCES:</w:t>
            </w:r>
          </w:p>
          <w:p w14:paraId="15CCBD9D"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JSONResponse({"error": "Sequence not found."}, status_code=404)</w:t>
            </w:r>
          </w:p>
          <w:p w14:paraId="6A92E588"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try:</w:t>
            </w:r>
          </w:p>
          <w:p w14:paraId="207C86C6"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analyze_sequence(SEQUENCES[sequence_id], sequence_id, k, f"Dataset read {sequence_id}")</w:t>
            </w:r>
          </w:p>
          <w:p w14:paraId="644B10C6"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except ValueError as exc:</w:t>
            </w:r>
          </w:p>
          <w:p w14:paraId="2ECF7AA3"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JSONResponse({"error": str(exc)}, status_code=400)</w:t>
            </w:r>
          </w:p>
          <w:p w14:paraId="68A0789C" w14:textId="77777777" w:rsidR="00FC5668" w:rsidRPr="00FC5668" w:rsidRDefault="00FC5668" w:rsidP="00FC5668">
            <w:pPr>
              <w:jc w:val="both"/>
              <w:rPr>
                <w:rFonts w:eastAsiaTheme="minorEastAsia"/>
                <w:sz w:val="24"/>
                <w:szCs w:val="24"/>
              </w:rPr>
            </w:pPr>
            <w:r w:rsidRPr="00FC5668">
              <w:rPr>
                <w:rFonts w:eastAsiaTheme="minorEastAsia"/>
                <w:sz w:val="24"/>
                <w:szCs w:val="24"/>
              </w:rPr>
              <w:t>@app.post("/api/analyze-custom")</w:t>
            </w:r>
          </w:p>
          <w:p w14:paraId="6F3FD7C1" w14:textId="77777777" w:rsidR="00FC5668" w:rsidRPr="00FC5668" w:rsidRDefault="00FC5668" w:rsidP="00FC5668">
            <w:pPr>
              <w:jc w:val="both"/>
              <w:rPr>
                <w:rFonts w:eastAsiaTheme="minorEastAsia"/>
                <w:sz w:val="24"/>
                <w:szCs w:val="24"/>
              </w:rPr>
            </w:pPr>
            <w:r w:rsidRPr="00FC5668">
              <w:rPr>
                <w:rFonts w:eastAsiaTheme="minorEastAsia"/>
                <w:sz w:val="24"/>
                <w:szCs w:val="24"/>
              </w:rPr>
              <w:t>async def analyze_custom(payload: dict):</w:t>
            </w:r>
          </w:p>
          <w:p w14:paraId="7F44F435"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try:</w:t>
            </w:r>
          </w:p>
          <w:p w14:paraId="13598114"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sequence = str(payload.get("sequence", ""))</w:t>
            </w:r>
          </w:p>
          <w:p w14:paraId="6BB99E6D"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k = int(payload.get("k", 21))</w:t>
            </w:r>
          </w:p>
          <w:p w14:paraId="4AFFA459"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analyze_sequence(sequence, "CUSTOM", k, "Typed DNA sequence")</w:t>
            </w:r>
          </w:p>
          <w:p w14:paraId="4C50C1C6"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except (ValueError, TypeError) as exc:</w:t>
            </w:r>
          </w:p>
          <w:p w14:paraId="5126A1CB"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JSONResponse({"error": str(exc)}, status_code=400)</w:t>
            </w:r>
          </w:p>
          <w:p w14:paraId="5219D2EB" w14:textId="77777777" w:rsidR="00FC5668" w:rsidRPr="00FC5668" w:rsidRDefault="00FC5668" w:rsidP="00FC5668">
            <w:pPr>
              <w:jc w:val="both"/>
              <w:rPr>
                <w:rFonts w:eastAsiaTheme="minorEastAsia"/>
                <w:sz w:val="24"/>
                <w:szCs w:val="24"/>
              </w:rPr>
            </w:pPr>
            <w:r w:rsidRPr="00FC5668">
              <w:rPr>
                <w:rFonts w:eastAsiaTheme="minorEastAsia"/>
                <w:sz w:val="24"/>
                <w:szCs w:val="24"/>
              </w:rPr>
              <w:t>@app.post("/api/upload")</w:t>
            </w:r>
          </w:p>
          <w:p w14:paraId="43BD69F9" w14:textId="77777777" w:rsidR="00FC5668" w:rsidRPr="00FC5668" w:rsidRDefault="00FC5668" w:rsidP="00FC5668">
            <w:pPr>
              <w:jc w:val="both"/>
              <w:rPr>
                <w:rFonts w:eastAsiaTheme="minorEastAsia"/>
                <w:sz w:val="24"/>
                <w:szCs w:val="24"/>
              </w:rPr>
            </w:pPr>
            <w:r w:rsidRPr="00FC5668">
              <w:rPr>
                <w:rFonts w:eastAsiaTheme="minorEastAsia"/>
                <w:sz w:val="24"/>
                <w:szCs w:val="24"/>
              </w:rPr>
              <w:t>async def upload(file: UploadFile = File(...)):</w:t>
            </w:r>
          </w:p>
          <w:p w14:paraId="54973ED0"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global SEQUENCES</w:t>
            </w:r>
          </w:p>
          <w:p w14:paraId="495184BC"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content = await file.read()</w:t>
            </w:r>
          </w:p>
          <w:p w14:paraId="575DEB99"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try:</w:t>
            </w:r>
          </w:p>
          <w:p w14:paraId="49243B7A"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text = content.decode("utf-8")</w:t>
            </w:r>
          </w:p>
          <w:p w14:paraId="0E0A8A92"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except UnicodeDecodeError:</w:t>
            </w:r>
          </w:p>
          <w:p w14:paraId="4572AEF2"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text = content.decode("latin-1")</w:t>
            </w:r>
          </w:p>
          <w:p w14:paraId="5BAE64AF"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parsed = parse_sequences(text)</w:t>
            </w:r>
          </w:p>
          <w:p w14:paraId="4C59878F"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if not parsed:</w:t>
            </w:r>
          </w:p>
          <w:p w14:paraId="21B247B3"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JSONResponse({"error": "No valid DNA sequences were found in the file."}, status_code=400)</w:t>
            </w:r>
          </w:p>
          <w:p w14:paraId="4F757432"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SEQUENCES = parsed</w:t>
            </w:r>
          </w:p>
          <w:p w14:paraId="67F777A8"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DATA_FILE.write_text(text, encoding="utf-8")</w:t>
            </w:r>
          </w:p>
          <w:p w14:paraId="1BB64B8A"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return {"success": True, "sequences": {name: len(seq) for name, seq in SEQUENCES.items()}}</w:t>
            </w:r>
          </w:p>
          <w:p w14:paraId="3B7CA900" w14:textId="77777777" w:rsidR="00FC5668" w:rsidRPr="00FC5668" w:rsidRDefault="00FC5668" w:rsidP="00FC5668">
            <w:pPr>
              <w:jc w:val="both"/>
              <w:rPr>
                <w:rFonts w:eastAsiaTheme="minorEastAsia"/>
                <w:sz w:val="24"/>
                <w:szCs w:val="24"/>
              </w:rPr>
            </w:pPr>
            <w:r w:rsidRPr="00FC5668">
              <w:rPr>
                <w:rFonts w:eastAsiaTheme="minorEastAsia"/>
                <w:sz w:val="24"/>
                <w:szCs w:val="24"/>
              </w:rPr>
              <w:lastRenderedPageBreak/>
              <w:t>if __name__ == "__main__":</w:t>
            </w:r>
          </w:p>
          <w:p w14:paraId="386C43DC" w14:textId="77777777" w:rsidR="00FC5668" w:rsidRPr="00FC5668" w:rsidRDefault="00FC5668" w:rsidP="00FC5668">
            <w:pPr>
              <w:jc w:val="both"/>
              <w:rPr>
                <w:rFonts w:eastAsiaTheme="minorEastAsia"/>
                <w:sz w:val="24"/>
                <w:szCs w:val="24"/>
              </w:rPr>
            </w:pPr>
            <w:r w:rsidRPr="00FC5668">
              <w:rPr>
                <w:rFonts w:eastAsiaTheme="minorEastAsia"/>
                <w:sz w:val="24"/>
                <w:szCs w:val="24"/>
              </w:rPr>
              <w:t xml:space="preserve">    import uvicorn</w:t>
            </w:r>
          </w:p>
          <w:p w14:paraId="21B19416" w14:textId="69105246" w:rsidR="00FC5668" w:rsidRDefault="00FC5668" w:rsidP="00FC5668">
            <w:pPr>
              <w:jc w:val="both"/>
              <w:rPr>
                <w:rFonts w:eastAsiaTheme="minorEastAsia"/>
                <w:sz w:val="24"/>
                <w:szCs w:val="24"/>
              </w:rPr>
            </w:pPr>
            <w:r w:rsidRPr="00FC5668">
              <w:rPr>
                <w:rFonts w:eastAsiaTheme="minorEastAsia"/>
                <w:sz w:val="24"/>
                <w:szCs w:val="24"/>
              </w:rPr>
              <w:t xml:space="preserve">    uvicorn.run("app:app", host="127.0.0.1", port=8000, reload=True)</w:t>
            </w:r>
          </w:p>
        </w:tc>
      </w:tr>
    </w:tbl>
    <w:p w14:paraId="07F26881" w14:textId="77777777" w:rsidR="00FC5668" w:rsidRPr="00FC5668" w:rsidRDefault="00FC5668" w:rsidP="00FC5668">
      <w:pPr>
        <w:spacing w:after="0"/>
        <w:jc w:val="both"/>
        <w:rPr>
          <w:rFonts w:eastAsiaTheme="minorEastAsia"/>
          <w:sz w:val="24"/>
          <w:szCs w:val="24"/>
        </w:rPr>
      </w:pPr>
    </w:p>
    <w:tbl>
      <w:tblPr>
        <w:tblStyle w:val="TableGrid"/>
        <w:tblW w:w="0" w:type="auto"/>
        <w:tblLook w:val="04A0" w:firstRow="1" w:lastRow="0" w:firstColumn="1" w:lastColumn="0" w:noHBand="0" w:noVBand="1"/>
      </w:tblPr>
      <w:tblGrid>
        <w:gridCol w:w="10456"/>
      </w:tblGrid>
      <w:tr w:rsidR="00FC5668" w14:paraId="15C11BEE" w14:textId="77777777" w:rsidTr="00FC5668">
        <w:tc>
          <w:tcPr>
            <w:tcW w:w="10456" w:type="dxa"/>
          </w:tcPr>
          <w:p w14:paraId="7F024940" w14:textId="786480F9" w:rsidR="00FC5668" w:rsidRDefault="00FC5668" w:rsidP="00FC5668">
            <w:pPr>
              <w:rPr>
                <w:rFonts w:eastAsiaTheme="minorEastAsia"/>
                <w:sz w:val="24"/>
                <w:szCs w:val="24"/>
              </w:rPr>
            </w:pPr>
            <w:r w:rsidRPr="00FC5668">
              <w:rPr>
                <w:rFonts w:asciiTheme="majorHAnsi" w:eastAsiaTheme="majorEastAsia" w:hAnsiTheme="majorHAnsi" w:cstheme="majorBidi"/>
                <w:b/>
                <w:bCs/>
                <w:color w:val="2F5496" w:themeColor="accent1" w:themeShade="BF"/>
                <w:sz w:val="28"/>
                <w:szCs w:val="28"/>
                <w:lang w:val="en-US"/>
              </w:rPr>
              <w:t>5.3 OUTPUT</w:t>
            </w:r>
          </w:p>
        </w:tc>
      </w:tr>
    </w:tbl>
    <w:p w14:paraId="57AC5E57" w14:textId="23F30367" w:rsidR="00FC5668" w:rsidRPr="00DE7501" w:rsidRDefault="00DE7501" w:rsidP="00DE7501">
      <w:pPr>
        <w:pStyle w:val="ListParagraph"/>
        <w:numPr>
          <w:ilvl w:val="0"/>
          <w:numId w:val="22"/>
        </w:numPr>
        <w:spacing w:after="0"/>
        <w:jc w:val="both"/>
        <w:rPr>
          <w:rFonts w:eastAsiaTheme="minorEastAsia"/>
          <w:b/>
          <w:bCs/>
          <w:sz w:val="24"/>
          <w:szCs w:val="24"/>
        </w:rPr>
      </w:pPr>
      <w:r w:rsidRPr="00DE7501">
        <w:rPr>
          <w:rFonts w:eastAsiaTheme="minorEastAsia"/>
          <w:sz w:val="24"/>
          <w:szCs w:val="24"/>
        </w:rPr>
        <w:t>Taking Inputs of genome sequence and k value</w:t>
      </w:r>
      <w:r w:rsidRPr="00DE7501">
        <w:rPr>
          <w:rFonts w:eastAsiaTheme="minorEastAsia"/>
          <w:b/>
          <w:bCs/>
          <w:sz w:val="24"/>
          <w:szCs w:val="24"/>
        </w:rPr>
        <w:t>:</w:t>
      </w:r>
    </w:p>
    <w:tbl>
      <w:tblPr>
        <w:tblStyle w:val="TableGrid"/>
        <w:tblW w:w="0" w:type="auto"/>
        <w:tblLook w:val="04A0" w:firstRow="1" w:lastRow="0" w:firstColumn="1" w:lastColumn="0" w:noHBand="0" w:noVBand="1"/>
      </w:tblPr>
      <w:tblGrid>
        <w:gridCol w:w="10456"/>
      </w:tblGrid>
      <w:tr w:rsidR="00FC5668" w14:paraId="3E639EC8" w14:textId="77777777" w:rsidTr="00FC5668">
        <w:tc>
          <w:tcPr>
            <w:tcW w:w="10456" w:type="dxa"/>
          </w:tcPr>
          <w:p w14:paraId="7355D1EE" w14:textId="3F5BF45D" w:rsidR="00FC5668" w:rsidRDefault="00DE7501" w:rsidP="00DE7501">
            <w:pPr>
              <w:jc w:val="center"/>
              <w:rPr>
                <w:rFonts w:eastAsiaTheme="minorEastAsia"/>
                <w:sz w:val="24"/>
                <w:szCs w:val="24"/>
              </w:rPr>
            </w:pPr>
            <w:r w:rsidRPr="00DE7501">
              <w:rPr>
                <w:rFonts w:eastAsiaTheme="minorEastAsia"/>
                <w:sz w:val="24"/>
                <w:szCs w:val="24"/>
              </w:rPr>
              <w:drawing>
                <wp:inline distT="0" distB="0" distL="0" distR="0" wp14:anchorId="45BA57AC" wp14:editId="7BFE06C9">
                  <wp:extent cx="6487064" cy="3790216"/>
                  <wp:effectExtent l="0" t="0" r="0" b="1270"/>
                  <wp:docPr id="9586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353" name=""/>
                          <pic:cNvPicPr/>
                        </pic:nvPicPr>
                        <pic:blipFill>
                          <a:blip r:embed="rId12"/>
                          <a:stretch>
                            <a:fillRect/>
                          </a:stretch>
                        </pic:blipFill>
                        <pic:spPr>
                          <a:xfrm>
                            <a:off x="0" y="0"/>
                            <a:ext cx="6517484" cy="3807990"/>
                          </a:xfrm>
                          <a:prstGeom prst="rect">
                            <a:avLst/>
                          </a:prstGeom>
                        </pic:spPr>
                      </pic:pic>
                    </a:graphicData>
                  </a:graphic>
                </wp:inline>
              </w:drawing>
            </w:r>
          </w:p>
        </w:tc>
      </w:tr>
    </w:tbl>
    <w:p w14:paraId="7857AC9E" w14:textId="786A3C60" w:rsidR="00FC5668" w:rsidRPr="00DE7501" w:rsidRDefault="00DE7501" w:rsidP="00DE7501">
      <w:pPr>
        <w:pStyle w:val="ListParagraph"/>
        <w:numPr>
          <w:ilvl w:val="0"/>
          <w:numId w:val="22"/>
        </w:numPr>
        <w:spacing w:after="0"/>
        <w:jc w:val="both"/>
        <w:rPr>
          <w:rFonts w:eastAsiaTheme="minorEastAsia"/>
          <w:sz w:val="24"/>
          <w:szCs w:val="24"/>
        </w:rPr>
      </w:pPr>
      <w:r w:rsidRPr="00DE7501">
        <w:rPr>
          <w:rFonts w:eastAsiaTheme="minorEastAsia"/>
          <w:sz w:val="24"/>
          <w:szCs w:val="24"/>
        </w:rPr>
        <w:t>Weighted Path and reconstruction:</w:t>
      </w:r>
    </w:p>
    <w:tbl>
      <w:tblPr>
        <w:tblStyle w:val="TableGrid"/>
        <w:tblW w:w="0" w:type="auto"/>
        <w:tblLook w:val="04A0" w:firstRow="1" w:lastRow="0" w:firstColumn="1" w:lastColumn="0" w:noHBand="0" w:noVBand="1"/>
      </w:tblPr>
      <w:tblGrid>
        <w:gridCol w:w="10456"/>
      </w:tblGrid>
      <w:tr w:rsidR="00DE7501" w14:paraId="218F5DC9" w14:textId="77777777" w:rsidTr="00DE7501">
        <w:tc>
          <w:tcPr>
            <w:tcW w:w="10456" w:type="dxa"/>
          </w:tcPr>
          <w:p w14:paraId="1E866642" w14:textId="77777777" w:rsidR="00DE7501" w:rsidRDefault="00DE7501" w:rsidP="00DE7501">
            <w:pPr>
              <w:rPr>
                <w:rFonts w:eastAsiaTheme="minorEastAsia"/>
                <w:sz w:val="24"/>
                <w:szCs w:val="24"/>
              </w:rPr>
            </w:pPr>
            <w:r w:rsidRPr="00DE7501">
              <w:rPr>
                <w:rFonts w:eastAsiaTheme="minorEastAsia"/>
                <w:sz w:val="24"/>
                <w:szCs w:val="24"/>
              </w:rPr>
              <w:drawing>
                <wp:inline distT="0" distB="0" distL="0" distR="0" wp14:anchorId="6845F834" wp14:editId="5F4FDE4C">
                  <wp:extent cx="6645910" cy="3837305"/>
                  <wp:effectExtent l="0" t="0" r="2540" b="0"/>
                  <wp:docPr id="63040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01457" name=""/>
                          <pic:cNvPicPr/>
                        </pic:nvPicPr>
                        <pic:blipFill>
                          <a:blip r:embed="rId13"/>
                          <a:stretch>
                            <a:fillRect/>
                          </a:stretch>
                        </pic:blipFill>
                        <pic:spPr>
                          <a:xfrm>
                            <a:off x="0" y="0"/>
                            <a:ext cx="6645910" cy="3837305"/>
                          </a:xfrm>
                          <a:prstGeom prst="rect">
                            <a:avLst/>
                          </a:prstGeom>
                        </pic:spPr>
                      </pic:pic>
                    </a:graphicData>
                  </a:graphic>
                </wp:inline>
              </w:drawing>
            </w:r>
          </w:p>
          <w:p w14:paraId="236CD761" w14:textId="01649D0F" w:rsidR="00DE7501" w:rsidRDefault="00DE7501" w:rsidP="00DE7501">
            <w:pPr>
              <w:rPr>
                <w:rFonts w:eastAsiaTheme="minorEastAsia"/>
                <w:sz w:val="24"/>
                <w:szCs w:val="24"/>
              </w:rPr>
            </w:pPr>
            <w:r w:rsidRPr="00DE7501">
              <w:rPr>
                <w:rFonts w:eastAsiaTheme="minorEastAsia"/>
                <w:sz w:val="24"/>
                <w:szCs w:val="24"/>
              </w:rPr>
              <w:lastRenderedPageBreak/>
              <w:drawing>
                <wp:inline distT="0" distB="0" distL="0" distR="0" wp14:anchorId="0BE9F8A2" wp14:editId="29F40A76">
                  <wp:extent cx="6645910" cy="1243330"/>
                  <wp:effectExtent l="0" t="0" r="2540" b="0"/>
                  <wp:docPr id="68792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29086" name=""/>
                          <pic:cNvPicPr/>
                        </pic:nvPicPr>
                        <pic:blipFill>
                          <a:blip r:embed="rId14"/>
                          <a:stretch>
                            <a:fillRect/>
                          </a:stretch>
                        </pic:blipFill>
                        <pic:spPr>
                          <a:xfrm>
                            <a:off x="0" y="0"/>
                            <a:ext cx="6645910" cy="1243330"/>
                          </a:xfrm>
                          <a:prstGeom prst="rect">
                            <a:avLst/>
                          </a:prstGeom>
                        </pic:spPr>
                      </pic:pic>
                    </a:graphicData>
                  </a:graphic>
                </wp:inline>
              </w:drawing>
            </w:r>
          </w:p>
        </w:tc>
      </w:tr>
    </w:tbl>
    <w:p w14:paraId="1C097390" w14:textId="31A31D67" w:rsidR="00DE7501" w:rsidRPr="00DE7501" w:rsidRDefault="00DE7501" w:rsidP="00DE7501">
      <w:pPr>
        <w:pStyle w:val="ListParagraph"/>
        <w:numPr>
          <w:ilvl w:val="0"/>
          <w:numId w:val="22"/>
        </w:numPr>
        <w:spacing w:after="0"/>
        <w:jc w:val="both"/>
        <w:rPr>
          <w:rFonts w:eastAsiaTheme="minorEastAsia"/>
          <w:sz w:val="24"/>
          <w:szCs w:val="24"/>
        </w:rPr>
      </w:pPr>
      <w:r w:rsidRPr="00DE7501">
        <w:rPr>
          <w:rFonts w:eastAsiaTheme="minorEastAsia"/>
          <w:sz w:val="24"/>
          <w:szCs w:val="24"/>
        </w:rPr>
        <w:t>De Bruijn Graph:</w:t>
      </w:r>
    </w:p>
    <w:tbl>
      <w:tblPr>
        <w:tblStyle w:val="TableGrid"/>
        <w:tblW w:w="0" w:type="auto"/>
        <w:tblLook w:val="04A0" w:firstRow="1" w:lastRow="0" w:firstColumn="1" w:lastColumn="0" w:noHBand="0" w:noVBand="1"/>
      </w:tblPr>
      <w:tblGrid>
        <w:gridCol w:w="10456"/>
      </w:tblGrid>
      <w:tr w:rsidR="00DE7501" w14:paraId="31DED1B3" w14:textId="77777777" w:rsidTr="00DE7501">
        <w:tc>
          <w:tcPr>
            <w:tcW w:w="10456" w:type="dxa"/>
          </w:tcPr>
          <w:p w14:paraId="3C555D08" w14:textId="43DE4168" w:rsidR="00DE7501" w:rsidRDefault="00DE7501" w:rsidP="00FC5668">
            <w:pPr>
              <w:jc w:val="both"/>
              <w:rPr>
                <w:rFonts w:eastAsiaTheme="minorEastAsia"/>
                <w:sz w:val="24"/>
                <w:szCs w:val="24"/>
              </w:rPr>
            </w:pPr>
            <w:r w:rsidRPr="00DE7501">
              <w:rPr>
                <w:rFonts w:eastAsiaTheme="minorEastAsia"/>
                <w:sz w:val="24"/>
                <w:szCs w:val="24"/>
              </w:rPr>
              <w:drawing>
                <wp:inline distT="0" distB="0" distL="0" distR="0" wp14:anchorId="40800E6B" wp14:editId="0BB5FE55">
                  <wp:extent cx="6645910" cy="5288915"/>
                  <wp:effectExtent l="0" t="0" r="2540" b="6985"/>
                  <wp:docPr id="76687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78016" name=""/>
                          <pic:cNvPicPr/>
                        </pic:nvPicPr>
                        <pic:blipFill>
                          <a:blip r:embed="rId15"/>
                          <a:stretch>
                            <a:fillRect/>
                          </a:stretch>
                        </pic:blipFill>
                        <pic:spPr>
                          <a:xfrm>
                            <a:off x="0" y="0"/>
                            <a:ext cx="6645910" cy="5288915"/>
                          </a:xfrm>
                          <a:prstGeom prst="rect">
                            <a:avLst/>
                          </a:prstGeom>
                        </pic:spPr>
                      </pic:pic>
                    </a:graphicData>
                  </a:graphic>
                </wp:inline>
              </w:drawing>
            </w:r>
          </w:p>
        </w:tc>
      </w:tr>
    </w:tbl>
    <w:p w14:paraId="2B1EF428" w14:textId="061347F2" w:rsidR="00DE7501" w:rsidRPr="00DE7501" w:rsidRDefault="00DE7501" w:rsidP="00DE7501">
      <w:pPr>
        <w:pStyle w:val="ListParagraph"/>
        <w:numPr>
          <w:ilvl w:val="0"/>
          <w:numId w:val="22"/>
        </w:numPr>
        <w:spacing w:after="0"/>
        <w:jc w:val="both"/>
        <w:rPr>
          <w:rFonts w:eastAsiaTheme="minorEastAsia"/>
          <w:sz w:val="24"/>
          <w:szCs w:val="24"/>
        </w:rPr>
      </w:pPr>
      <w:r w:rsidRPr="00DE7501">
        <w:rPr>
          <w:rFonts w:eastAsiaTheme="minorEastAsia"/>
          <w:sz w:val="24"/>
          <w:szCs w:val="24"/>
        </w:rPr>
        <w:t>Weighted Table:</w:t>
      </w:r>
    </w:p>
    <w:tbl>
      <w:tblPr>
        <w:tblStyle w:val="TableGrid"/>
        <w:tblW w:w="0" w:type="auto"/>
        <w:tblLook w:val="04A0" w:firstRow="1" w:lastRow="0" w:firstColumn="1" w:lastColumn="0" w:noHBand="0" w:noVBand="1"/>
      </w:tblPr>
      <w:tblGrid>
        <w:gridCol w:w="10456"/>
      </w:tblGrid>
      <w:tr w:rsidR="00DE7501" w14:paraId="02840EA6" w14:textId="77777777" w:rsidTr="00DE7501">
        <w:tc>
          <w:tcPr>
            <w:tcW w:w="10456" w:type="dxa"/>
          </w:tcPr>
          <w:p w14:paraId="736EF398" w14:textId="594EEE2F" w:rsidR="00DE7501" w:rsidRDefault="00DE7501" w:rsidP="00FC5668">
            <w:pPr>
              <w:jc w:val="both"/>
              <w:rPr>
                <w:rFonts w:eastAsiaTheme="minorEastAsia"/>
                <w:sz w:val="24"/>
                <w:szCs w:val="24"/>
              </w:rPr>
            </w:pPr>
            <w:r w:rsidRPr="00DE7501">
              <w:rPr>
                <w:rFonts w:eastAsiaTheme="minorEastAsia"/>
                <w:sz w:val="24"/>
                <w:szCs w:val="24"/>
              </w:rPr>
              <w:drawing>
                <wp:inline distT="0" distB="0" distL="0" distR="0" wp14:anchorId="44145957" wp14:editId="5BB43765">
                  <wp:extent cx="6645910" cy="2386330"/>
                  <wp:effectExtent l="0" t="0" r="2540" b="0"/>
                  <wp:docPr id="42317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78722" name=""/>
                          <pic:cNvPicPr/>
                        </pic:nvPicPr>
                        <pic:blipFill>
                          <a:blip r:embed="rId16"/>
                          <a:stretch>
                            <a:fillRect/>
                          </a:stretch>
                        </pic:blipFill>
                        <pic:spPr>
                          <a:xfrm>
                            <a:off x="0" y="0"/>
                            <a:ext cx="6645910" cy="2386330"/>
                          </a:xfrm>
                          <a:prstGeom prst="rect">
                            <a:avLst/>
                          </a:prstGeom>
                        </pic:spPr>
                      </pic:pic>
                    </a:graphicData>
                  </a:graphic>
                </wp:inline>
              </w:drawing>
            </w:r>
          </w:p>
        </w:tc>
      </w:tr>
    </w:tbl>
    <w:p w14:paraId="3A064909" w14:textId="4A66D4AF" w:rsidR="00DE7501" w:rsidRPr="00DE7501" w:rsidRDefault="00DE7501" w:rsidP="00DE7501">
      <w:pPr>
        <w:pStyle w:val="ListParagraph"/>
        <w:numPr>
          <w:ilvl w:val="0"/>
          <w:numId w:val="22"/>
        </w:numPr>
        <w:spacing w:after="0"/>
        <w:jc w:val="both"/>
        <w:rPr>
          <w:rFonts w:eastAsiaTheme="minorEastAsia"/>
          <w:sz w:val="24"/>
          <w:szCs w:val="24"/>
        </w:rPr>
      </w:pPr>
      <w:r w:rsidRPr="00DE7501">
        <w:rPr>
          <w:rFonts w:eastAsiaTheme="minorEastAsia"/>
          <w:sz w:val="24"/>
          <w:szCs w:val="24"/>
        </w:rPr>
        <w:lastRenderedPageBreak/>
        <w:t>k-mer frequency:</w:t>
      </w:r>
    </w:p>
    <w:tbl>
      <w:tblPr>
        <w:tblStyle w:val="TableGrid"/>
        <w:tblW w:w="0" w:type="auto"/>
        <w:tblLook w:val="04A0" w:firstRow="1" w:lastRow="0" w:firstColumn="1" w:lastColumn="0" w:noHBand="0" w:noVBand="1"/>
      </w:tblPr>
      <w:tblGrid>
        <w:gridCol w:w="10456"/>
      </w:tblGrid>
      <w:tr w:rsidR="00DE7501" w14:paraId="675C947B" w14:textId="77777777" w:rsidTr="00DE7501">
        <w:tc>
          <w:tcPr>
            <w:tcW w:w="10456" w:type="dxa"/>
          </w:tcPr>
          <w:p w14:paraId="7CF53E1B" w14:textId="7CED2348" w:rsidR="00DE7501" w:rsidRDefault="00DE7501" w:rsidP="00FC5668">
            <w:pPr>
              <w:jc w:val="both"/>
              <w:rPr>
                <w:rFonts w:eastAsiaTheme="minorEastAsia"/>
                <w:sz w:val="24"/>
                <w:szCs w:val="24"/>
              </w:rPr>
            </w:pPr>
            <w:r w:rsidRPr="00DE7501">
              <w:rPr>
                <w:rFonts w:eastAsiaTheme="minorEastAsia"/>
                <w:sz w:val="24"/>
                <w:szCs w:val="24"/>
              </w:rPr>
              <w:drawing>
                <wp:inline distT="0" distB="0" distL="0" distR="0" wp14:anchorId="306F84CE" wp14:editId="4146B238">
                  <wp:extent cx="6645910" cy="2482850"/>
                  <wp:effectExtent l="0" t="0" r="2540" b="0"/>
                  <wp:docPr id="190999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96932" name=""/>
                          <pic:cNvPicPr/>
                        </pic:nvPicPr>
                        <pic:blipFill>
                          <a:blip r:embed="rId17"/>
                          <a:stretch>
                            <a:fillRect/>
                          </a:stretch>
                        </pic:blipFill>
                        <pic:spPr>
                          <a:xfrm>
                            <a:off x="0" y="0"/>
                            <a:ext cx="6645910" cy="2482850"/>
                          </a:xfrm>
                          <a:prstGeom prst="rect">
                            <a:avLst/>
                          </a:prstGeom>
                        </pic:spPr>
                      </pic:pic>
                    </a:graphicData>
                  </a:graphic>
                </wp:inline>
              </w:drawing>
            </w:r>
          </w:p>
        </w:tc>
      </w:tr>
    </w:tbl>
    <w:p w14:paraId="450DDE71" w14:textId="77777777" w:rsidR="00DE7501" w:rsidRDefault="00DE7501" w:rsidP="00FC5668">
      <w:pPr>
        <w:spacing w:after="0"/>
        <w:jc w:val="both"/>
        <w:rPr>
          <w:rFonts w:eastAsiaTheme="minorEastAsia"/>
          <w:sz w:val="24"/>
          <w:szCs w:val="24"/>
        </w:rPr>
      </w:pPr>
    </w:p>
    <w:tbl>
      <w:tblPr>
        <w:tblStyle w:val="TableGrid"/>
        <w:tblW w:w="0" w:type="auto"/>
        <w:tblLook w:val="04A0" w:firstRow="1" w:lastRow="0" w:firstColumn="1" w:lastColumn="0" w:noHBand="0" w:noVBand="1"/>
      </w:tblPr>
      <w:tblGrid>
        <w:gridCol w:w="10456"/>
      </w:tblGrid>
      <w:tr w:rsidR="00DE7501" w14:paraId="1A5EB58C" w14:textId="77777777" w:rsidTr="00DE7501">
        <w:tc>
          <w:tcPr>
            <w:tcW w:w="10456" w:type="dxa"/>
          </w:tcPr>
          <w:p w14:paraId="59EDFF0F" w14:textId="190C0CA3" w:rsidR="00DE7501" w:rsidRPr="00DE7501" w:rsidRDefault="00DE7501" w:rsidP="00DE7501">
            <w:pPr>
              <w:pStyle w:val="Heading1"/>
              <w:spacing w:before="0" w:after="0"/>
              <w:rPr>
                <w:b/>
                <w:bCs/>
                <w:sz w:val="32"/>
                <w:szCs w:val="32"/>
              </w:rPr>
            </w:pPr>
            <w:r w:rsidRPr="00DE7501">
              <w:rPr>
                <w:b/>
                <w:bCs/>
                <w:sz w:val="32"/>
                <w:szCs w:val="32"/>
              </w:rPr>
              <w:t>6. CONCLUSION</w:t>
            </w:r>
          </w:p>
        </w:tc>
      </w:tr>
    </w:tbl>
    <w:p w14:paraId="11F46B1E" w14:textId="77777777" w:rsidR="00DE7501" w:rsidRDefault="00DE7501" w:rsidP="00FC5668">
      <w:pPr>
        <w:spacing w:after="0"/>
        <w:jc w:val="both"/>
        <w:rPr>
          <w:rFonts w:eastAsiaTheme="minorEastAsia"/>
          <w:sz w:val="24"/>
          <w:szCs w:val="24"/>
        </w:rPr>
      </w:pPr>
    </w:p>
    <w:tbl>
      <w:tblPr>
        <w:tblStyle w:val="TableGrid"/>
        <w:tblW w:w="0" w:type="auto"/>
        <w:tblLook w:val="04A0" w:firstRow="1" w:lastRow="0" w:firstColumn="1" w:lastColumn="0" w:noHBand="0" w:noVBand="1"/>
      </w:tblPr>
      <w:tblGrid>
        <w:gridCol w:w="10456"/>
      </w:tblGrid>
      <w:tr w:rsidR="00DE7501" w14:paraId="0F721EF9" w14:textId="77777777" w:rsidTr="00DE7501">
        <w:tc>
          <w:tcPr>
            <w:tcW w:w="10456" w:type="dxa"/>
          </w:tcPr>
          <w:p w14:paraId="183A4B94" w14:textId="61E2B701" w:rsidR="00DE7501" w:rsidRDefault="003C6B3C" w:rsidP="003C6B3C">
            <w:pPr>
              <w:pStyle w:val="Heading2"/>
              <w:spacing w:before="0" w:after="0"/>
              <w:rPr>
                <w:rFonts w:eastAsiaTheme="minorEastAsia"/>
                <w:sz w:val="24"/>
                <w:szCs w:val="24"/>
              </w:rPr>
            </w:pPr>
            <w:r w:rsidRPr="003C6B3C">
              <w:rPr>
                <w:b/>
                <w:bCs/>
                <w:sz w:val="28"/>
                <w:szCs w:val="28"/>
                <w:lang w:val="en-US"/>
              </w:rPr>
              <w:t>6.1 SUMMARIZATION</w:t>
            </w:r>
          </w:p>
        </w:tc>
      </w:tr>
    </w:tbl>
    <w:p w14:paraId="608B61DE" w14:textId="39423888" w:rsidR="003C6B3C" w:rsidRDefault="003C6B3C" w:rsidP="003C6B3C">
      <w:pPr>
        <w:spacing w:after="0"/>
        <w:jc w:val="both"/>
        <w:rPr>
          <w:rFonts w:eastAsiaTheme="minorEastAsia"/>
          <w:sz w:val="24"/>
          <w:szCs w:val="24"/>
        </w:rPr>
      </w:pPr>
      <w:r w:rsidRPr="003C6B3C">
        <w:rPr>
          <w:rFonts w:eastAsiaTheme="minorEastAsia"/>
          <w:sz w:val="24"/>
          <w:szCs w:val="24"/>
        </w:rPr>
        <w:t xml:space="preserve">The project successfully developed a </w:t>
      </w:r>
      <w:r w:rsidRPr="003C6B3C">
        <w:rPr>
          <w:rFonts w:eastAsiaTheme="minorEastAsia"/>
          <w:b/>
          <w:bCs/>
          <w:sz w:val="24"/>
          <w:szCs w:val="24"/>
        </w:rPr>
        <w:t>Weighted De Bruijn Graph-based Genome Reconstruction System</w:t>
      </w:r>
      <w:r w:rsidRPr="003C6B3C">
        <w:rPr>
          <w:rFonts w:eastAsiaTheme="minorEastAsia"/>
          <w:sz w:val="24"/>
          <w:szCs w:val="24"/>
        </w:rPr>
        <w:t xml:space="preserve">. The system takes a DNA sequence as input, generates k-mers, calculates their frequencies, and constructs a directed De Bruijn graph using </w:t>
      </w:r>
      <m:oMath>
        <m:r>
          <w:rPr>
            <w:rFonts w:ascii="Cambria Math" w:eastAsiaTheme="minorEastAsia" w:hAnsi="Cambria Math"/>
            <w:sz w:val="24"/>
            <w:szCs w:val="24"/>
          </w:rPr>
          <m:t>(</m:t>
        </m:r>
        <m:r>
          <m:rPr>
            <m:sty m:val="bi"/>
          </m:rPr>
          <w:rPr>
            <w:rFonts w:ascii="Cambria Math" w:eastAsiaTheme="minorEastAsia" w:hAnsi="Cambria Math"/>
            <w:sz w:val="24"/>
            <w:szCs w:val="24"/>
          </w:rPr>
          <m:t>k-1</m:t>
        </m:r>
        <m:r>
          <m:rPr>
            <m:sty m:val="bi"/>
          </m:rPr>
          <w:rPr>
            <w:rFonts w:ascii="Cambria Math" w:eastAsiaTheme="minorEastAsia" w:hAnsi="Cambria Math"/>
            <w:sz w:val="24"/>
            <w:szCs w:val="24"/>
          </w:rPr>
          <m:t>)</m:t>
        </m:r>
      </m:oMath>
      <w:r w:rsidRPr="003C6B3C">
        <w:rPr>
          <w:rFonts w:eastAsiaTheme="minorEastAsia"/>
          <w:sz w:val="24"/>
          <w:szCs w:val="24"/>
        </w:rPr>
        <w:t xml:space="preserve">-mers as nodes and k-mers as edges. The k-mer frequency is assigned as the edge weight to represent the occurrence of each k-mer in the input sequence. The system then performs degree analysis and checks whether </w:t>
      </w:r>
      <w:proofErr w:type="gramStart"/>
      <w:r w:rsidRPr="003C6B3C">
        <w:rPr>
          <w:rFonts w:eastAsiaTheme="minorEastAsia"/>
          <w:sz w:val="24"/>
          <w:szCs w:val="24"/>
        </w:rPr>
        <w:t>an</w:t>
      </w:r>
      <w:proofErr w:type="gramEnd"/>
      <w:r w:rsidRPr="003C6B3C">
        <w:rPr>
          <w:rFonts w:eastAsiaTheme="minorEastAsia"/>
          <w:sz w:val="24"/>
          <w:szCs w:val="24"/>
        </w:rPr>
        <w:t xml:space="preserve"> Eulerian traversal is possible. For Eulerian cases, the sequence is reconstructed by traversing the graph, while for non-Eulerian cases, a frequency-weighted path search is used to obtain the best possible reconstruction.</w:t>
      </w:r>
    </w:p>
    <w:p w14:paraId="7F0A03AA" w14:textId="77777777" w:rsidR="003C6B3C" w:rsidRPr="003C6B3C" w:rsidRDefault="003C6B3C" w:rsidP="003C6B3C">
      <w:pPr>
        <w:spacing w:after="0"/>
        <w:jc w:val="both"/>
        <w:rPr>
          <w:rFonts w:eastAsiaTheme="minorEastAsia"/>
          <w:sz w:val="24"/>
          <w:szCs w:val="24"/>
        </w:rPr>
      </w:pPr>
    </w:p>
    <w:p w14:paraId="5E366BE5" w14:textId="77777777" w:rsidR="003C6B3C" w:rsidRDefault="003C6B3C" w:rsidP="003C6B3C">
      <w:pPr>
        <w:jc w:val="both"/>
        <w:rPr>
          <w:rFonts w:eastAsiaTheme="minorEastAsia"/>
          <w:sz w:val="24"/>
          <w:szCs w:val="24"/>
        </w:rPr>
      </w:pPr>
      <w:r w:rsidRPr="003C6B3C">
        <w:rPr>
          <w:rFonts w:eastAsiaTheme="minorEastAsia"/>
          <w:sz w:val="24"/>
          <w:szCs w:val="24"/>
        </w:rPr>
        <w:t xml:space="preserve">The project also provides an interactive </w:t>
      </w:r>
      <w:r w:rsidRPr="003C6B3C">
        <w:rPr>
          <w:rFonts w:eastAsiaTheme="minorEastAsia"/>
          <w:b/>
          <w:bCs/>
          <w:sz w:val="24"/>
          <w:szCs w:val="24"/>
        </w:rPr>
        <w:t>FastAPI-based web application</w:t>
      </w:r>
      <w:r w:rsidRPr="003C6B3C">
        <w:rPr>
          <w:rFonts w:eastAsiaTheme="minorEastAsia"/>
          <w:sz w:val="24"/>
          <w:szCs w:val="24"/>
        </w:rPr>
        <w:t xml:space="preserve"> through which users can select existing sequences, enter custom DNA sequences, upload sequence files, select the value of \(k\), and analyze the generated graph. The application displays k-mer frequencies, graph nodes, edges, weights, path information, and reconstructed sequences. Thus, the project successfully combines graph-based modelling and sequence analysis into a practical genome reconstruction system.</w:t>
      </w:r>
    </w:p>
    <w:tbl>
      <w:tblPr>
        <w:tblStyle w:val="TableGrid"/>
        <w:tblW w:w="0" w:type="auto"/>
        <w:tblLook w:val="04A0" w:firstRow="1" w:lastRow="0" w:firstColumn="1" w:lastColumn="0" w:noHBand="0" w:noVBand="1"/>
      </w:tblPr>
      <w:tblGrid>
        <w:gridCol w:w="10456"/>
      </w:tblGrid>
      <w:tr w:rsidR="003C6B3C" w14:paraId="311110FB" w14:textId="77777777" w:rsidTr="003C6B3C">
        <w:tc>
          <w:tcPr>
            <w:tcW w:w="10456" w:type="dxa"/>
          </w:tcPr>
          <w:p w14:paraId="03C17E25" w14:textId="12CE1ADE" w:rsidR="003C6B3C" w:rsidRDefault="003C6B3C" w:rsidP="003C6B3C">
            <w:pPr>
              <w:pStyle w:val="Heading2"/>
              <w:spacing w:before="0" w:after="0"/>
              <w:rPr>
                <w:rFonts w:eastAsiaTheme="minorEastAsia"/>
                <w:sz w:val="24"/>
                <w:szCs w:val="24"/>
              </w:rPr>
            </w:pPr>
            <w:r w:rsidRPr="003C6B3C">
              <w:rPr>
                <w:b/>
                <w:bCs/>
                <w:sz w:val="28"/>
                <w:szCs w:val="28"/>
                <w:lang w:val="en-US"/>
              </w:rPr>
              <w:t>6.2 LIMITATIONS</w:t>
            </w:r>
          </w:p>
        </w:tc>
      </w:tr>
    </w:tbl>
    <w:p w14:paraId="07E18D69" w14:textId="77777777" w:rsidR="003C6B3C" w:rsidRDefault="003C6B3C" w:rsidP="003C6B3C">
      <w:pPr>
        <w:spacing w:after="0"/>
        <w:jc w:val="both"/>
        <w:rPr>
          <w:rFonts w:eastAsiaTheme="minorEastAsia"/>
          <w:sz w:val="24"/>
          <w:szCs w:val="24"/>
        </w:rPr>
      </w:pPr>
      <w:r w:rsidRPr="003C6B3C">
        <w:rPr>
          <w:rFonts w:eastAsiaTheme="minorEastAsia"/>
          <w:sz w:val="24"/>
          <w:szCs w:val="24"/>
        </w:rPr>
        <w:t xml:space="preserve">Despite successfully implementing the proposed approach, the system has certain limitations. The quality of reconstruction depends strongly on the selected value of </w:t>
      </w:r>
      <w:r w:rsidRPr="003C6B3C">
        <w:rPr>
          <w:rFonts w:eastAsiaTheme="minorEastAsia"/>
          <w:b/>
          <w:bCs/>
          <w:sz w:val="24"/>
          <w:szCs w:val="24"/>
        </w:rPr>
        <w:t>k</w:t>
      </w:r>
      <w:r w:rsidRPr="003C6B3C">
        <w:rPr>
          <w:rFonts w:eastAsiaTheme="minorEastAsia"/>
          <w:sz w:val="24"/>
          <w:szCs w:val="24"/>
        </w:rPr>
        <w:t xml:space="preserve"> and the quality of the input DNA sequence. A very small value of \(k\) can produce a highly connected graph with multiple possible paths, whereas a large value of \(k\) can reduce the number of overlaps and make reconstruction more difficult.</w:t>
      </w:r>
    </w:p>
    <w:p w14:paraId="7DEC2FAD" w14:textId="77777777" w:rsidR="003C6B3C" w:rsidRPr="003C6B3C" w:rsidRDefault="003C6B3C" w:rsidP="003C6B3C">
      <w:pPr>
        <w:spacing w:after="0"/>
        <w:jc w:val="both"/>
        <w:rPr>
          <w:rFonts w:eastAsiaTheme="minorEastAsia"/>
          <w:sz w:val="24"/>
          <w:szCs w:val="24"/>
        </w:rPr>
      </w:pPr>
    </w:p>
    <w:p w14:paraId="72FAA8EB" w14:textId="77777777" w:rsidR="003C6B3C" w:rsidRDefault="003C6B3C" w:rsidP="003C6B3C">
      <w:pPr>
        <w:jc w:val="both"/>
        <w:rPr>
          <w:rFonts w:eastAsiaTheme="minorEastAsia"/>
          <w:sz w:val="24"/>
          <w:szCs w:val="24"/>
        </w:rPr>
      </w:pPr>
      <w:r w:rsidRPr="003C6B3C">
        <w:rPr>
          <w:rFonts w:eastAsiaTheme="minorEastAsia"/>
          <w:sz w:val="24"/>
          <w:szCs w:val="24"/>
        </w:rPr>
        <w:t xml:space="preserve">The current implementation also uses a </w:t>
      </w:r>
      <w:r w:rsidRPr="003C6B3C">
        <w:rPr>
          <w:rFonts w:eastAsiaTheme="minorEastAsia"/>
          <w:b/>
          <w:bCs/>
          <w:sz w:val="24"/>
          <w:szCs w:val="24"/>
        </w:rPr>
        <w:t>bounded weighted search</w:t>
      </w:r>
      <w:r w:rsidRPr="003C6B3C">
        <w:rPr>
          <w:rFonts w:eastAsiaTheme="minorEastAsia"/>
          <w:sz w:val="24"/>
          <w:szCs w:val="24"/>
        </w:rPr>
        <w:t xml:space="preserve"> for non-Eulerian graphs. Therefore, it does not guarantee the globally optimal weighted path for every complex graph. The system is mainly designed for demonstration and analysis of relatively manageable sequences, and processing very large genomic datasets may require additional optimization. Sequencing errors, mutations, repeated regions, and other biological variations can also introduce ambiguity into the reconstruction process.</w:t>
      </w:r>
    </w:p>
    <w:tbl>
      <w:tblPr>
        <w:tblStyle w:val="TableGrid"/>
        <w:tblW w:w="0" w:type="auto"/>
        <w:tblLook w:val="04A0" w:firstRow="1" w:lastRow="0" w:firstColumn="1" w:lastColumn="0" w:noHBand="0" w:noVBand="1"/>
      </w:tblPr>
      <w:tblGrid>
        <w:gridCol w:w="10456"/>
      </w:tblGrid>
      <w:tr w:rsidR="003C6B3C" w14:paraId="207BCCFB" w14:textId="77777777" w:rsidTr="003C6B3C">
        <w:tc>
          <w:tcPr>
            <w:tcW w:w="10456" w:type="dxa"/>
          </w:tcPr>
          <w:p w14:paraId="17EAA9AB" w14:textId="0735E836" w:rsidR="003C6B3C" w:rsidRDefault="003C6B3C" w:rsidP="003C6B3C">
            <w:pPr>
              <w:pStyle w:val="Heading2"/>
              <w:spacing w:before="0" w:after="0"/>
              <w:rPr>
                <w:rFonts w:eastAsiaTheme="minorEastAsia"/>
                <w:sz w:val="24"/>
                <w:szCs w:val="24"/>
              </w:rPr>
            </w:pPr>
            <w:r w:rsidRPr="003C6B3C">
              <w:rPr>
                <w:b/>
                <w:bCs/>
                <w:sz w:val="28"/>
                <w:szCs w:val="28"/>
                <w:lang w:val="en-US"/>
              </w:rPr>
              <w:t>6.3 FUTURE WORK</w:t>
            </w:r>
          </w:p>
        </w:tc>
      </w:tr>
    </w:tbl>
    <w:p w14:paraId="6B98DA9C" w14:textId="77777777" w:rsidR="003C6B3C" w:rsidRDefault="003C6B3C" w:rsidP="003C6B3C">
      <w:pPr>
        <w:spacing w:after="0"/>
        <w:jc w:val="both"/>
        <w:rPr>
          <w:rFonts w:eastAsiaTheme="minorEastAsia"/>
          <w:sz w:val="24"/>
          <w:szCs w:val="24"/>
        </w:rPr>
      </w:pPr>
      <w:r w:rsidRPr="003C6B3C">
        <w:rPr>
          <w:rFonts w:eastAsiaTheme="minorEastAsia"/>
          <w:sz w:val="24"/>
          <w:szCs w:val="24"/>
        </w:rPr>
        <w:t xml:space="preserve">The system can be further improved by incorporating more advanced genome assembly techniques and optimization algorithms. Future work can include the implementation of </w:t>
      </w:r>
      <w:r w:rsidRPr="003C6B3C">
        <w:rPr>
          <w:rFonts w:eastAsiaTheme="minorEastAsia"/>
          <w:b/>
          <w:bCs/>
          <w:sz w:val="24"/>
          <w:szCs w:val="24"/>
        </w:rPr>
        <w:t>error correction and noise handling</w:t>
      </w:r>
      <w:r w:rsidRPr="003C6B3C">
        <w:rPr>
          <w:rFonts w:eastAsiaTheme="minorEastAsia"/>
          <w:sz w:val="24"/>
          <w:szCs w:val="24"/>
        </w:rPr>
        <w:t xml:space="preserve"> </w:t>
      </w:r>
      <w:r w:rsidRPr="003C6B3C">
        <w:rPr>
          <w:rFonts w:eastAsiaTheme="minorEastAsia"/>
          <w:sz w:val="24"/>
          <w:szCs w:val="24"/>
        </w:rPr>
        <w:lastRenderedPageBreak/>
        <w:t>to improve reconstruction from real sequencing data. More efficient path-finding and optimization algorithms can also be introduced to handle larger and more complex De Bruijn graphs.</w:t>
      </w:r>
    </w:p>
    <w:p w14:paraId="22D3243E" w14:textId="77777777" w:rsidR="003C6B3C" w:rsidRPr="003C6B3C" w:rsidRDefault="003C6B3C" w:rsidP="003C6B3C">
      <w:pPr>
        <w:spacing w:after="0"/>
        <w:jc w:val="both"/>
        <w:rPr>
          <w:rFonts w:eastAsiaTheme="minorEastAsia"/>
          <w:sz w:val="24"/>
          <w:szCs w:val="24"/>
        </w:rPr>
      </w:pPr>
    </w:p>
    <w:p w14:paraId="6207828A" w14:textId="77777777" w:rsidR="003C6B3C" w:rsidRPr="003C6B3C" w:rsidRDefault="003C6B3C" w:rsidP="003C6B3C">
      <w:pPr>
        <w:spacing w:after="0"/>
        <w:jc w:val="both"/>
        <w:rPr>
          <w:rFonts w:eastAsiaTheme="minorEastAsia"/>
          <w:sz w:val="24"/>
          <w:szCs w:val="24"/>
        </w:rPr>
      </w:pPr>
      <w:r w:rsidRPr="003C6B3C">
        <w:rPr>
          <w:rFonts w:eastAsiaTheme="minorEastAsia"/>
          <w:sz w:val="24"/>
          <w:szCs w:val="24"/>
        </w:rPr>
        <w:t xml:space="preserve">The application can additionally be extended to support </w:t>
      </w:r>
      <w:r w:rsidRPr="003C6B3C">
        <w:rPr>
          <w:rFonts w:eastAsiaTheme="minorEastAsia"/>
          <w:b/>
          <w:bCs/>
          <w:sz w:val="24"/>
          <w:szCs w:val="24"/>
        </w:rPr>
        <w:t>large-scale genomic datasets</w:t>
      </w:r>
      <w:r w:rsidRPr="003C6B3C">
        <w:rPr>
          <w:rFonts w:eastAsiaTheme="minorEastAsia"/>
          <w:sz w:val="24"/>
          <w:szCs w:val="24"/>
        </w:rPr>
        <w:t>, multiple sequencing reads, paired-end reads, and more advanced graph visualization. Automatic selection or recommendation of an appropriate \(k\) value can also be implemented based on the characteristics of the input data. In the future, the system can be developed into a more complete genome assembly platform capable of handling real-world sequencing datasets with improved accuracy, scalability, and performance.</w:t>
      </w:r>
    </w:p>
    <w:p w14:paraId="0E2B7CF9" w14:textId="77777777" w:rsidR="003C6B3C" w:rsidRPr="003C6B3C" w:rsidRDefault="003C6B3C" w:rsidP="003C6B3C">
      <w:pPr>
        <w:spacing w:after="0"/>
        <w:jc w:val="both"/>
        <w:rPr>
          <w:rFonts w:eastAsiaTheme="minorEastAsia"/>
          <w:sz w:val="24"/>
          <w:szCs w:val="24"/>
        </w:rPr>
      </w:pPr>
    </w:p>
    <w:p w14:paraId="0DC2044A" w14:textId="77777777" w:rsidR="003C6B3C" w:rsidRPr="003C6B3C" w:rsidRDefault="003C6B3C" w:rsidP="003C6B3C">
      <w:pPr>
        <w:spacing w:after="0"/>
        <w:jc w:val="both"/>
        <w:rPr>
          <w:rFonts w:eastAsiaTheme="minorEastAsia"/>
          <w:sz w:val="24"/>
          <w:szCs w:val="24"/>
        </w:rPr>
      </w:pPr>
    </w:p>
    <w:p w14:paraId="70ADD48F" w14:textId="77777777" w:rsidR="00DE7501" w:rsidRDefault="00DE7501" w:rsidP="00FC5668">
      <w:pPr>
        <w:spacing w:after="0"/>
        <w:jc w:val="both"/>
        <w:rPr>
          <w:rFonts w:eastAsiaTheme="minorEastAsia"/>
          <w:sz w:val="24"/>
          <w:szCs w:val="24"/>
        </w:rPr>
      </w:pPr>
    </w:p>
    <w:p w14:paraId="26DABFE0" w14:textId="77777777" w:rsidR="00FC5668" w:rsidRPr="00FC5668" w:rsidRDefault="00FC5668" w:rsidP="00FC5668">
      <w:pPr>
        <w:spacing w:after="0"/>
        <w:jc w:val="both"/>
        <w:rPr>
          <w:rFonts w:eastAsiaTheme="minorEastAsia"/>
          <w:sz w:val="24"/>
          <w:szCs w:val="24"/>
        </w:rPr>
      </w:pPr>
    </w:p>
    <w:p w14:paraId="177835BF" w14:textId="77777777" w:rsidR="009B2FCB" w:rsidRPr="00543143" w:rsidRDefault="009B2FCB" w:rsidP="009B2FCB">
      <w:pPr>
        <w:spacing w:after="0"/>
        <w:jc w:val="both"/>
        <w:rPr>
          <w:rFonts w:eastAsiaTheme="minorEastAsia"/>
          <w:b/>
          <w:bCs/>
          <w:sz w:val="24"/>
          <w:szCs w:val="24"/>
        </w:rPr>
      </w:pPr>
    </w:p>
    <w:sectPr w:rsidR="009B2FCB" w:rsidRPr="00543143" w:rsidSect="003C6B3C">
      <w:pgSz w:w="11906" w:h="16838"/>
      <w:pgMar w:top="720" w:right="720" w:bottom="720" w:left="720" w:header="708" w:footer="708" w:gutter="0"/>
      <w:pgBorders>
        <w:top w:val="single" w:sz="4" w:space="1" w:color="auto"/>
        <w:left w:val="single" w:sz="4" w:space="4" w:color="auto"/>
        <w:bottom w:val="single" w:sz="4" w:space="1" w:color="auto"/>
        <w:right w:val="single" w:sz="4" w:space="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59E05" w14:textId="77777777" w:rsidR="00724545" w:rsidRDefault="00724545" w:rsidP="00980F1A">
      <w:pPr>
        <w:spacing w:after="0" w:line="240" w:lineRule="auto"/>
      </w:pPr>
      <w:r>
        <w:separator/>
      </w:r>
    </w:p>
  </w:endnote>
  <w:endnote w:type="continuationSeparator" w:id="0">
    <w:p w14:paraId="50860938" w14:textId="77777777" w:rsidR="00724545" w:rsidRDefault="00724545" w:rsidP="00980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1946818"/>
      <w:docPartObj>
        <w:docPartGallery w:val="Page Numbers (Bottom of Page)"/>
        <w:docPartUnique/>
      </w:docPartObj>
    </w:sdtPr>
    <w:sdtEndPr>
      <w:rPr>
        <w:noProof/>
      </w:rPr>
    </w:sdtEndPr>
    <w:sdtContent>
      <w:p w14:paraId="20D1C22A" w14:textId="23078674" w:rsidR="00980F1A" w:rsidRPr="00980F1A" w:rsidRDefault="00980F1A">
        <w:pPr>
          <w:pStyle w:val="Footer"/>
          <w:jc w:val="center"/>
        </w:pPr>
        <w:r w:rsidRPr="00980F1A">
          <w:fldChar w:fldCharType="begin"/>
        </w:r>
        <w:r w:rsidRPr="00980F1A">
          <w:instrText xml:space="preserve"> PAGE   \* MERGEFORMAT </w:instrText>
        </w:r>
        <w:r w:rsidRPr="00980F1A">
          <w:fldChar w:fldCharType="separate"/>
        </w:r>
        <w:r w:rsidRPr="00980F1A">
          <w:rPr>
            <w:noProof/>
          </w:rPr>
          <w:t>2</w:t>
        </w:r>
        <w:r w:rsidRPr="00980F1A">
          <w:rPr>
            <w:noProof/>
          </w:rPr>
          <w:fldChar w:fldCharType="end"/>
        </w:r>
      </w:p>
    </w:sdtContent>
  </w:sdt>
  <w:p w14:paraId="01314A2A" w14:textId="77777777" w:rsidR="00980F1A" w:rsidRPr="00980F1A" w:rsidRDefault="00980F1A">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87C92" w14:textId="77777777" w:rsidR="00724545" w:rsidRDefault="00724545" w:rsidP="00980F1A">
      <w:pPr>
        <w:spacing w:after="0" w:line="240" w:lineRule="auto"/>
      </w:pPr>
      <w:r>
        <w:separator/>
      </w:r>
    </w:p>
  </w:footnote>
  <w:footnote w:type="continuationSeparator" w:id="0">
    <w:p w14:paraId="7D8766CC" w14:textId="77777777" w:rsidR="00724545" w:rsidRDefault="00724545" w:rsidP="00980F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1D56"/>
    <w:multiLevelType w:val="hybridMultilevel"/>
    <w:tmpl w:val="347E3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F7074"/>
    <w:multiLevelType w:val="multilevel"/>
    <w:tmpl w:val="D7AE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745BE"/>
    <w:multiLevelType w:val="multilevel"/>
    <w:tmpl w:val="AE0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C7295"/>
    <w:multiLevelType w:val="multilevel"/>
    <w:tmpl w:val="3662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37DAE"/>
    <w:multiLevelType w:val="multilevel"/>
    <w:tmpl w:val="96BC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C774E"/>
    <w:multiLevelType w:val="multilevel"/>
    <w:tmpl w:val="7036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B57CB"/>
    <w:multiLevelType w:val="multilevel"/>
    <w:tmpl w:val="ADEC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D3951"/>
    <w:multiLevelType w:val="multilevel"/>
    <w:tmpl w:val="1D22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B31B4"/>
    <w:multiLevelType w:val="hybridMultilevel"/>
    <w:tmpl w:val="25EE6D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3C5DD5"/>
    <w:multiLevelType w:val="multilevel"/>
    <w:tmpl w:val="FD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46CE8"/>
    <w:multiLevelType w:val="multilevel"/>
    <w:tmpl w:val="8A2A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14B99"/>
    <w:multiLevelType w:val="multilevel"/>
    <w:tmpl w:val="CA0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E0EA4"/>
    <w:multiLevelType w:val="multilevel"/>
    <w:tmpl w:val="B3D0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C169E"/>
    <w:multiLevelType w:val="multilevel"/>
    <w:tmpl w:val="E1C2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A75D7"/>
    <w:multiLevelType w:val="hybridMultilevel"/>
    <w:tmpl w:val="A198E41E"/>
    <w:lvl w:ilvl="0" w:tplc="40090015">
      <w:start w:val="1"/>
      <w:numFmt w:val="upperLetter"/>
      <w:lvlText w:val="%1."/>
      <w:lvlJc w:val="left"/>
      <w:pPr>
        <w:ind w:left="720" w:hanging="360"/>
      </w:pPr>
    </w:lvl>
    <w:lvl w:ilvl="1" w:tplc="E01E7C86">
      <w:numFmt w:val="bullet"/>
      <w:lvlText w:val="-"/>
      <w:lvlJc w:val="left"/>
      <w:pPr>
        <w:ind w:left="1440" w:hanging="36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7860C2"/>
    <w:multiLevelType w:val="hybridMultilevel"/>
    <w:tmpl w:val="099ABDF2"/>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8FD5277"/>
    <w:multiLevelType w:val="hybridMultilevel"/>
    <w:tmpl w:val="B95A671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0B41D98"/>
    <w:multiLevelType w:val="multilevel"/>
    <w:tmpl w:val="EFDC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A16EE"/>
    <w:multiLevelType w:val="multilevel"/>
    <w:tmpl w:val="AA80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46073"/>
    <w:multiLevelType w:val="multilevel"/>
    <w:tmpl w:val="F02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CD0071"/>
    <w:multiLevelType w:val="hybridMultilevel"/>
    <w:tmpl w:val="A906F044"/>
    <w:lvl w:ilvl="0" w:tplc="40090017">
      <w:start w:val="1"/>
      <w:numFmt w:val="lowerLetter"/>
      <w:lvlText w:val="%1)"/>
      <w:lvlJc w:val="left"/>
      <w:pPr>
        <w:ind w:left="720" w:hanging="360"/>
      </w:p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A8E60E5"/>
    <w:multiLevelType w:val="multilevel"/>
    <w:tmpl w:val="1DD8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717784">
    <w:abstractNumId w:val="6"/>
  </w:num>
  <w:num w:numId="2" w16cid:durableId="1661691090">
    <w:abstractNumId w:val="21"/>
  </w:num>
  <w:num w:numId="3" w16cid:durableId="1220676002">
    <w:abstractNumId w:val="5"/>
  </w:num>
  <w:num w:numId="4" w16cid:durableId="155849004">
    <w:abstractNumId w:val="13"/>
  </w:num>
  <w:num w:numId="5" w16cid:durableId="533691832">
    <w:abstractNumId w:val="19"/>
  </w:num>
  <w:num w:numId="6" w16cid:durableId="1519662783">
    <w:abstractNumId w:val="17"/>
  </w:num>
  <w:num w:numId="7" w16cid:durableId="1880320781">
    <w:abstractNumId w:val="1"/>
  </w:num>
  <w:num w:numId="8" w16cid:durableId="1174489437">
    <w:abstractNumId w:val="9"/>
  </w:num>
  <w:num w:numId="9" w16cid:durableId="1583640379">
    <w:abstractNumId w:val="10"/>
  </w:num>
  <w:num w:numId="10" w16cid:durableId="3166150">
    <w:abstractNumId w:val="18"/>
  </w:num>
  <w:num w:numId="11" w16cid:durableId="691617142">
    <w:abstractNumId w:val="12"/>
  </w:num>
  <w:num w:numId="12" w16cid:durableId="242842509">
    <w:abstractNumId w:val="2"/>
  </w:num>
  <w:num w:numId="13" w16cid:durableId="2048555061">
    <w:abstractNumId w:val="3"/>
  </w:num>
  <w:num w:numId="14" w16cid:durableId="1123691670">
    <w:abstractNumId w:val="14"/>
  </w:num>
  <w:num w:numId="15" w16cid:durableId="748968753">
    <w:abstractNumId w:val="8"/>
  </w:num>
  <w:num w:numId="16" w16cid:durableId="323165714">
    <w:abstractNumId w:val="20"/>
  </w:num>
  <w:num w:numId="17" w16cid:durableId="846332674">
    <w:abstractNumId w:val="15"/>
  </w:num>
  <w:num w:numId="18" w16cid:durableId="680161771">
    <w:abstractNumId w:val="7"/>
  </w:num>
  <w:num w:numId="19" w16cid:durableId="1659116748">
    <w:abstractNumId w:val="0"/>
  </w:num>
  <w:num w:numId="20" w16cid:durableId="1402020676">
    <w:abstractNumId w:val="4"/>
  </w:num>
  <w:num w:numId="21" w16cid:durableId="448746805">
    <w:abstractNumId w:val="11"/>
  </w:num>
  <w:num w:numId="22" w16cid:durableId="8608990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F1A"/>
    <w:rsid w:val="000C3CA0"/>
    <w:rsid w:val="003C6B3C"/>
    <w:rsid w:val="004B7C75"/>
    <w:rsid w:val="00543143"/>
    <w:rsid w:val="005624B0"/>
    <w:rsid w:val="00724545"/>
    <w:rsid w:val="009166AE"/>
    <w:rsid w:val="00980F1A"/>
    <w:rsid w:val="00983EF7"/>
    <w:rsid w:val="009B2FCB"/>
    <w:rsid w:val="009B39F3"/>
    <w:rsid w:val="00BC0CE4"/>
    <w:rsid w:val="00DE7501"/>
    <w:rsid w:val="00F431AF"/>
    <w:rsid w:val="00FC5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5BB9"/>
  <w15:chartTrackingRefBased/>
  <w15:docId w15:val="{DB6C2983-66DA-45D8-ACB8-27C76779F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F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0F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F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F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F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F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0F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F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F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F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F1A"/>
    <w:rPr>
      <w:rFonts w:eastAsiaTheme="majorEastAsia" w:cstheme="majorBidi"/>
      <w:color w:val="272727" w:themeColor="text1" w:themeTint="D8"/>
    </w:rPr>
  </w:style>
  <w:style w:type="paragraph" w:styleId="Title">
    <w:name w:val="Title"/>
    <w:basedOn w:val="Normal"/>
    <w:next w:val="Normal"/>
    <w:link w:val="TitleChar"/>
    <w:uiPriority w:val="10"/>
    <w:qFormat/>
    <w:rsid w:val="00980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F1A"/>
    <w:pPr>
      <w:spacing w:before="160"/>
      <w:jc w:val="center"/>
    </w:pPr>
    <w:rPr>
      <w:i/>
      <w:iCs/>
      <w:color w:val="404040" w:themeColor="text1" w:themeTint="BF"/>
    </w:rPr>
  </w:style>
  <w:style w:type="character" w:customStyle="1" w:styleId="QuoteChar">
    <w:name w:val="Quote Char"/>
    <w:basedOn w:val="DefaultParagraphFont"/>
    <w:link w:val="Quote"/>
    <w:uiPriority w:val="29"/>
    <w:rsid w:val="00980F1A"/>
    <w:rPr>
      <w:i/>
      <w:iCs/>
      <w:color w:val="404040" w:themeColor="text1" w:themeTint="BF"/>
    </w:rPr>
  </w:style>
  <w:style w:type="paragraph" w:styleId="ListParagraph">
    <w:name w:val="List Paragraph"/>
    <w:basedOn w:val="Normal"/>
    <w:uiPriority w:val="34"/>
    <w:qFormat/>
    <w:rsid w:val="00980F1A"/>
    <w:pPr>
      <w:ind w:left="720"/>
      <w:contextualSpacing/>
    </w:pPr>
  </w:style>
  <w:style w:type="character" w:styleId="IntenseEmphasis">
    <w:name w:val="Intense Emphasis"/>
    <w:basedOn w:val="DefaultParagraphFont"/>
    <w:uiPriority w:val="21"/>
    <w:qFormat/>
    <w:rsid w:val="00980F1A"/>
    <w:rPr>
      <w:i/>
      <w:iCs/>
      <w:color w:val="2F5496" w:themeColor="accent1" w:themeShade="BF"/>
    </w:rPr>
  </w:style>
  <w:style w:type="paragraph" w:styleId="IntenseQuote">
    <w:name w:val="Intense Quote"/>
    <w:basedOn w:val="Normal"/>
    <w:next w:val="Normal"/>
    <w:link w:val="IntenseQuoteChar"/>
    <w:uiPriority w:val="30"/>
    <w:qFormat/>
    <w:rsid w:val="00980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F1A"/>
    <w:rPr>
      <w:i/>
      <w:iCs/>
      <w:color w:val="2F5496" w:themeColor="accent1" w:themeShade="BF"/>
    </w:rPr>
  </w:style>
  <w:style w:type="character" w:styleId="IntenseReference">
    <w:name w:val="Intense Reference"/>
    <w:basedOn w:val="DefaultParagraphFont"/>
    <w:uiPriority w:val="32"/>
    <w:qFormat/>
    <w:rsid w:val="00980F1A"/>
    <w:rPr>
      <w:b/>
      <w:bCs/>
      <w:smallCaps/>
      <w:color w:val="2F5496" w:themeColor="accent1" w:themeShade="BF"/>
      <w:spacing w:val="5"/>
    </w:rPr>
  </w:style>
  <w:style w:type="paragraph" w:styleId="Header">
    <w:name w:val="header"/>
    <w:basedOn w:val="Normal"/>
    <w:link w:val="HeaderChar"/>
    <w:uiPriority w:val="99"/>
    <w:unhideWhenUsed/>
    <w:rsid w:val="00980F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0F1A"/>
  </w:style>
  <w:style w:type="paragraph" w:styleId="Footer">
    <w:name w:val="footer"/>
    <w:basedOn w:val="Normal"/>
    <w:link w:val="FooterChar"/>
    <w:uiPriority w:val="99"/>
    <w:unhideWhenUsed/>
    <w:rsid w:val="00980F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0F1A"/>
  </w:style>
  <w:style w:type="table" w:styleId="TableGrid">
    <w:name w:val="Table Grid"/>
    <w:basedOn w:val="TableNormal"/>
    <w:uiPriority w:val="39"/>
    <w:rsid w:val="00980F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83EF7"/>
    <w:rPr>
      <w:color w:val="666666"/>
    </w:rPr>
  </w:style>
  <w:style w:type="table" w:styleId="PlainTable5">
    <w:name w:val="Plain Table 5"/>
    <w:basedOn w:val="TableNormal"/>
    <w:uiPriority w:val="45"/>
    <w:rsid w:val="00BC0CE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6EE84-932D-4E37-B67B-723284532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13</Pages>
  <Words>2450</Words>
  <Characters>13970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Dey</dc:creator>
  <cp:keywords/>
  <dc:description/>
  <cp:lastModifiedBy>Anish Dey</cp:lastModifiedBy>
  <cp:revision>1</cp:revision>
  <dcterms:created xsi:type="dcterms:W3CDTF">2026-10-07T15:42:00Z</dcterms:created>
  <dcterms:modified xsi:type="dcterms:W3CDTF">2026-10-07T17:20:00Z</dcterms:modified>
</cp:coreProperties>
</file>