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tbl>
      <w:tblPr>
        <w:tblStyle w:val="5"/>
        <w:tblW w:w="89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1"/>
        <w:gridCol w:w="8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Tables                                                                                                                         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Nomenclature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1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ntroduction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Limitations of the Current Work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Definition 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171" w:type="dxa"/>
          </w:tcPr>
          <w:p>
            <w:pPr>
              <w:pStyle w:val="12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and Software tools used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1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Basic Theory</w:t>
            </w:r>
            <w:bookmarkStart w:id="0" w:name="_GoBack"/>
            <w:bookmarkEnd w:id="0"/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spacing w:after="0" w:line="360" w:lineRule="auto"/>
              <w:ind w:left="360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1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Tool Description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spacing w:after="0" w:line="360" w:lineRule="auto"/>
              <w:ind w:left="360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1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Implementation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3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Hardware Design and Implementation  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4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4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4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4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4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3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algorithm 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numPr>
                <w:ilvl w:val="0"/>
                <w:numId w:val="1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Results And Discussion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2"/>
              <w:spacing w:after="0"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Conclusions And Future Scope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eferences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viii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1"/>
              <w:spacing w:line="360" w:lineRule="auto"/>
              <w:rPr>
                <w:rFonts w:cs="Times New Roman"/>
                <w:caps w:val="0"/>
                <w:smallCaps/>
                <w:szCs w:val="24"/>
              </w:rPr>
            </w:pPr>
            <w:r>
              <w:rPr>
                <w:rFonts w:cs="Times New Roman"/>
                <w:caps w:val="0"/>
                <w:smallCaps/>
                <w:szCs w:val="24"/>
              </w:rPr>
              <w:t>Appendices</w:t>
            </w:r>
          </w:p>
        </w:tc>
        <w:tc>
          <w:tcPr>
            <w:tcW w:w="801" w:type="dxa"/>
          </w:tcPr>
          <w:p>
            <w:pPr>
              <w:pStyle w:val="10"/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1"/>
              <w:spacing w:line="360" w:lineRule="auto"/>
              <w:rPr>
                <w:rFonts w:cs="Times New Roman"/>
                <w:caps w:val="0"/>
                <w:smallCaps/>
                <w:szCs w:val="24"/>
              </w:rPr>
            </w:pPr>
            <w:r>
              <w:rPr>
                <w:rFonts w:cs="Times New Roman"/>
                <w:caps w:val="0"/>
                <w:smallCaps/>
                <w:szCs w:val="24"/>
              </w:rPr>
              <w:t>Appendix – I</w:t>
            </w:r>
          </w:p>
        </w:tc>
        <w:tc>
          <w:tcPr>
            <w:tcW w:w="801" w:type="dxa"/>
          </w:tcPr>
          <w:p>
            <w:pPr>
              <w:pStyle w:val="10"/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pStyle w:val="11"/>
              <w:spacing w:line="360" w:lineRule="auto"/>
              <w:rPr>
                <w:rFonts w:cs="Times New Roman"/>
                <w:caps w:val="0"/>
                <w:smallCaps/>
                <w:szCs w:val="24"/>
              </w:rPr>
            </w:pPr>
            <w:r>
              <w:rPr>
                <w:rFonts w:cs="Times New Roman"/>
                <w:caps w:val="0"/>
                <w:smallCaps/>
                <w:szCs w:val="24"/>
              </w:rPr>
              <w:t xml:space="preserve">Appendix – II </w:t>
            </w:r>
          </w:p>
        </w:tc>
        <w:tc>
          <w:tcPr>
            <w:tcW w:w="801" w:type="dxa"/>
          </w:tcPr>
          <w:p>
            <w:pPr>
              <w:pStyle w:val="10"/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Details of Paper Publication(Along with Paper)</w:t>
            </w:r>
          </w:p>
        </w:tc>
        <w:tc>
          <w:tcPr>
            <w:tcW w:w="801" w:type="dxa"/>
          </w:tcPr>
          <w:p>
            <w:pPr>
              <w:pStyle w:val="10"/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xi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Information Regarding Students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xii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Batch Photograph Along With Guide</w:t>
            </w:r>
          </w:p>
        </w:tc>
        <w:tc>
          <w:tcPr>
            <w:tcW w:w="801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xiii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LIST OF FIGURES</w:t>
      </w:r>
    </w:p>
    <w:tbl>
      <w:tblPr>
        <w:tblStyle w:val="5"/>
        <w:tblpPr w:leftFromText="180" w:rightFromText="180" w:vertAnchor="text" w:horzAnchor="margin" w:tblpY="231"/>
        <w:tblW w:w="9143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6708"/>
        <w:gridCol w:w="1327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Fig. No.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Description of the figure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Page No.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3.1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Proposed Block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4.1(a)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7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4.1(b)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8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4.2(a)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12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4.2(b)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12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4.2(c)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13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13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4.4(a)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15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19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4.6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20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4.7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4.8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5.3(a)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5.3(b)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6.1(a)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26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6.1(b)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26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6.1(c)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27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6.1(d)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27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6.1(e)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27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6.2(a)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28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6.2(b)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28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6.2(c)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28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6.2(d)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29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6.2(e)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29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6.2(f)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29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6.2(g)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30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6.2(h)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30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6.2(i)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30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6.2(j)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31</w:t>
            </w:r>
          </w:p>
        </w:tc>
      </w:tr>
    </w:tbl>
    <w:p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TABLES</w:t>
      </w:r>
    </w:p>
    <w:tbl>
      <w:tblPr>
        <w:tblStyle w:val="5"/>
        <w:tblW w:w="904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6491"/>
        <w:gridCol w:w="126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2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Table No.</w:t>
            </w:r>
          </w:p>
        </w:tc>
        <w:tc>
          <w:tcPr>
            <w:tcW w:w="649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Description of the Table</w:t>
            </w:r>
          </w:p>
        </w:tc>
        <w:tc>
          <w:tcPr>
            <w:tcW w:w="1262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Page No.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2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9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2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2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22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2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31</w:t>
            </w:r>
          </w:p>
        </w:tc>
      </w:tr>
    </w:tbl>
    <w:p>
      <w:pPr>
        <w:spacing w:line="360" w:lineRule="auto"/>
        <w:ind w:left="2160" w:firstLine="720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</w:pPr>
      <w:r>
        <w:t>NOMENCLATURE USED</w:t>
      </w:r>
    </w:p>
    <w:tbl>
      <w:tblPr>
        <w:tblStyle w:val="5"/>
        <w:tblW w:w="8957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704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bCs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bCs/>
                <w:sz w:val="24"/>
                <w:lang w:val="en-GB"/>
              </w:rPr>
              <w:t>LCD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Liquid Crystal Display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bCs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bCs/>
                <w:sz w:val="24"/>
                <w:lang w:val="en-GB"/>
              </w:rPr>
              <w:t>GPRS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General Packet Radio Service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bCs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bCs/>
                <w:sz w:val="24"/>
                <w:lang w:val="en-GB"/>
              </w:rPr>
              <w:t>AT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Attention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bCs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bCs/>
                <w:sz w:val="24"/>
                <w:lang w:val="en-GB"/>
              </w:rPr>
              <w:t>GUI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Graphical User Interface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bCs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bCs/>
                <w:sz w:val="24"/>
                <w:lang w:val="en-GB"/>
              </w:rPr>
              <w:t>USB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Universal Serial Bus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bCs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bCs/>
                <w:sz w:val="24"/>
                <w:lang w:val="en-GB"/>
              </w:rPr>
              <w:t>SIM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Subscriber Identification Module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bCs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bCs/>
                <w:sz w:val="24"/>
                <w:lang w:val="en-GB"/>
              </w:rPr>
              <w:t>LF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Line Feed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bCs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bCs/>
                <w:sz w:val="24"/>
                <w:lang w:val="en-GB"/>
              </w:rPr>
              <w:t>CR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Carriage Return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bCs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bCs/>
                <w:sz w:val="24"/>
                <w:lang w:val="en-GB"/>
              </w:rPr>
              <w:t>PHP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 xml:space="preserve">Pre-Processor Hyper text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bCs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bCs/>
                <w:sz w:val="24"/>
                <w:lang w:val="en-GB"/>
              </w:rPr>
              <w:t>MySQL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eastAsia="Calibri" w:cs="Tunga"/>
                <w:sz w:val="24"/>
                <w:lang w:val="en-GB"/>
              </w:rPr>
            </w:pPr>
            <w:r>
              <w:rPr>
                <w:rFonts w:ascii="Times New Roman" w:hAnsi="Times New Roman" w:eastAsia="Calibri" w:cs="Tunga"/>
                <w:sz w:val="24"/>
                <w:lang w:val="en-GB"/>
              </w:rPr>
              <w:t>My Structured Query Language</w:t>
            </w:r>
          </w:p>
        </w:tc>
      </w:tr>
    </w:tbl>
    <w:p>
      <w:pPr>
        <w:pStyle w:val="9"/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>
      <w:footerReference r:id="rId3" w:type="default"/>
      <w:pgSz w:w="11906" w:h="16838"/>
      <w:pgMar w:top="1440" w:right="1440" w:bottom="1440" w:left="1440" w:header="708" w:footer="708" w:gutter="0"/>
      <w:pgNumType w:fmt="lowerRoman" w:start="3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ung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04621"/>
      <w:docPartObj>
        <w:docPartGallery w:val="AutoText"/>
      </w:docPartObj>
    </w:sdtPr>
    <w:sdtEndPr>
      <w:rPr>
        <w:rFonts w:ascii="Times New Roman" w:hAnsi="Times New Roman" w:cs="Times New Roman"/>
        <w:i/>
      </w:rPr>
    </w:sdtEndPr>
    <w:sdtContent>
      <w:p>
        <w:pPr>
          <w:pStyle w:val="2"/>
          <w:jc w:val="center"/>
          <w:rPr>
            <w:rFonts w:ascii="Times New Roman" w:hAnsi="Times New Roman" w:cs="Times New Roman"/>
            <w:i/>
          </w:rPr>
        </w:pPr>
        <w:r>
          <w:rPr>
            <w:rFonts w:ascii="Times New Roman" w:hAnsi="Times New Roman" w:cs="Times New Roman"/>
            <w:i/>
          </w:rPr>
          <w:fldChar w:fldCharType="begin"/>
        </w:r>
        <w:r>
          <w:rPr>
            <w:rFonts w:ascii="Times New Roman" w:hAnsi="Times New Roman" w:cs="Times New Roman"/>
            <w:i/>
          </w:rPr>
          <w:instrText xml:space="preserve"> PAGE   \* MERGEFORMAT </w:instrText>
        </w:r>
        <w:r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</w:rPr>
          <w:t>iv</w:t>
        </w:r>
        <w:r>
          <w:rPr>
            <w:rFonts w:ascii="Times New Roman" w:hAnsi="Times New Roman" w:cs="Times New Roman"/>
            <w:i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121B9"/>
    <w:multiLevelType w:val="multilevel"/>
    <w:tmpl w:val="162121B9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FC1A21"/>
    <w:multiLevelType w:val="multilevel"/>
    <w:tmpl w:val="32FC1A21"/>
    <w:lvl w:ilvl="0" w:tentative="0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B61801"/>
    <w:multiLevelType w:val="multilevel"/>
    <w:tmpl w:val="57B61801"/>
    <w:lvl w:ilvl="0" w:tentative="0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10C5855"/>
    <w:multiLevelType w:val="multilevel"/>
    <w:tmpl w:val="610C5855"/>
    <w:lvl w:ilvl="0" w:tentative="0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90C8D"/>
    <w:rsid w:val="00025BAF"/>
    <w:rsid w:val="0003146B"/>
    <w:rsid w:val="000D1BBD"/>
    <w:rsid w:val="000F1725"/>
    <w:rsid w:val="000F40AA"/>
    <w:rsid w:val="0010138A"/>
    <w:rsid w:val="001331AD"/>
    <w:rsid w:val="00140EFD"/>
    <w:rsid w:val="00161949"/>
    <w:rsid w:val="001774EC"/>
    <w:rsid w:val="00182530"/>
    <w:rsid w:val="00190C8D"/>
    <w:rsid w:val="001B07BE"/>
    <w:rsid w:val="001C4B35"/>
    <w:rsid w:val="001C5407"/>
    <w:rsid w:val="001E6B93"/>
    <w:rsid w:val="002139F2"/>
    <w:rsid w:val="002412E2"/>
    <w:rsid w:val="00244213"/>
    <w:rsid w:val="0028543D"/>
    <w:rsid w:val="003368CD"/>
    <w:rsid w:val="003605AA"/>
    <w:rsid w:val="00362A90"/>
    <w:rsid w:val="00367BC4"/>
    <w:rsid w:val="00367DE2"/>
    <w:rsid w:val="003B069D"/>
    <w:rsid w:val="003B3F20"/>
    <w:rsid w:val="003F073D"/>
    <w:rsid w:val="004002E6"/>
    <w:rsid w:val="004048C6"/>
    <w:rsid w:val="00410CAD"/>
    <w:rsid w:val="0044416C"/>
    <w:rsid w:val="004702FB"/>
    <w:rsid w:val="004A0E43"/>
    <w:rsid w:val="004B405E"/>
    <w:rsid w:val="004B65CE"/>
    <w:rsid w:val="004E6EC2"/>
    <w:rsid w:val="0050464F"/>
    <w:rsid w:val="005101C7"/>
    <w:rsid w:val="0056453D"/>
    <w:rsid w:val="005845EF"/>
    <w:rsid w:val="00593CED"/>
    <w:rsid w:val="00594DD6"/>
    <w:rsid w:val="005B2510"/>
    <w:rsid w:val="005C0B2D"/>
    <w:rsid w:val="005D4CE1"/>
    <w:rsid w:val="005F2562"/>
    <w:rsid w:val="006027F7"/>
    <w:rsid w:val="006043AC"/>
    <w:rsid w:val="00684BC8"/>
    <w:rsid w:val="006E1F0D"/>
    <w:rsid w:val="00710D31"/>
    <w:rsid w:val="00711812"/>
    <w:rsid w:val="0072025A"/>
    <w:rsid w:val="0073319F"/>
    <w:rsid w:val="00756F68"/>
    <w:rsid w:val="00760881"/>
    <w:rsid w:val="00783CDB"/>
    <w:rsid w:val="00794CA3"/>
    <w:rsid w:val="007B7484"/>
    <w:rsid w:val="007E050F"/>
    <w:rsid w:val="007F0309"/>
    <w:rsid w:val="008322BD"/>
    <w:rsid w:val="00835B6D"/>
    <w:rsid w:val="008403E2"/>
    <w:rsid w:val="008404EC"/>
    <w:rsid w:val="00843CFE"/>
    <w:rsid w:val="00847D41"/>
    <w:rsid w:val="008554CC"/>
    <w:rsid w:val="00881CF8"/>
    <w:rsid w:val="008F2A63"/>
    <w:rsid w:val="00932AEB"/>
    <w:rsid w:val="00947F5E"/>
    <w:rsid w:val="00953719"/>
    <w:rsid w:val="00953ED0"/>
    <w:rsid w:val="00963FF4"/>
    <w:rsid w:val="009C5A4B"/>
    <w:rsid w:val="009E2E37"/>
    <w:rsid w:val="009E3CE5"/>
    <w:rsid w:val="009E44F4"/>
    <w:rsid w:val="00A12DA8"/>
    <w:rsid w:val="00A1449E"/>
    <w:rsid w:val="00A1464A"/>
    <w:rsid w:val="00A25FBE"/>
    <w:rsid w:val="00A27091"/>
    <w:rsid w:val="00A272DE"/>
    <w:rsid w:val="00A413E6"/>
    <w:rsid w:val="00A504BB"/>
    <w:rsid w:val="00A66F5A"/>
    <w:rsid w:val="00A95243"/>
    <w:rsid w:val="00AB3426"/>
    <w:rsid w:val="00AB7212"/>
    <w:rsid w:val="00AE2A5B"/>
    <w:rsid w:val="00AE471A"/>
    <w:rsid w:val="00AF4986"/>
    <w:rsid w:val="00B021B6"/>
    <w:rsid w:val="00B12A31"/>
    <w:rsid w:val="00B1566F"/>
    <w:rsid w:val="00B21AC2"/>
    <w:rsid w:val="00B225B2"/>
    <w:rsid w:val="00B276F8"/>
    <w:rsid w:val="00B56A80"/>
    <w:rsid w:val="00B61688"/>
    <w:rsid w:val="00B9377F"/>
    <w:rsid w:val="00BB7B64"/>
    <w:rsid w:val="00BC4213"/>
    <w:rsid w:val="00BC4C05"/>
    <w:rsid w:val="00BE2A4F"/>
    <w:rsid w:val="00BF65B9"/>
    <w:rsid w:val="00C0594A"/>
    <w:rsid w:val="00C10D8A"/>
    <w:rsid w:val="00C21ED5"/>
    <w:rsid w:val="00C445A2"/>
    <w:rsid w:val="00CB74C2"/>
    <w:rsid w:val="00CD608F"/>
    <w:rsid w:val="00D0396B"/>
    <w:rsid w:val="00D0688C"/>
    <w:rsid w:val="00D12EA2"/>
    <w:rsid w:val="00D51C13"/>
    <w:rsid w:val="00D673CC"/>
    <w:rsid w:val="00D85EBF"/>
    <w:rsid w:val="00D86AF4"/>
    <w:rsid w:val="00D87267"/>
    <w:rsid w:val="00DA1C57"/>
    <w:rsid w:val="00DC7693"/>
    <w:rsid w:val="00E10F96"/>
    <w:rsid w:val="00E1649E"/>
    <w:rsid w:val="00E42642"/>
    <w:rsid w:val="00E716AF"/>
    <w:rsid w:val="00EB6AF2"/>
    <w:rsid w:val="00EC3594"/>
    <w:rsid w:val="00F03EE8"/>
    <w:rsid w:val="00F059DE"/>
    <w:rsid w:val="00F26EE7"/>
    <w:rsid w:val="00F72398"/>
    <w:rsid w:val="00F84F06"/>
    <w:rsid w:val="00F853A0"/>
    <w:rsid w:val="00F942F4"/>
    <w:rsid w:val="00F94C88"/>
    <w:rsid w:val="00F95E09"/>
    <w:rsid w:val="00FB3F1B"/>
    <w:rsid w:val="00FD47EA"/>
    <w:rsid w:val="6A122D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  <w:style w:type="paragraph" w:customStyle="1" w:styleId="9">
    <w:name w:val="MainHead"/>
    <w:basedOn w:val="1"/>
    <w:qFormat/>
    <w:uiPriority w:val="0"/>
    <w:pPr>
      <w:keepNext/>
      <w:keepLines/>
      <w:suppressAutoHyphens/>
      <w:spacing w:before="480" w:after="360" w:line="360" w:lineRule="auto"/>
      <w:jc w:val="center"/>
    </w:pPr>
    <w:rPr>
      <w:rFonts w:ascii="Times New Roman" w:hAnsi="Times New Roman" w:eastAsia="Calibri" w:cs="Times New Roman"/>
      <w:b/>
      <w:bCs/>
      <w:smallCaps/>
      <w:spacing w:val="10"/>
      <w:sz w:val="36"/>
      <w:lang w:val="en-GB"/>
    </w:rPr>
  </w:style>
  <w:style w:type="paragraph" w:customStyle="1" w:styleId="10">
    <w:name w:val="PageNo"/>
    <w:basedOn w:val="1"/>
    <w:qFormat/>
    <w:uiPriority w:val="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ind w:right="144"/>
      <w:jc w:val="right"/>
    </w:pPr>
    <w:rPr>
      <w:rFonts w:ascii="Times New Roman" w:hAnsi="Times New Roman" w:eastAsia="Calibri" w:cs="Tunga"/>
      <w:sz w:val="24"/>
      <w:lang w:val="en-GB"/>
    </w:rPr>
  </w:style>
  <w:style w:type="paragraph" w:customStyle="1" w:styleId="11">
    <w:name w:val="Content ChapName"/>
    <w:basedOn w:val="1"/>
    <w:qFormat/>
    <w:uiPriority w:val="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</w:pPr>
    <w:rPr>
      <w:rFonts w:ascii="Times New Roman" w:hAnsi="Times New Roman" w:eastAsia="Calibri" w:cs="Tunga"/>
      <w:b/>
      <w:caps/>
      <w:sz w:val="24"/>
      <w:lang w:val="en-GB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253</Words>
  <Characters>1445</Characters>
  <Lines>12</Lines>
  <Paragraphs>3</Paragraphs>
  <TotalTime>160</TotalTime>
  <ScaleCrop>false</ScaleCrop>
  <LinksUpToDate>false</LinksUpToDate>
  <CharactersWithSpaces>1695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2017-05-14T20:55:00Z</dcterms:created>
  <dc:creator>ismail - [2010]</dc:creator>
  <cp:lastModifiedBy>Rayan</cp:lastModifiedBy>
  <cp:lastPrinted>2017-05-18T19:15:00Z</cp:lastPrinted>
  <dcterms:modified xsi:type="dcterms:W3CDTF">2021-05-18T07:07:10Z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