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spacing w:line="360" w:lineRule="auto"/>
        <w:ind w:left="720" w:firstLine="0"/>
        <w:contextualSpacing w:val="0"/>
        <w:jc w:val="center"/>
        <w:rPr/>
      </w:pPr>
      <w:r w:rsidDel="00000000" w:rsidR="00000000" w:rsidRPr="00000000">
        <w:rPr>
          <w:b w:val="1"/>
          <w:rtl w:val="0"/>
        </w:rPr>
        <w:t xml:space="preserve">User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360" w:lineRule="auto"/>
        <w:ind w:left="72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Installation/Running The 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Download the zip folder which contains the application files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Unzip/import the folder as project into a java IDE such as NetBeans or Eclipse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Run the Main.java file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Exit out of the window when you are done with the application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Note: You must have Java 8.x installed on your machine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Note: The program may be slow for 3-5 seconds upon start up, as it is reading through an English dictionary and setting up the core algorithms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ab/>
        <w:t xml:space="preserve">The purpose of my application, Boggle!, is to allow users to play Boggle on an electronic board against a timer. However in addition to simply playing Boggle, my program also serves the purpose of providing a computer analysis of any given Boggle board - this is to help the user verify answers, learn new words, and determine how well they did against an algorithm!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Special/Key 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ability to play different Boggle timer modes; user has the option to play 30 seconds, 1 minute, 1.5 minutes, (…) , up to 3 minutes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Randomly generated Boggle boards; no two games will ever be the same!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Boggle solver - after completing a game, the user can request a computer analysis to find all the words they missed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game is based on a version of the English dictionary with 200,000+ words!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Instructions/Screen Captures/Reference Guide: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89165" cy="29289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9165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i w:val="1"/>
          <w:rtl w:val="0"/>
        </w:rPr>
        <w:t xml:space="preserve">Home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u w:val="single"/>
          <w:rtl w:val="0"/>
        </w:rPr>
        <w:t xml:space="preserve">Usage Instructions/Reference (Alpha Order)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Exit:</w:t>
      </w:r>
      <w:r w:rsidDel="00000000" w:rsidR="00000000" w:rsidRPr="00000000">
        <w:rPr>
          <w:rtl w:val="0"/>
        </w:rPr>
        <w:t xml:space="preserve"> To end the program execution, click the “Exit” button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Instructions:</w:t>
      </w:r>
      <w:r w:rsidDel="00000000" w:rsidR="00000000" w:rsidRPr="00000000">
        <w:rPr>
          <w:rtl w:val="0"/>
        </w:rPr>
        <w:t xml:space="preserve"> To move to the instructions page, click the “Instructions” button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Play:</w:t>
      </w:r>
      <w:r w:rsidDel="00000000" w:rsidR="00000000" w:rsidRPr="00000000">
        <w:rPr>
          <w:rtl w:val="0"/>
        </w:rPr>
        <w:t xml:space="preserve"> To move on to the main game page, click the “Play” button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32792" cy="30146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2792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i w:val="1"/>
          <w:rtl w:val="0"/>
        </w:rPr>
        <w:t xml:space="preserve">Main Game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u w:val="single"/>
          <w:rtl w:val="0"/>
        </w:rPr>
        <w:t xml:space="preserve">Usage Instructions/Reference (Alpha Order)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Change Timer: </w:t>
      </w:r>
      <w:r w:rsidDel="00000000" w:rsidR="00000000" w:rsidRPr="00000000">
        <w:rPr>
          <w:rtl w:val="0"/>
        </w:rPr>
        <w:t xml:space="preserve">To change the timer limit, select the desired timer limit from one of the radio buttons, and click the “Change Timer” button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can only be done if a game is not currently being played, otherwise the option is disabled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Computer Analysis:</w:t>
      </w:r>
      <w:r w:rsidDel="00000000" w:rsidR="00000000" w:rsidRPr="00000000">
        <w:rPr>
          <w:rtl w:val="0"/>
        </w:rPr>
        <w:t xml:space="preserve"> To request a compute analysis, click the “Computer Analysis” button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This can only be done if a game is not currently being played, otherwise the option is disabled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computer analysis will be appended to the textarea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Guessing Word:</w:t>
      </w:r>
      <w:r w:rsidDel="00000000" w:rsidR="00000000" w:rsidRPr="00000000">
        <w:rPr>
          <w:rtl w:val="0"/>
        </w:rPr>
        <w:t xml:space="preserve"> To guess a word on the current Boggle board, type your word in the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text input box and then hit enter or click the “Enter Word” button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The option to input a word will only be enabled if a game is currently being played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Valid guesses made will be outputted in the textarea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Home: </w:t>
      </w:r>
      <w:r w:rsidDel="00000000" w:rsidR="00000000" w:rsidRPr="00000000">
        <w:rPr>
          <w:rtl w:val="0"/>
        </w:rPr>
        <w:t xml:space="preserve">To return to the home page, click the “Home” button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Instructions:</w:t>
      </w:r>
      <w:r w:rsidDel="00000000" w:rsidR="00000000" w:rsidRPr="00000000">
        <w:rPr>
          <w:rtl w:val="0"/>
        </w:rPr>
        <w:t xml:space="preserve"> To read instructions on how to play Boggle, click the “Instructions” button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Play:</w:t>
      </w:r>
      <w:r w:rsidDel="00000000" w:rsidR="00000000" w:rsidRPr="00000000">
        <w:rPr>
          <w:rtl w:val="0"/>
        </w:rPr>
        <w:t xml:space="preserve"> Boggle board is initially set to ‘A’ by default. To actually play, user must click the “Play” button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This will set off the timer, generate a board, and allow the user to make guesses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Rotate CCW: </w:t>
      </w:r>
      <w:r w:rsidDel="00000000" w:rsidR="00000000" w:rsidRPr="00000000">
        <w:rPr>
          <w:rtl w:val="0"/>
        </w:rPr>
        <w:t xml:space="preserve">To rotate the Boggle board 90 degrees counterclockwise to change board perspective, click the “Rotate Board CCW” button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can only be done if a game is currently being played, otherwise the option is disabled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24513" cy="303759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037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GUI Instructions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u w:val="single"/>
          <w:rtl w:val="0"/>
        </w:rPr>
        <w:t xml:space="preserve">Usage Instructions/Reference (Alpha Order):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Boggle Rules:</w:t>
      </w:r>
      <w:r w:rsidDel="00000000" w:rsidR="00000000" w:rsidRPr="00000000">
        <w:rPr>
          <w:rtl w:val="0"/>
        </w:rPr>
        <w:t xml:space="preserve"> To go to the Boggle rules page, click the “Boggle Rules”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Home:</w:t>
      </w:r>
      <w:r w:rsidDel="00000000" w:rsidR="00000000" w:rsidRPr="00000000">
        <w:rPr>
          <w:rtl w:val="0"/>
        </w:rPr>
        <w:t xml:space="preserve"> To go to the home page, click the “Home” button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Play:</w:t>
      </w:r>
      <w:r w:rsidDel="00000000" w:rsidR="00000000" w:rsidRPr="00000000">
        <w:rPr>
          <w:rtl w:val="0"/>
        </w:rPr>
        <w:t xml:space="preserve"> To go to the main game page, click the “Play” button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79887" cy="299561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17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887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i w:val="1"/>
          <w:rtl w:val="0"/>
        </w:rPr>
        <w:t xml:space="preserve">Boggle Rules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u w:val="single"/>
          <w:rtl w:val="0"/>
        </w:rPr>
        <w:t xml:space="preserve">Usage Instructions/Reference (Alpha Order):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GUI Instructions:</w:t>
      </w:r>
      <w:r w:rsidDel="00000000" w:rsidR="00000000" w:rsidRPr="00000000">
        <w:rPr>
          <w:rtl w:val="0"/>
        </w:rPr>
        <w:t xml:space="preserve"> To go to the GUI instructions rules page, click the “GUI Instructions”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Home:</w:t>
      </w:r>
      <w:r w:rsidDel="00000000" w:rsidR="00000000" w:rsidRPr="00000000">
        <w:rPr>
          <w:rtl w:val="0"/>
        </w:rPr>
        <w:t xml:space="preserve"> To go to the home page, click the “Home” button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Play:</w:t>
      </w:r>
      <w:r w:rsidDel="00000000" w:rsidR="00000000" w:rsidRPr="00000000">
        <w:rPr>
          <w:rtl w:val="0"/>
        </w:rPr>
        <w:t xml:space="preserve"> To go to the main game page, click the “Play” button</w:t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contextualSpacing w:val="0"/>
      <w:rPr/>
    </w:pPr>
    <w:r w:rsidDel="00000000" w:rsidR="00000000" w:rsidRPr="00000000">
      <w:rPr>
        <w:rtl w:val="0"/>
      </w:rPr>
      <w:t xml:space="preserve">Anish Mahto</w:t>
      <w:tab/>
      <w:tab/>
      <w:tab/>
      <w:tab/>
      <w:tab/>
      <w:tab/>
      <w:tab/>
      <w:tab/>
      <w:tab/>
      <w:t xml:space="preserve">August 21, 2018</w:t>
    </w:r>
  </w:p>
  <w:p w:rsidR="00000000" w:rsidDel="00000000" w:rsidP="00000000" w:rsidRDefault="00000000" w:rsidRPr="00000000" w14:paraId="0000003E">
    <w:pPr>
      <w:contextualSpacing w:val="0"/>
      <w:rPr/>
    </w:pPr>
    <w:r w:rsidDel="00000000" w:rsidR="00000000" w:rsidRPr="00000000">
      <w:rPr>
        <w:rtl w:val="0"/>
      </w:rPr>
      <w:t xml:space="preserve">Word Count: N/A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