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75"/>
        <w:gridCol w:w="4155"/>
        <w:tblGridChange w:id="0">
          <w:tblGrid>
            <w:gridCol w:w="5475"/>
            <w:gridCol w:w="4155"/>
          </w:tblGrid>
        </w:tblGridChange>
      </w:tblGrid>
      <w:tr>
        <w:trPr>
          <w:trHeight w:val="700" w:hRule="atLeast"/>
        </w:trPr>
        <w:tc>
          <w:tcPr>
            <w:gridSpan w:val="2"/>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2">
            <w:pPr>
              <w:spacing w:line="331.2" w:lineRule="auto"/>
              <w:ind w:left="20" w:firstLine="0"/>
              <w:rPr>
                <w:b w:val="1"/>
                <w:sz w:val="36"/>
                <w:szCs w:val="36"/>
              </w:rPr>
            </w:pPr>
            <w:r w:rsidDel="00000000" w:rsidR="00000000" w:rsidRPr="00000000">
              <w:rPr>
                <w:b w:val="1"/>
                <w:sz w:val="36"/>
                <w:szCs w:val="36"/>
                <w:rtl w:val="0"/>
              </w:rPr>
              <w:t xml:space="preserve">Course:                     Engineering Notebook - Daily</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331.2" w:lineRule="auto"/>
              <w:ind w:left="20" w:firstLine="0"/>
              <w:rPr>
                <w:b w:val="1"/>
                <w:sz w:val="20"/>
                <w:szCs w:val="20"/>
              </w:rPr>
            </w:pPr>
            <w:r w:rsidDel="00000000" w:rsidR="00000000" w:rsidRPr="00000000">
              <w:rPr>
                <w:b w:val="1"/>
                <w:sz w:val="20"/>
                <w:szCs w:val="20"/>
                <w:rtl w:val="0"/>
              </w:rPr>
              <w:t xml:space="preserve">Engineer: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line="331.2" w:lineRule="auto"/>
              <w:ind w:left="20" w:firstLine="0"/>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w:t>
            </w:r>
          </w:p>
        </w:tc>
      </w:tr>
    </w:tbl>
    <w:p w:rsidR="00000000" w:rsidDel="00000000" w:rsidP="00000000" w:rsidRDefault="00000000" w:rsidRPr="00000000" w14:paraId="00000006">
      <w:pPr>
        <w:rPr/>
      </w:pPr>
      <w:r w:rsidDel="00000000" w:rsidR="00000000" w:rsidRPr="00000000">
        <w:rPr>
          <w:rtl w:val="0"/>
        </w:rPr>
      </w:r>
    </w:p>
    <w:tbl>
      <w:tblPr>
        <w:tblStyle w:val="Table2"/>
        <w:tblW w:w="96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15"/>
        <w:tblGridChange w:id="0">
          <w:tblGrid>
            <w:gridCol w:w="9615"/>
          </w:tblGrid>
        </w:tblGridChange>
      </w:tblGrid>
      <w:tr>
        <w:trPr>
          <w:trHeight w:val="800" w:hRule="atLeast"/>
        </w:trP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7">
            <w:pPr>
              <w:spacing w:before="40" w:line="331.2" w:lineRule="auto"/>
              <w:rPr>
                <w:b w:val="1"/>
                <w:sz w:val="20"/>
                <w:szCs w:val="20"/>
              </w:rPr>
            </w:pPr>
            <w:r w:rsidDel="00000000" w:rsidR="00000000" w:rsidRPr="00000000">
              <w:rPr>
                <w:b w:val="1"/>
                <w:rtl w:val="0"/>
              </w:rPr>
              <w:t xml:space="preserve">Notes: </w:t>
            </w:r>
            <w:r w:rsidDel="00000000" w:rsidR="00000000" w:rsidRPr="00000000">
              <w:rPr>
                <w:b w:val="1"/>
                <w:sz w:val="20"/>
                <w:szCs w:val="20"/>
                <w:rtl w:val="0"/>
              </w:rPr>
              <w:t xml:space="preserve">(Record key insights from videos, web pages, readings, discussions, experiments, and project tasks.)</w:t>
            </w:r>
          </w:p>
        </w:tc>
      </w:tr>
    </w:tbl>
    <w:p w:rsidR="00000000" w:rsidDel="00000000" w:rsidP="00000000" w:rsidRDefault="00000000" w:rsidRPr="00000000" w14:paraId="00000008">
      <w:pPr>
        <w:rPr/>
      </w:pPr>
      <w:r w:rsidDel="00000000" w:rsidR="00000000" w:rsidRPr="00000000">
        <w:rPr>
          <w:rtl w:val="0"/>
        </w:rPr>
      </w:r>
    </w:p>
    <w:tbl>
      <w:tblPr>
        <w:tblStyle w:val="Table3"/>
        <w:tblW w:w="95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55"/>
        <w:gridCol w:w="1710"/>
        <w:gridCol w:w="2505"/>
        <w:tblGridChange w:id="0">
          <w:tblGrid>
            <w:gridCol w:w="5355"/>
            <w:gridCol w:w="1710"/>
            <w:gridCol w:w="2505"/>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9">
            <w:pPr>
              <w:spacing w:before="40" w:line="331.2" w:lineRule="auto"/>
              <w:ind w:left="20" w:firstLine="0"/>
              <w:rPr>
                <w:b w:val="1"/>
                <w:sz w:val="18"/>
                <w:szCs w:val="18"/>
              </w:rPr>
            </w:pPr>
            <w:r w:rsidDel="00000000" w:rsidR="00000000" w:rsidRPr="00000000">
              <w:rPr>
                <w:b w:val="1"/>
                <w:sz w:val="20"/>
                <w:szCs w:val="20"/>
                <w:rtl w:val="0"/>
              </w:rPr>
              <w:t xml:space="preserve">Activity:</w:t>
            </w:r>
            <w:r w:rsidDel="00000000" w:rsidR="00000000" w:rsidRPr="00000000">
              <w:rPr>
                <w:b w:val="1"/>
                <w:sz w:val="18"/>
                <w:szCs w:val="18"/>
                <w:rtl w:val="0"/>
              </w:rPr>
              <w:t xml:space="preserve"> </w:t>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A">
            <w:pPr>
              <w:spacing w:before="40" w:line="331.2" w:lineRule="auto"/>
              <w:ind w:left="20" w:firstLine="0"/>
              <w:rPr>
                <w:b w:val="1"/>
                <w:sz w:val="20"/>
                <w:szCs w:val="20"/>
              </w:rPr>
            </w:pPr>
            <w:r w:rsidDel="00000000" w:rsidR="00000000" w:rsidRPr="00000000">
              <w:rPr>
                <w:b w:val="1"/>
                <w:sz w:val="20"/>
                <w:szCs w:val="20"/>
                <w:rtl w:val="0"/>
              </w:rPr>
              <w:t xml:space="preserve">Start: </w:t>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B">
            <w:pPr>
              <w:spacing w:before="40" w:line="331.2" w:lineRule="auto"/>
              <w:ind w:left="20" w:firstLine="0"/>
              <w:rPr>
                <w:b w:val="1"/>
                <w:sz w:val="20"/>
                <w:szCs w:val="20"/>
              </w:rPr>
            </w:pPr>
            <w:r w:rsidDel="00000000" w:rsidR="00000000" w:rsidRPr="00000000">
              <w:rPr>
                <w:b w:val="1"/>
                <w:sz w:val="20"/>
                <w:szCs w:val="20"/>
                <w:rtl w:val="0"/>
              </w:rPr>
              <w:t xml:space="preserve">Stop: </w:t>
            </w:r>
          </w:p>
        </w:tc>
      </w:tr>
      <w:tr>
        <w:trPr>
          <w:trHeight w:val="2640" w:hRule="atLeast"/>
        </w:trPr>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before="40" w:line="331.2" w:lineRule="auto"/>
              <w:ind w:left="20" w:firstLine="0"/>
              <w:rPr>
                <w:sz w:val="18"/>
                <w:szCs w:val="18"/>
              </w:rPr>
            </w:pPr>
            <w:r w:rsidDel="00000000" w:rsidR="00000000" w:rsidRPr="00000000">
              <w:rPr>
                <w:sz w:val="18"/>
                <w:szCs w:val="18"/>
                <w:rtl w:val="0"/>
              </w:rPr>
              <w:t xml:space="preserve">An intent allows you to start an activity in another app by describing a simple action you would like to perform(like a map or take a picture) in an intent object. This is called implicit intent. URI(Uniform resource identifier) is a string of characters that identify a resource. </w:t>
            </w:r>
          </w:p>
          <w:p w:rsidR="00000000" w:rsidDel="00000000" w:rsidP="00000000" w:rsidRDefault="00000000" w:rsidRPr="00000000" w14:paraId="0000000D">
            <w:pPr>
              <w:spacing w:before="40" w:line="331.2" w:lineRule="auto"/>
              <w:ind w:left="0" w:firstLine="0"/>
              <w:rPr>
                <w:b w:val="1"/>
                <w:sz w:val="18"/>
                <w:szCs w:val="18"/>
              </w:rPr>
            </w:pPr>
            <w:r w:rsidDel="00000000" w:rsidR="00000000" w:rsidRPr="00000000">
              <w:rPr>
                <w:b w:val="1"/>
                <w:sz w:val="18"/>
                <w:szCs w:val="18"/>
                <w:rtl w:val="0"/>
              </w:rPr>
              <w:t xml:space="preserve">Sharing of Data:</w:t>
            </w:r>
          </w:p>
          <w:p w:rsidR="00000000" w:rsidDel="00000000" w:rsidP="00000000" w:rsidRDefault="00000000" w:rsidRPr="00000000" w14:paraId="0000000E">
            <w:pPr>
              <w:spacing w:before="40" w:line="331.2" w:lineRule="auto"/>
              <w:ind w:left="0" w:firstLine="0"/>
              <w:rPr>
                <w:sz w:val="18"/>
                <w:szCs w:val="18"/>
              </w:rPr>
            </w:pPr>
            <w:r w:rsidDel="00000000" w:rsidR="00000000" w:rsidRPr="00000000">
              <w:rPr>
                <w:sz w:val="18"/>
                <w:szCs w:val="18"/>
                <w:rtl w:val="0"/>
              </w:rPr>
              <w:t xml:space="preserve">When we are sharing a data a small dialogue appears with all the apps that have share intend. When we are sharing a data we have to keep in mind what type of data we are sharing. Where we are sending the data. Every type of data that we are sharing through internet is of two types one is media type and other is MIME type(Multi purpose internet mail extensions). Media type is responsible for sending images, videos and other files as attachments. Email server knows how to get these and interpret them separately. A media type string has a top-level type name/ sub type name and parameters.</w:t>
            </w:r>
          </w:p>
          <w:p w:rsidR="00000000" w:rsidDel="00000000" w:rsidP="00000000" w:rsidRDefault="00000000" w:rsidRPr="00000000" w14:paraId="0000000F">
            <w:pPr>
              <w:spacing w:before="40" w:line="331.2" w:lineRule="auto"/>
              <w:ind w:left="0" w:firstLine="0"/>
              <w:rPr>
                <w:b w:val="1"/>
                <w:sz w:val="18"/>
                <w:szCs w:val="18"/>
              </w:rPr>
            </w:pPr>
            <w:r w:rsidDel="00000000" w:rsidR="00000000" w:rsidRPr="00000000">
              <w:rPr>
                <w:b w:val="1"/>
                <w:sz w:val="18"/>
                <w:szCs w:val="18"/>
                <w:rtl w:val="0"/>
              </w:rPr>
              <w:t xml:space="preserve">Android Life Cycle:</w:t>
            </w:r>
          </w:p>
          <w:p w:rsidR="00000000" w:rsidDel="00000000" w:rsidP="00000000" w:rsidRDefault="00000000" w:rsidRPr="00000000" w14:paraId="00000010">
            <w:pPr>
              <w:spacing w:before="40" w:line="331.2" w:lineRule="auto"/>
              <w:ind w:left="0" w:firstLine="0"/>
              <w:rPr>
                <w:sz w:val="18"/>
                <w:szCs w:val="18"/>
              </w:rPr>
            </w:pPr>
            <w:r w:rsidDel="00000000" w:rsidR="00000000" w:rsidRPr="00000000">
              <w:rPr>
                <w:sz w:val="18"/>
                <w:szCs w:val="18"/>
              </w:rPr>
              <w:drawing>
                <wp:inline distB="114300" distT="114300" distL="114300" distR="114300">
                  <wp:extent cx="5767388" cy="3241039"/>
                  <wp:effectExtent b="0" l="0" r="0" t="0"/>
                  <wp:docPr id="2" name="image2.png"/>
                  <a:graphic>
                    <a:graphicData uri="http://schemas.openxmlformats.org/drawingml/2006/picture">
                      <pic:pic>
                        <pic:nvPicPr>
                          <pic:cNvPr id="0" name="image2.png"/>
                          <pic:cNvPicPr preferRelativeResize="0"/>
                        </pic:nvPicPr>
                        <pic:blipFill>
                          <a:blip r:embed="rId6"/>
                          <a:srcRect b="22384" l="22756" r="21634" t="22032"/>
                          <a:stretch>
                            <a:fillRect/>
                          </a:stretch>
                        </pic:blipFill>
                        <pic:spPr>
                          <a:xfrm>
                            <a:off x="0" y="0"/>
                            <a:ext cx="5767388" cy="324103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before="40" w:line="331.2" w:lineRule="auto"/>
              <w:ind w:left="0" w:firstLine="0"/>
              <w:rPr>
                <w:sz w:val="18"/>
                <w:szCs w:val="18"/>
              </w:rPr>
            </w:pPr>
            <w:r w:rsidDel="00000000" w:rsidR="00000000" w:rsidRPr="00000000">
              <w:rPr>
                <w:sz w:val="18"/>
                <w:szCs w:val="18"/>
                <w:rtl w:val="0"/>
              </w:rPr>
              <w:t xml:space="preserve">Android life cycle is only when the app is on foreground and has focus. The visible life time is always when the app is visible and ends when the app is obscure. When we are moving and switching between apps android doesn’t show the changes that are shown on the app. </w:t>
            </w:r>
          </w:p>
          <w:p w:rsidR="00000000" w:rsidDel="00000000" w:rsidP="00000000" w:rsidRDefault="00000000" w:rsidRPr="00000000" w14:paraId="00000012">
            <w:pPr>
              <w:spacing w:before="40" w:line="331.2" w:lineRule="auto"/>
              <w:ind w:left="0" w:firstLine="0"/>
              <w:rPr>
                <w:b w:val="1"/>
                <w:sz w:val="18"/>
                <w:szCs w:val="18"/>
              </w:rPr>
            </w:pPr>
            <w:r w:rsidDel="00000000" w:rsidR="00000000" w:rsidRPr="00000000">
              <w:rPr>
                <w:b w:val="1"/>
                <w:sz w:val="18"/>
                <w:szCs w:val="18"/>
                <w:rtl w:val="0"/>
              </w:rPr>
              <w:t xml:space="preserve">Loader:</w:t>
            </w:r>
          </w:p>
          <w:p w:rsidR="00000000" w:rsidDel="00000000" w:rsidP="00000000" w:rsidRDefault="00000000" w:rsidRPr="00000000" w14:paraId="00000013">
            <w:pPr>
              <w:spacing w:before="40" w:line="331.2" w:lineRule="auto"/>
              <w:ind w:left="0" w:firstLine="0"/>
              <w:rPr>
                <w:sz w:val="18"/>
                <w:szCs w:val="18"/>
              </w:rPr>
            </w:pPr>
            <w:r w:rsidDel="00000000" w:rsidR="00000000" w:rsidRPr="00000000">
              <w:rPr>
                <w:sz w:val="18"/>
                <w:szCs w:val="18"/>
                <w:rtl w:val="0"/>
              </w:rPr>
              <w:t xml:space="preserve">Loaders provide a framework to perform asynchronous loading of data.They are registered by a id to a component called loader manager.This will allow them to live beyond the life cycle of the activity they are associated with. They prevent the happening of duplicate loads. To implement loading of background thread we will use a task called AsyncTaskLoader. </w:t>
            </w:r>
          </w:p>
          <w:p w:rsidR="00000000" w:rsidDel="00000000" w:rsidP="00000000" w:rsidRDefault="00000000" w:rsidRPr="00000000" w14:paraId="00000014">
            <w:pPr>
              <w:spacing w:before="40" w:line="331.2" w:lineRule="auto"/>
              <w:ind w:left="0" w:firstLine="0"/>
              <w:rPr>
                <w:b w:val="1"/>
                <w:sz w:val="18"/>
                <w:szCs w:val="18"/>
              </w:rPr>
            </w:pPr>
            <w:r w:rsidDel="00000000" w:rsidR="00000000" w:rsidRPr="00000000">
              <w:rPr>
                <w:b w:val="1"/>
                <w:sz w:val="18"/>
                <w:szCs w:val="18"/>
                <w:rtl w:val="0"/>
              </w:rPr>
              <w:t xml:space="preserve">Data Persisting:</w:t>
            </w:r>
          </w:p>
          <w:p w:rsidR="00000000" w:rsidDel="00000000" w:rsidP="00000000" w:rsidRDefault="00000000" w:rsidRPr="00000000" w14:paraId="00000015">
            <w:pPr>
              <w:spacing w:before="40" w:line="331.2" w:lineRule="auto"/>
              <w:ind w:left="0" w:firstLine="0"/>
              <w:rPr>
                <w:sz w:val="18"/>
                <w:szCs w:val="18"/>
              </w:rPr>
            </w:pPr>
            <w:r w:rsidDel="00000000" w:rsidR="00000000" w:rsidRPr="00000000">
              <w:rPr>
                <w:sz w:val="18"/>
                <w:szCs w:val="18"/>
                <w:rtl w:val="0"/>
              </w:rPr>
              <w:t xml:space="preserve">Persisting data is act of saving data to the phone. There are five types of storing data:</w:t>
            </w:r>
          </w:p>
          <w:p w:rsidR="00000000" w:rsidDel="00000000" w:rsidP="00000000" w:rsidRDefault="00000000" w:rsidRPr="00000000" w14:paraId="00000016">
            <w:pPr>
              <w:spacing w:before="40" w:line="331.2" w:lineRule="auto"/>
              <w:ind w:left="0" w:firstLine="0"/>
              <w:rPr>
                <w:sz w:val="18"/>
                <w:szCs w:val="18"/>
              </w:rPr>
            </w:pPr>
            <w:r w:rsidDel="00000000" w:rsidR="00000000" w:rsidRPr="00000000">
              <w:rPr>
                <w:sz w:val="18"/>
                <w:szCs w:val="18"/>
              </w:rPr>
              <w:drawing>
                <wp:inline distB="114300" distT="114300" distL="114300" distR="114300">
                  <wp:extent cx="5492269" cy="2722562"/>
                  <wp:effectExtent b="0" l="0" r="0" t="0"/>
                  <wp:docPr id="1" name="image1.png"/>
                  <a:graphic>
                    <a:graphicData uri="http://schemas.openxmlformats.org/drawingml/2006/picture">
                      <pic:pic>
                        <pic:nvPicPr>
                          <pic:cNvPr id="0" name="image1.png"/>
                          <pic:cNvPicPr preferRelativeResize="0"/>
                        </pic:nvPicPr>
                        <pic:blipFill>
                          <a:blip r:embed="rId7"/>
                          <a:srcRect b="21325" l="29492" r="28652" t="41730"/>
                          <a:stretch>
                            <a:fillRect/>
                          </a:stretch>
                        </pic:blipFill>
                        <pic:spPr>
                          <a:xfrm>
                            <a:off x="0" y="0"/>
                            <a:ext cx="5492269" cy="272256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40" w:line="331.2" w:lineRule="auto"/>
              <w:ind w:left="0" w:firstLine="0"/>
              <w:rPr>
                <w:b w:val="1"/>
                <w:sz w:val="18"/>
                <w:szCs w:val="18"/>
              </w:rPr>
            </w:pPr>
            <w:r w:rsidDel="00000000" w:rsidR="00000000" w:rsidRPr="00000000">
              <w:rPr>
                <w:b w:val="1"/>
                <w:sz w:val="18"/>
                <w:szCs w:val="18"/>
                <w:rtl w:val="0"/>
              </w:rPr>
              <w:t xml:space="preserve">Fragment:</w:t>
            </w:r>
          </w:p>
          <w:p w:rsidR="00000000" w:rsidDel="00000000" w:rsidP="00000000" w:rsidRDefault="00000000" w:rsidRPr="00000000" w14:paraId="00000018">
            <w:pPr>
              <w:spacing w:before="40" w:line="331.2" w:lineRule="auto"/>
              <w:ind w:left="0" w:firstLine="0"/>
              <w:rPr>
                <w:sz w:val="18"/>
                <w:szCs w:val="18"/>
              </w:rPr>
            </w:pPr>
            <w:r w:rsidDel="00000000" w:rsidR="00000000" w:rsidRPr="00000000">
              <w:rPr>
                <w:sz w:val="18"/>
                <w:szCs w:val="18"/>
                <w:rtl w:val="0"/>
              </w:rPr>
              <w:t xml:space="preserve">A fragment is a class that represents a modular and reusable piece of activity. </w:t>
            </w:r>
          </w:p>
          <w:p w:rsidR="00000000" w:rsidDel="00000000" w:rsidP="00000000" w:rsidRDefault="00000000" w:rsidRPr="00000000" w14:paraId="00000019">
            <w:pPr>
              <w:spacing w:before="40" w:line="331.2" w:lineRule="auto"/>
              <w:ind w:left="0" w:firstLine="0"/>
              <w:rPr>
                <w:b w:val="1"/>
                <w:sz w:val="18"/>
                <w:szCs w:val="18"/>
              </w:rPr>
            </w:pPr>
            <w:r w:rsidDel="00000000" w:rsidR="00000000" w:rsidRPr="00000000">
              <w:rPr>
                <w:b w:val="1"/>
                <w:sz w:val="18"/>
                <w:szCs w:val="18"/>
                <w:rtl w:val="0"/>
              </w:rPr>
              <w:t xml:space="preserve">Preferences:</w:t>
            </w:r>
          </w:p>
          <w:p w:rsidR="00000000" w:rsidDel="00000000" w:rsidP="00000000" w:rsidRDefault="00000000" w:rsidRPr="00000000" w14:paraId="0000001A">
            <w:pPr>
              <w:spacing w:before="40" w:line="331.2" w:lineRule="auto"/>
              <w:ind w:left="0" w:firstLine="0"/>
              <w:rPr>
                <w:sz w:val="18"/>
                <w:szCs w:val="18"/>
              </w:rPr>
            </w:pPr>
            <w:r w:rsidDel="00000000" w:rsidR="00000000" w:rsidRPr="00000000">
              <w:rPr>
                <w:sz w:val="18"/>
                <w:szCs w:val="18"/>
                <w:rtl w:val="0"/>
              </w:rPr>
              <w:t xml:space="preserve">Represents the basic Preference UI building block displayed by a PreferenceActivity in the form of a ListView. This class provides the View to be displayed in the activity and associates with a SharedPreferences to store/retrieve the preference data.</w:t>
            </w:r>
          </w:p>
        </w:tc>
      </w:tr>
    </w:tbl>
    <w:p w:rsidR="00000000" w:rsidDel="00000000" w:rsidP="00000000" w:rsidRDefault="00000000" w:rsidRPr="00000000" w14:paraId="0000001D">
      <w:pPr>
        <w:rPr/>
      </w:pPr>
      <w:r w:rsidDel="00000000" w:rsidR="00000000" w:rsidRPr="00000000">
        <w:rPr>
          <w:rtl w:val="0"/>
        </w:rPr>
      </w:r>
    </w:p>
    <w:tbl>
      <w:tblPr>
        <w:tblStyle w:val="Table4"/>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55"/>
        <w:tblGridChange w:id="0">
          <w:tblGrid>
            <w:gridCol w:w="9555"/>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E">
            <w:pPr>
              <w:spacing w:before="40" w:line="331.2" w:lineRule="auto"/>
              <w:ind w:left="20" w:firstLine="0"/>
              <w:rPr>
                <w:b w:val="1"/>
              </w:rPr>
            </w:pPr>
            <w:r w:rsidDel="00000000" w:rsidR="00000000" w:rsidRPr="00000000">
              <w:rPr>
                <w:b w:val="1"/>
                <w:rtl w:val="0"/>
              </w:rPr>
              <w:t xml:space="preserve">Deliverable Status</w:t>
            </w:r>
          </w:p>
        </w:tc>
      </w:tr>
      <w:tr>
        <w:trPr>
          <w:trHeight w:val="540" w:hRule="atLeast"/>
        </w:trP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F">
            <w:pPr>
              <w:spacing w:before="40" w:line="331.2" w:lineRule="auto"/>
              <w:ind w:left="20" w:firstLine="0"/>
              <w:rPr>
                <w:b w:val="1"/>
                <w:sz w:val="20"/>
                <w:szCs w:val="20"/>
              </w:rPr>
            </w:pPr>
            <w:r w:rsidDel="00000000" w:rsidR="00000000" w:rsidRPr="00000000">
              <w:rPr>
                <w:b w:val="1"/>
                <w:sz w:val="20"/>
                <w:szCs w:val="20"/>
                <w:rtl w:val="0"/>
              </w:rPr>
              <w:t xml:space="preserve">Deliverables : Module link of the github</w:t>
            </w:r>
          </w:p>
        </w:tc>
      </w:tr>
      <w:tr>
        <w:trPr>
          <w:trHeight w:val="10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40" w:line="331.2" w:lineRule="auto"/>
              <w:rPr>
                <w:sz w:val="20"/>
                <w:szCs w:val="20"/>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