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How to Run the Project</w:t>
      </w:r>
    </w:p>
    <w:p>
      <w:pPr>
        <w:spacing w:after="140" w:line="300"/>
      </w:pPr>
      <w:r>
        <w:t xml:space="preserve">This guide is written for Windows with PowerShell. Every command is meant to be typed from inside the project folder. Follow the sections in order the first time. Each one says what you should see, so you can tell if it worked.</w:t>
      </w:r>
    </w:p>
    <w:p>
      <w:pPr>
        <w:pStyle w:val="Heading2"/>
        <w:keepNext/>
      </w:pPr>
      <w:r>
        <w:t xml:space="preserve">1  Before you start</w:t>
      </w:r>
    </w:p>
    <w:p>
      <w:pPr>
        <w:pStyle w:val="Heading3"/>
        <w:keepNext/>
      </w:pPr>
      <w:r>
        <w:t xml:space="preserve">1.1  What you need</w:t>
      </w:r>
    </w:p>
    <w:p>
      <w:pPr>
        <w:pStyle w:val="ListParagraph"/>
        <w:numPr>
          <w:ilvl w:val="0"/>
          <w:numId w:val="2"/>
        </w:numPr>
        <w:spacing w:after="70" w:line="290"/>
      </w:pPr>
      <w:r>
        <w:t xml:space="preserve">Python 3.10 or newer. The project was built and tested on Python 3.12.</w:t>
      </w:r>
    </w:p>
    <w:p>
      <w:pPr>
        <w:pStyle w:val="ListParagraph"/>
        <w:numPr>
          <w:ilvl w:val="0"/>
          <w:numId w:val="2"/>
        </w:numPr>
        <w:spacing w:after="70" w:line="290"/>
      </w:pPr>
      <w:r>
        <w:t xml:space="preserve">The matplotlib package, only for drawing graphs.</w:t>
      </w:r>
    </w:p>
    <w:p>
      <w:pPr>
        <w:spacing w:after="140" w:line="300"/>
      </w:pPr>
      <w:r>
        <w:t xml:space="preserve">Check Python by opening PowerShell and typing:</w:t>
      </w:r>
    </w:p>
    <w:p>
      <w:pPr>
        <w:shd w:fill="F2F4F5" w:color="auto" w:val="clear"/>
        <w:spacing w:after="160" w:line="260"/>
        <w:ind w:left="120" w:right="120"/>
      </w:pPr>
      <w:r>
        <w:rPr>
          <w:rFonts w:ascii="Consolas" w:cs="Consolas" w:eastAsia="Consolas" w:hAnsi="Consolas"/>
          <w:sz w:val="19"/>
          <w:szCs w:val="19"/>
        </w:rPr>
        <w:t xml:space="preserve">python --version</w:t>
      </w:r>
    </w:p>
    <w:p>
      <w:pPr>
        <w:spacing w:after="140" w:line="300"/>
      </w:pPr>
      <w:r>
        <w:t xml:space="preserve">You should see something like </w:t>
      </w:r>
      <w:r>
        <w:rPr>
          <w:rFonts w:ascii="Consolas" w:cs="Consolas" w:eastAsia="Consolas" w:hAnsi="Consolas"/>
          <w:sz w:val="20"/>
          <w:szCs w:val="20"/>
        </w:rPr>
        <w:t xml:space="preserve">Python 3.12.0</w:t>
      </w:r>
      <w:r>
        <w:t xml:space="preserve">. If Windows says Python was not found, try </w:t>
      </w:r>
      <w:r>
        <w:rPr>
          <w:rFonts w:ascii="Consolas" w:cs="Consolas" w:eastAsia="Consolas" w:hAnsi="Consolas"/>
          <w:sz w:val="20"/>
          <w:szCs w:val="20"/>
        </w:rPr>
        <w:t xml:space="preserve">py --version</w:t>
      </w:r>
      <w:r>
        <w:t xml:space="preserve">. If that works, use </w:t>
      </w:r>
      <w:r>
        <w:rPr>
          <w:rFonts w:ascii="Consolas" w:cs="Consolas" w:eastAsia="Consolas" w:hAnsi="Consolas"/>
          <w:sz w:val="20"/>
          <w:szCs w:val="20"/>
        </w:rPr>
        <w:t xml:space="preserve">py</w:t>
      </w:r>
      <w:r>
        <w:t xml:space="preserve"> instead of </w:t>
      </w:r>
      <w:r>
        <w:rPr>
          <w:rFonts w:ascii="Consolas" w:cs="Consolas" w:eastAsia="Consolas" w:hAnsi="Consolas"/>
          <w:sz w:val="20"/>
          <w:szCs w:val="20"/>
        </w:rPr>
        <w:t xml:space="preserve">python</w:t>
      </w:r>
      <w:r>
        <w:t xml:space="preserve"> in every command below.</w:t>
      </w:r>
    </w:p>
    <w:p>
      <w:pPr>
        <w:spacing w:after="140" w:line="300"/>
      </w:pPr>
      <w:r>
        <w:t xml:space="preserve">Install matplotlib once:</w:t>
      </w:r>
    </w:p>
    <w:p>
      <w:pPr>
        <w:shd w:fill="F2F4F5" w:color="auto" w:val="clear"/>
        <w:spacing w:after="160" w:line="260"/>
        <w:ind w:left="120" w:right="120"/>
      </w:pPr>
      <w:r>
        <w:rPr>
          <w:rFonts w:ascii="Consolas" w:cs="Consolas" w:eastAsia="Consolas" w:hAnsi="Consolas"/>
          <w:sz w:val="19"/>
          <w:szCs w:val="19"/>
        </w:rPr>
        <w:t xml:space="preserve">python -m pip install matplotlib</w:t>
      </w:r>
    </w:p>
    <w:p>
      <w:pPr>
        <w:pStyle w:val="Heading3"/>
        <w:keepNext/>
      </w:pPr>
      <w:r>
        <w:t xml:space="preserve">1.2  Open the project folder</w:t>
      </w:r>
    </w:p>
    <w:p>
      <w:pPr>
        <w:shd w:fill="F2F4F5" w:color="auto" w:val="clear"/>
        <w:spacing w:after="0" w:line="260"/>
        <w:ind w:left="120" w:right="120"/>
      </w:pPr>
      <w:r>
        <w:rPr>
          <w:rFonts w:ascii="Consolas" w:cs="Consolas" w:eastAsia="Consolas" w:hAnsi="Consolas"/>
          <w:sz w:val="19"/>
          <w:szCs w:val="19"/>
        </w:rPr>
        <w:t xml:space="preserve">cd C:\Users\anish\Downloads\RadhikaCN</w:t>
      </w:r>
    </w:p>
    <w:p>
      <w:pPr>
        <w:shd w:fill="F2F4F5" w:color="auto" w:val="clear"/>
        <w:spacing w:after="160" w:line="260"/>
        <w:ind w:left="120" w:right="120"/>
      </w:pPr>
      <w:r>
        <w:rPr>
          <w:rFonts w:ascii="Consolas" w:cs="Consolas" w:eastAsia="Consolas" w:hAnsi="Consolas"/>
          <w:sz w:val="19"/>
          <w:szCs w:val="19"/>
        </w:rPr>
        <w:t xml:space="preserve">dir</w:t>
      </w:r>
    </w:p>
    <w:p>
      <w:pPr>
        <w:spacing w:after="140" w:line="300"/>
      </w:pPr>
      <w:r>
        <w:t xml:space="preserve">You should see these files: </w:t>
      </w:r>
      <w:r>
        <w:rPr>
          <w:rFonts w:ascii="Consolas" w:cs="Consolas" w:eastAsia="Consolas" w:hAnsi="Consolas"/>
          <w:sz w:val="20"/>
          <w:szCs w:val="20"/>
        </w:rPr>
        <w:t xml:space="preserve">protocol.py</w:t>
      </w:r>
      <w:r>
        <w:t xml:space="preserve">, </w:t>
      </w:r>
      <w:r>
        <w:rPr>
          <w:rFonts w:ascii="Consolas" w:cs="Consolas" w:eastAsia="Consolas" w:hAnsi="Consolas"/>
          <w:sz w:val="20"/>
          <w:szCs w:val="20"/>
        </w:rPr>
        <w:t xml:space="preserve">broker.py</w:t>
      </w:r>
      <w:r>
        <w:t xml:space="preserve">, </w:t>
      </w:r>
      <w:r>
        <w:rPr>
          <w:rFonts w:ascii="Consolas" w:cs="Consolas" w:eastAsia="Consolas" w:hAnsi="Consolas"/>
          <w:sz w:val="20"/>
          <w:szCs w:val="20"/>
        </w:rPr>
        <w:t xml:space="preserve">client.py</w:t>
      </w:r>
      <w:r>
        <w:t xml:space="preserve">, </w:t>
      </w:r>
      <w:r>
        <w:rPr>
          <w:rFonts w:ascii="Consolas" w:cs="Consolas" w:eastAsia="Consolas" w:hAnsi="Consolas"/>
          <w:sz w:val="20"/>
          <w:szCs w:val="20"/>
        </w:rPr>
        <w:t xml:space="preserve">proxy.py</w:t>
      </w:r>
      <w:r>
        <w:t xml:space="preserve">, </w:t>
      </w:r>
      <w:r>
        <w:rPr>
          <w:rFonts w:ascii="Consolas" w:cs="Consolas" w:eastAsia="Consolas" w:hAnsi="Consolas"/>
          <w:sz w:val="20"/>
          <w:szCs w:val="20"/>
        </w:rPr>
        <w:t xml:space="preserve">benchmark.py</w:t>
      </w:r>
      <w:r>
        <w:t xml:space="preserve">, </w:t>
      </w:r>
      <w:r>
        <w:rPr>
          <w:rFonts w:ascii="Consolas" w:cs="Consolas" w:eastAsia="Consolas" w:hAnsi="Consolas"/>
          <w:sz w:val="20"/>
          <w:szCs w:val="20"/>
        </w:rPr>
        <w:t xml:space="preserve">plots.py</w:t>
      </w:r>
      <w:r>
        <w:t xml:space="preserve">, </w:t>
      </w:r>
      <w:r>
        <w:rPr>
          <w:rFonts w:ascii="Consolas" w:cs="Consolas" w:eastAsia="Consolas" w:hAnsi="Consolas"/>
          <w:sz w:val="20"/>
          <w:szCs w:val="20"/>
        </w:rPr>
        <w:t xml:space="preserve">demo.py</w:t>
      </w:r>
      <w:r>
        <w:t xml:space="preserve">, </w:t>
      </w:r>
      <w:r>
        <w:rPr>
          <w:rFonts w:ascii="Consolas" w:cs="Consolas" w:eastAsia="Consolas" w:hAnsi="Consolas"/>
          <w:sz w:val="20"/>
          <w:szCs w:val="20"/>
        </w:rPr>
        <w:t xml:space="preserve">results.json</w:t>
      </w:r>
      <w:r>
        <w:t xml:space="preserve">, and the folders </w:t>
      </w:r>
      <w:r>
        <w:rPr>
          <w:rFonts w:ascii="Consolas" w:cs="Consolas" w:eastAsia="Consolas" w:hAnsi="Consolas"/>
          <w:sz w:val="20"/>
          <w:szCs w:val="20"/>
        </w:rPr>
        <w:t xml:space="preserve">tests</w:t>
      </w:r>
      <w:r>
        <w:t xml:space="preserve">, </w:t>
      </w:r>
      <w:r>
        <w:rPr>
          <w:rFonts w:ascii="Consolas" w:cs="Consolas" w:eastAsia="Consolas" w:hAnsi="Consolas"/>
          <w:sz w:val="20"/>
          <w:szCs w:val="20"/>
        </w:rPr>
        <w:t xml:space="preserve">graphs</w:t>
      </w:r>
      <w:r>
        <w:t xml:space="preserve"> and </w:t>
      </w:r>
      <w:r>
        <w:rPr>
          <w:rFonts w:ascii="Consolas" w:cs="Consolas" w:eastAsia="Consolas" w:hAnsi="Consolas"/>
          <w:sz w:val="20"/>
          <w:szCs w:val="20"/>
        </w:rPr>
        <w:t xml:space="preserve">docs</w:t>
      </w:r>
      <w:r>
        <w:t xml:space="preserve">. If you copy the project to another computer, copy the whole folder and </w:t>
      </w:r>
      <w:r>
        <w:rPr>
          <w:rFonts w:ascii="Consolas" w:cs="Consolas" w:eastAsia="Consolas" w:hAnsi="Consolas"/>
          <w:sz w:val="20"/>
          <w:szCs w:val="20"/>
        </w:rPr>
        <w:t xml:space="preserve">cd</w:t>
      </w:r>
      <w:r>
        <w:t xml:space="preserve"> into it there.</w:t>
      </w:r>
    </w:p>
    <w:p>
      <w:pPr>
        <w:pStyle w:val="Heading3"/>
        <w:keepNext/>
      </w:pPr>
      <w:r>
        <w:t xml:space="preserve">1.3  Windows Firewall</w:t>
      </w:r>
    </w:p>
    <w:p>
      <w:pPr>
        <w:spacing w:after="140" w:line="300"/>
      </w:pPr>
      <w:r>
        <w:t xml:space="preserve">The first time the broker starts, Windows may show a firewall prompt for Python. Click </w:t>
      </w:r>
      <w:r>
        <w:rPr>
          <w:b/>
          <w:bCs/>
        </w:rPr>
        <w:t xml:space="preserve">Allow</w:t>
      </w:r>
      <w:r>
        <w:t xml:space="preserve"> (private networks is enough). Everything runs on your own computer, but the prompt appears because the broker listens on a port.</w:t>
      </w:r>
    </w:p>
    <w:p>
      <w:pPr>
        <w:pStyle w:val="Heading2"/>
        <w:keepNext/>
      </w:pPr>
      <w:r>
        <w:t xml:space="preserve">2  Quick check that everything works</w:t>
      </w:r>
    </w:p>
    <w:p>
      <w:pPr>
        <w:pStyle w:val="Heading3"/>
        <w:keepNext/>
      </w:pPr>
      <w:r>
        <w:t xml:space="preserve">2.1  Run the tests</w:t>
      </w:r>
    </w:p>
    <w:p>
      <w:pPr>
        <w:shd w:fill="F2F4F5" w:color="auto" w:val="clear"/>
        <w:spacing w:after="160" w:line="260"/>
        <w:ind w:left="120" w:right="120"/>
      </w:pPr>
      <w:r>
        <w:rPr>
          <w:rFonts w:ascii="Consolas" w:cs="Consolas" w:eastAsia="Consolas" w:hAnsi="Consolas"/>
          <w:sz w:val="19"/>
          <w:szCs w:val="19"/>
        </w:rPr>
        <w:t xml:space="preserve">python -W ignore -m unittest discover -s tests -v</w:t>
      </w:r>
    </w:p>
    <w:p>
      <w:pPr>
        <w:spacing w:after="140" w:line="300"/>
      </w:pPr>
      <w:r>
        <w:t xml:space="preserve">This takes about 30 seconds. At the end you should see </w:t>
      </w:r>
      <w:r>
        <w:rPr>
          <w:rFonts w:ascii="Consolas" w:cs="Consolas" w:eastAsia="Consolas" w:hAnsi="Consolas"/>
          <w:sz w:val="20"/>
          <w:szCs w:val="20"/>
        </w:rPr>
        <w:t xml:space="preserve">Ran 6 tests</w:t>
      </w:r>
      <w:r>
        <w:t xml:space="preserve"> and </w:t>
      </w:r>
      <w:r>
        <w:rPr>
          <w:rFonts w:ascii="Consolas" w:cs="Consolas" w:eastAsia="Consolas" w:hAnsi="Consolas"/>
          <w:sz w:val="20"/>
          <w:szCs w:val="20"/>
        </w:rPr>
        <w:t xml:space="preserve">OK</w:t>
      </w:r>
      <w:r>
        <w:t xml:space="preserve">. If you leave out </w:t>
      </w:r>
      <w:r>
        <w:rPr>
          <w:rFonts w:ascii="Consolas" w:cs="Consolas" w:eastAsia="Consolas" w:hAnsi="Consolas"/>
          <w:sz w:val="20"/>
          <w:szCs w:val="20"/>
        </w:rPr>
        <w:t xml:space="preserve">-W ignore</w:t>
      </w:r>
      <w:r>
        <w:t xml:space="preserve"> you may see messages about the event loop being closed after the tests finish. They come from test clients that were left open and are harmless.</w:t>
      </w:r>
    </w:p>
    <w:p>
      <w:pPr>
        <w:pStyle w:val="Heading3"/>
        <w:keepNext/>
      </w:pPr>
      <w:r>
        <w:t xml:space="preserve">2.2  Run the scripted demo</w:t>
      </w:r>
    </w:p>
    <w:p>
      <w:pPr>
        <w:shd w:fill="F2F4F5" w:color="auto" w:val="clear"/>
        <w:spacing w:after="160" w:line="260"/>
        <w:ind w:left="120" w:right="120"/>
      </w:pPr>
      <w:r>
        <w:rPr>
          <w:rFonts w:ascii="Consolas" w:cs="Consolas" w:eastAsia="Consolas" w:hAnsi="Consolas"/>
          <w:sz w:val="19"/>
          <w:szCs w:val="19"/>
        </w:rPr>
        <w:t xml:space="preserve">python -W ignore demo.py</w:t>
      </w:r>
    </w:p>
    <w:p>
      <w:pPr>
        <w:spacing w:after="140" w:line="300"/>
      </w:pPr>
      <w:r>
        <w:t xml:space="preserve">The demo starts its own broker and proxy, so nothing else needs to be running. It prints six steps. A correct run looks like this:</w:t>
      </w:r>
    </w:p>
    <w:p>
      <w:pPr>
        <w:shd w:fill="F2F4F5" w:color="auto" w:val="clear"/>
        <w:spacing w:after="0" w:line="260"/>
        <w:ind w:left="120" w:right="120"/>
      </w:pPr>
      <w:r>
        <w:rPr>
          <w:rFonts w:ascii="Consolas" w:cs="Consolas" w:eastAsia="Consolas" w:hAnsi="Consolas"/>
          <w:sz w:val="19"/>
          <w:szCs w:val="19"/>
        </w:rPr>
        <w:t xml:space="preserve">=== 2. Publish sensor/room1/temp -&gt; should MATCH ===</w:t>
      </w:r>
    </w:p>
    <w:p>
      <w:pPr>
        <w:shd w:fill="F2F4F5" w:color="auto" w:val="clear"/>
        <w:spacing w:after="0" w:line="260"/>
        <w:ind w:left="120" w:right="120"/>
      </w:pPr>
      <w:r>
        <w:rPr>
          <w:rFonts w:ascii="Consolas" w:cs="Consolas" w:eastAsia="Consolas" w:hAnsi="Consolas"/>
          <w:sz w:val="19"/>
          <w:szCs w:val="19"/>
        </w:rPr>
        <w:t xml:space="preserve">   subscriber got sensor/room1/temp = 23.5 (qos 1, retain=False)</w:t>
      </w:r>
    </w:p>
    <w:p>
      <w:pPr>
        <w:shd w:fill="F2F4F5" w:color="auto" w:val="clear"/>
        <w:spacing w:after="0" w:line="260"/>
        <w:ind w:left="120" w:right="120"/>
      </w:pPr>
      <w:r>
        <w:rPr>
          <w:rFonts w:ascii="Consolas" w:cs="Consolas" w:eastAsia="Consolas" w:hAnsi="Consolas"/>
          <w:sz w:val="19"/>
          <w:szCs w:val="19"/>
        </w:rPr>
        <w:t xml:space="preserve">=== 3. Publish sensor/room1/humidity -&gt; should NOT match ===</w:t>
      </w:r>
    </w:p>
    <w:p>
      <w:pPr>
        <w:shd w:fill="F2F4F5" w:color="auto" w:val="clear"/>
        <w:spacing w:after="0" w:line="260"/>
        <w:ind w:left="120" w:right="120"/>
      </w:pPr>
      <w:r>
        <w:rPr>
          <w:rFonts w:ascii="Consolas" w:cs="Consolas" w:eastAsia="Consolas" w:hAnsi="Consolas"/>
          <w:sz w:val="19"/>
          <w:szCs w:val="19"/>
        </w:rPr>
        <w:t xml:space="preserve">   (nothing printed)</w:t>
      </w:r>
    </w:p>
    <w:p>
      <w:pPr>
        <w:shd w:fill="F2F4F5" w:color="auto" w:val="clear"/>
        <w:spacing w:after="0" w:line="260"/>
        <w:ind w:left="120" w:right="120"/>
      </w:pPr>
      <w:r>
        <w:rPr>
          <w:rFonts w:ascii="Consolas" w:cs="Consolas" w:eastAsia="Consolas" w:hAnsi="Consolas"/>
          <w:sz w:val="19"/>
          <w:szCs w:val="19"/>
        </w:rPr>
        <w:t xml:space="preserve">=== 4. Retained message, then a brand-new subscriber ===</w:t>
      </w:r>
    </w:p>
    <w:p>
      <w:pPr>
        <w:shd w:fill="F2F4F5" w:color="auto" w:val="clear"/>
        <w:spacing w:after="0" w:line="260"/>
        <w:ind w:left="120" w:right="120"/>
      </w:pPr>
      <w:r>
        <w:rPr>
          <w:rFonts w:ascii="Consolas" w:cs="Consolas" w:eastAsia="Consolas" w:hAnsi="Consolas"/>
          <w:sz w:val="19"/>
          <w:szCs w:val="19"/>
        </w:rPr>
        <w:t xml:space="preserve">   late subscriber got sensor/room2/temp = 19.0 (retain=True)</w:t>
      </w:r>
    </w:p>
    <w:p>
      <w:pPr>
        <w:shd w:fill="F2F4F5" w:color="auto" w:val="clear"/>
        <w:spacing w:after="0" w:line="260"/>
        <w:ind w:left="120" w:right="120"/>
      </w:pPr>
      <w:r>
        <w:rPr>
          <w:rFonts w:ascii="Consolas" w:cs="Consolas" w:eastAsia="Consolas" w:hAnsi="Consolas"/>
          <w:sz w:val="19"/>
          <w:szCs w:val="19"/>
        </w:rPr>
        <w:t xml:space="preserve">=== 5. Proxy with 20% loss ===</w:t>
      </w:r>
    </w:p>
    <w:p>
      <w:pPr>
        <w:shd w:fill="F2F4F5" w:color="auto" w:val="clear"/>
        <w:spacing w:after="0" w:line="260"/>
        <w:ind w:left="120" w:right="120"/>
      </w:pPr>
      <w:r>
        <w:rPr>
          <w:rFonts w:ascii="Consolas" w:cs="Consolas" w:eastAsia="Consolas" w:hAnsi="Consolas"/>
          <w:sz w:val="19"/>
          <w:szCs w:val="19"/>
        </w:rPr>
        <w:t xml:space="preserve">   QoS 0: received about 140/200  -&gt; about 60 messages LOST</w:t>
      </w:r>
    </w:p>
    <w:p>
      <w:pPr>
        <w:shd w:fill="F2F4F5" w:color="auto" w:val="clear"/>
        <w:spacing w:after="0" w:line="260"/>
        <w:ind w:left="120" w:right="120"/>
      </w:pPr>
      <w:r>
        <w:rPr>
          <w:rFonts w:ascii="Consolas" w:cs="Consolas" w:eastAsia="Consolas" w:hAnsi="Consolas"/>
          <w:sz w:val="19"/>
          <w:szCs w:val="19"/>
        </w:rPr>
        <w:t xml:space="preserve">   QoS 1: received 200/200 -&gt; recovered via retransmission</w:t>
      </w:r>
    </w:p>
    <w:p>
      <w:pPr>
        <w:shd w:fill="F2F4F5" w:color="auto" w:val="clear"/>
        <w:spacing w:after="160" w:line="260"/>
        <w:ind w:left="120" w:right="120"/>
      </w:pPr>
      <w:r>
        <w:rPr>
          <w:rFonts w:ascii="Consolas" w:cs="Consolas" w:eastAsia="Consolas" w:hAnsi="Consolas"/>
          <w:sz w:val="19"/>
          <w:szCs w:val="19"/>
        </w:rPr>
        <w:t xml:space="preserve">=== 6. STATS from the broker ===</w:t>
      </w:r>
    </w:p>
    <w:p>
      <w:pPr>
        <w:spacing w:after="140" w:line="300"/>
      </w:pPr>
      <w:r>
        <w:t xml:space="preserve">The exact counts in steps 5 and 6 change from run to run, because loss is random. The pattern should always be the same: QoS 0 loses messages, QoS 1 receives all 200.</w:t>
      </w:r>
    </w:p>
    <w:p>
      <w:pPr>
        <w:pStyle w:val="Heading2"/>
        <w:keepNext/>
      </w:pPr>
      <w:r>
        <w:t xml:space="preserve">2A  The browser demo (for the presentation)</w:t>
      </w:r>
    </w:p>
    <w:p>
      <w:pPr>
        <w:spacing w:after="140" w:line="300"/>
      </w:pPr>
      <w:r>
        <w:t xml:space="preserve">The project also has a web page called Loss bench. It runs the real broker, the lossy proxy and the client library, so nothing on it is simulated. It is the easiest way to show the project live.</w:t>
      </w:r>
    </w:p>
    <w:p>
      <w:pPr>
        <w:shd w:fill="F2F4F5" w:color="auto" w:val="clear"/>
        <w:spacing w:after="160" w:line="260"/>
        <w:ind w:left="120" w:right="120"/>
      </w:pPr>
      <w:r>
        <w:rPr>
          <w:rFonts w:ascii="Consolas" w:cs="Consolas" w:eastAsia="Consolas" w:hAnsi="Consolas"/>
          <w:sz w:val="19"/>
          <w:szCs w:val="19"/>
        </w:rPr>
        <w:t xml:space="preserve">python demo_web.py</w:t>
      </w:r>
    </w:p>
    <w:p>
      <w:pPr>
        <w:spacing w:after="140" w:line="300"/>
      </w:pPr>
      <w:r>
        <w:t xml:space="preserve">Wait for the line </w:t>
      </w:r>
      <w:r>
        <w:rPr>
          <w:rFonts w:ascii="Consolas" w:cs="Consolas" w:eastAsia="Consolas" w:hAnsi="Consolas"/>
          <w:sz w:val="20"/>
          <w:szCs w:val="20"/>
        </w:rPr>
        <w:t xml:space="preserve">demo page:  http://127.0.0.1:8765</w:t>
      </w:r>
      <w:r>
        <w:t xml:space="preserve">, then open that address in a browser. The page starts its own broker on port 4883 and proxy on port 4884, so it does not clash with anything from Section 3. Stop it with Ctrl+C.</w:t>
      </w:r>
    </w:p>
    <w:p>
      <w:pPr>
        <w:spacing w:after="140" w:line="300"/>
      </w:pPr>
      <w:r>
        <w:t xml:space="preserve">The page has three parts, and the demo can follow them in order.</w:t>
      </w:r>
    </w:p>
    <w:p>
      <w:pPr>
        <w:pStyle w:val="ListParagraph"/>
        <w:numPr>
          <w:ilvl w:val="0"/>
          <w:numId w:val="3"/>
        </w:numPr>
        <w:spacing w:after="70" w:line="290"/>
      </w:pPr>
      <w:r>
        <w:rPr>
          <w:b/>
          <w:bCs/>
        </w:rPr>
        <w:t xml:space="preserve">Topic filters.</w:t>
      </w:r>
      <w:r>
        <w:t xml:space="preserve"> Type a filter and a topic, or click one of the examples, and press Send. The page shows what the matching function says and whether the broker really delivered the message. Try </w:t>
      </w:r>
      <w:r>
        <w:rPr>
          <w:rFonts w:ascii="Consolas" w:cs="Consolas" w:eastAsia="Consolas" w:hAnsi="Consolas"/>
          <w:sz w:val="20"/>
          <w:szCs w:val="20"/>
        </w:rPr>
        <w:t xml:space="preserve">sensor/room1/humidity</w:t>
      </w:r>
      <w:r>
        <w:t xml:space="preserve"> against </w:t>
      </w:r>
      <w:r>
        <w:rPr>
          <w:rFonts w:ascii="Consolas" w:cs="Consolas" w:eastAsia="Consolas" w:hAnsi="Consolas"/>
          <w:sz w:val="20"/>
          <w:szCs w:val="20"/>
        </w:rPr>
        <w:t xml:space="preserve">sensor/+/temp</w:t>
      </w:r>
      <w:r>
        <w:t xml:space="preserve">, which should not match.</w:t>
      </w:r>
    </w:p>
    <w:p>
      <w:pPr>
        <w:pStyle w:val="ListParagraph"/>
        <w:numPr>
          <w:ilvl w:val="0"/>
          <w:numId w:val="3"/>
        </w:numPr>
        <w:spacing w:after="70" w:line="290"/>
      </w:pPr>
      <w:r>
        <w:rPr>
          <w:b/>
          <w:bCs/>
        </w:rPr>
        <w:t xml:space="preserve">Retained messages.</w:t>
      </w:r>
      <w:r>
        <w:t xml:space="preserve"> Press Publish retained, then Connect new subscriber. The new subscriber receives the stored message straight away, marked as retained.</w:t>
      </w:r>
    </w:p>
    <w:p>
      <w:pPr>
        <w:pStyle w:val="ListParagraph"/>
        <w:numPr>
          <w:ilvl w:val="0"/>
          <w:numId w:val="3"/>
        </w:numPr>
        <w:spacing w:after="70" w:line="290"/>
      </w:pPr>
      <w:r>
        <w:rPr>
          <w:b/>
          <w:bCs/>
        </w:rPr>
        <w:t xml:space="preserve">Delivery under loss.</w:t>
      </w:r>
      <w:r>
        <w:t xml:space="preserve"> Move the slider to the loss rate you want, choose 50, 100 or 200 messages and press Run. Each square is one message. The left tape is QoS 0 and the right tape is QoS 1. Green squares arrived first time, amber squares arrived after a retry, and hatched red squares never arrived. The log shows each frame the proxy drops, and a table of exact numbers appears when the run ends.</w:t>
      </w:r>
    </w:p>
    <w:p>
      <w:pPr>
        <w:spacing w:after="140" w:line="300"/>
      </w:pPr>
      <w:r>
        <w:t xml:space="preserve">A run at 20% loss takes about 8 to 10 seconds. The slider can be changed between runs. Press reset broker counters to start the broker counters from zero. If the page says it lost the connection, check that </w:t>
      </w:r>
      <w:r>
        <w:rPr>
          <w:rFonts w:ascii="Consolas" w:cs="Consolas" w:eastAsia="Consolas" w:hAnsi="Consolas"/>
          <w:sz w:val="20"/>
          <w:szCs w:val="20"/>
        </w:rPr>
        <w:t xml:space="preserve">demo_web.py</w:t>
      </w:r>
      <w:r>
        <w:t xml:space="preserve"> is still running in its window.</w:t>
      </w:r>
    </w:p>
    <w:p>
      <w:pPr>
        <w:pStyle w:val="Heading2"/>
        <w:keepNext/>
      </w:pPr>
      <w:r>
        <w:t xml:space="preserve">3  Run the pieces by hand</w:t>
      </w:r>
    </w:p>
    <w:p>
      <w:pPr>
        <w:spacing w:after="140" w:line="300"/>
      </w:pPr>
      <w:r>
        <w:t xml:space="preserve">Use this section to show the system working step by step. You need separate PowerShell windows, one for each long-running program. Open each one and </w:t>
      </w:r>
      <w:r>
        <w:rPr>
          <w:rFonts w:ascii="Consolas" w:cs="Consolas" w:eastAsia="Consolas" w:hAnsi="Consolas"/>
          <w:sz w:val="20"/>
          <w:szCs w:val="20"/>
        </w:rPr>
        <w:t xml:space="preserve">cd</w:t>
      </w:r>
      <w:r>
        <w:t xml:space="preserve"> into the project folder first.</w:t>
      </w:r>
    </w:p>
    <w:p>
      <w:pPr>
        <w:pStyle w:val="Heading3"/>
        <w:keepNext/>
      </w:pPr>
      <w:r>
        <w:t xml:space="preserve">3.1  Window 1: start the broker</w:t>
      </w:r>
    </w:p>
    <w:p>
      <w:pPr>
        <w:shd w:fill="F2F4F5" w:color="auto" w:val="clear"/>
        <w:spacing w:after="160" w:line="260"/>
        <w:ind w:left="120" w:right="120"/>
      </w:pPr>
      <w:r>
        <w:rPr>
          <w:rFonts w:ascii="Consolas" w:cs="Consolas" w:eastAsia="Consolas" w:hAnsi="Consolas"/>
          <w:sz w:val="19"/>
          <w:szCs w:val="19"/>
        </w:rPr>
        <w:t xml:space="preserve">python broker.py</w:t>
      </w:r>
    </w:p>
    <w:p>
      <w:pPr>
        <w:spacing w:after="140" w:line="300"/>
      </w:pPr>
      <w:r>
        <w:t xml:space="preserve">You should see </w:t>
      </w:r>
      <w:r>
        <w:rPr>
          <w:rFonts w:ascii="Consolas" w:cs="Consolas" w:eastAsia="Consolas" w:hAnsi="Consolas"/>
          <w:sz w:val="20"/>
          <w:szCs w:val="20"/>
        </w:rPr>
        <w:t xml:space="preserve">broker listening on 1883</w:t>
      </w:r>
      <w:r>
        <w:t xml:space="preserve">. Leave this window open. It prints nothing else.</w:t>
      </w:r>
    </w:p>
    <w:p>
      <w:pPr>
        <w:pStyle w:val="Heading3"/>
        <w:keepNext/>
      </w:pPr>
      <w:r>
        <w:t xml:space="preserve">3.2  Window 2: start a subscriber</w:t>
      </w:r>
    </w:p>
    <w:p>
      <w:pPr>
        <w:shd w:fill="F2F4F5" w:color="auto" w:val="clear"/>
        <w:spacing w:after="160" w:line="260"/>
        <w:ind w:left="120" w:right="120"/>
      </w:pPr>
      <w:r>
        <w:rPr>
          <w:rFonts w:ascii="Consolas" w:cs="Consolas" w:eastAsia="Consolas" w:hAnsi="Consolas"/>
          <w:sz w:val="19"/>
          <w:szCs w:val="19"/>
        </w:rPr>
        <w:t xml:space="preserve">python client.py sub "sensor/+/temp" --qos 1</w:t>
      </w:r>
    </w:p>
    <w:p>
      <w:pPr>
        <w:spacing w:after="140" w:line="300"/>
      </w:pPr>
      <w:r>
        <w:t xml:space="preserve">You should see </w:t>
      </w:r>
      <w:r>
        <w:rPr>
          <w:rFonts w:ascii="Consolas" w:cs="Consolas" w:eastAsia="Consolas" w:hAnsi="Consolas"/>
          <w:sz w:val="20"/>
          <w:szCs w:val="20"/>
        </w:rPr>
        <w:t xml:space="preserve">subscribed to sensor/+/temp at QoS 1; Ctrl+C to quit</w:t>
      </w:r>
      <w:r>
        <w:t xml:space="preserve">. Keep the quotes around the topic, since the plus sign and slash can confuse PowerShell otherwise.</w:t>
      </w:r>
    </w:p>
    <w:p>
      <w:pPr>
        <w:pStyle w:val="Heading3"/>
        <w:keepNext/>
      </w:pPr>
      <w:r>
        <w:t xml:space="preserve">3.3  Window 3: publish messages</w:t>
      </w:r>
    </w:p>
    <w:p>
      <w:pPr>
        <w:shd w:fill="F2F4F5" w:color="auto" w:val="clear"/>
        <w:spacing w:after="0" w:line="260"/>
        <w:ind w:left="120" w:right="120"/>
      </w:pPr>
      <w:r>
        <w:rPr>
          <w:rFonts w:ascii="Consolas" w:cs="Consolas" w:eastAsia="Consolas" w:hAnsi="Consolas"/>
          <w:sz w:val="19"/>
          <w:szCs w:val="19"/>
        </w:rPr>
        <w:t xml:space="preserve">python client.py pub sensor/room1/temp 23.5 --qos 1</w:t>
      </w:r>
    </w:p>
    <w:p>
      <w:pPr>
        <w:shd w:fill="F2F4F5" w:color="auto" w:val="clear"/>
        <w:spacing w:after="160" w:line="260"/>
        <w:ind w:left="120" w:right="120"/>
      </w:pPr>
      <w:r>
        <w:rPr>
          <w:rFonts w:ascii="Consolas" w:cs="Consolas" w:eastAsia="Consolas" w:hAnsi="Consolas"/>
          <w:sz w:val="19"/>
          <w:szCs w:val="19"/>
        </w:rPr>
        <w:t xml:space="preserve">python client.py pub sensor/room1/humidity 61 --qos 1</w:t>
      </w:r>
    </w:p>
    <w:p>
      <w:pPr>
        <w:spacing w:after="140" w:line="300"/>
      </w:pPr>
      <w:r>
        <w:t xml:space="preserve">Each command prints </w:t>
      </w:r>
      <w:r>
        <w:rPr>
          <w:rFonts w:ascii="Consolas" w:cs="Consolas" w:eastAsia="Consolas" w:hAnsi="Consolas"/>
          <w:sz w:val="20"/>
          <w:szCs w:val="20"/>
        </w:rPr>
        <w:t xml:space="preserve">published (retries=0)</w:t>
      </w:r>
      <w:r>
        <w:t xml:space="preserve">. Look at Window 2. The first message should appear there, and the humidity message should not, because it does not match the filter </w:t>
      </w:r>
      <w:r>
        <w:rPr>
          <w:rFonts w:ascii="Consolas" w:cs="Consolas" w:eastAsia="Consolas" w:hAnsi="Consolas"/>
          <w:sz w:val="20"/>
          <w:szCs w:val="20"/>
        </w:rPr>
        <w:t xml:space="preserve">sensor/+/temp</w:t>
      </w:r>
      <w:r>
        <w:t xml:space="preserve">.</w:t>
      </w:r>
    </w:p>
    <w:p>
      <w:pPr>
        <w:pStyle w:val="Heading3"/>
        <w:keepNext/>
      </w:pPr>
      <w:r>
        <w:t xml:space="preserve">3.4  Try a retained message</w:t>
      </w:r>
    </w:p>
    <w:p>
      <w:pPr>
        <w:shd w:fill="F2F4F5" w:color="auto" w:val="clear"/>
        <w:spacing w:after="160" w:line="260"/>
        <w:ind w:left="120" w:right="120"/>
      </w:pPr>
      <w:r>
        <w:rPr>
          <w:rFonts w:ascii="Consolas" w:cs="Consolas" w:eastAsia="Consolas" w:hAnsi="Consolas"/>
          <w:sz w:val="19"/>
          <w:szCs w:val="19"/>
        </w:rPr>
        <w:t xml:space="preserve">python client.py pub sensor/room2/temp 19.0 --qos 1 --retain</w:t>
      </w:r>
    </w:p>
    <w:p>
      <w:pPr>
        <w:spacing w:after="140" w:line="300"/>
      </w:pPr>
      <w:r>
        <w:t xml:space="preserve">Now open a new window and subscribe with a different filter:</w:t>
      </w:r>
    </w:p>
    <w:p>
      <w:pPr>
        <w:shd w:fill="F2F4F5" w:color="auto" w:val="clear"/>
        <w:spacing w:after="160" w:line="260"/>
        <w:ind w:left="120" w:right="120"/>
      </w:pPr>
      <w:r>
        <w:rPr>
          <w:rFonts w:ascii="Consolas" w:cs="Consolas" w:eastAsia="Consolas" w:hAnsi="Consolas"/>
          <w:sz w:val="19"/>
          <w:szCs w:val="19"/>
        </w:rPr>
        <w:t xml:space="preserve">python client.py sub "sensor/#" --qos 1</w:t>
      </w:r>
    </w:p>
    <w:p>
      <w:pPr>
        <w:spacing w:after="140" w:line="300"/>
      </w:pPr>
      <w:r>
        <w:t xml:space="preserve">It should immediately print the stored message for </w:t>
      </w:r>
      <w:r>
        <w:rPr>
          <w:rFonts w:ascii="Consolas" w:cs="Consolas" w:eastAsia="Consolas" w:hAnsi="Consolas"/>
          <w:sz w:val="20"/>
          <w:szCs w:val="20"/>
        </w:rPr>
        <w:t xml:space="preserve">sensor/room2/temp</w:t>
      </w:r>
      <w:r>
        <w:t xml:space="preserve">, even though nobody published anything after it subscribed.</w:t>
      </w:r>
    </w:p>
    <w:p>
      <w:pPr>
        <w:pStyle w:val="Heading3"/>
        <w:keepNext/>
      </w:pPr>
      <w:r>
        <w:t xml:space="preserve">3.5  Add packet loss with the proxy</w:t>
      </w:r>
    </w:p>
    <w:p>
      <w:pPr>
        <w:spacing w:after="140" w:line="300"/>
      </w:pPr>
      <w:r>
        <w:t xml:space="preserve">Stop the subscribers with Ctrl+C. In a new window start the proxy:</w:t>
      </w:r>
    </w:p>
    <w:p>
      <w:pPr>
        <w:shd w:fill="F2F4F5" w:color="auto" w:val="clear"/>
        <w:spacing w:after="160" w:line="260"/>
        <w:ind w:left="120" w:right="120"/>
      </w:pPr>
      <w:r>
        <w:rPr>
          <w:rFonts w:ascii="Consolas" w:cs="Consolas" w:eastAsia="Consolas" w:hAnsi="Consolas"/>
          <w:sz w:val="19"/>
          <w:szCs w:val="19"/>
        </w:rPr>
        <w:t xml:space="preserve">python proxy.py --loss 0.2</w:t>
      </w:r>
    </w:p>
    <w:p>
      <w:pPr>
        <w:spacing w:after="140" w:line="300"/>
      </w:pPr>
      <w:r>
        <w:t xml:space="preserve">You should see </w:t>
      </w:r>
      <w:r>
        <w:rPr>
          <w:rFonts w:ascii="Consolas" w:cs="Consolas" w:eastAsia="Consolas" w:hAnsi="Consolas"/>
          <w:sz w:val="20"/>
          <w:szCs w:val="20"/>
        </w:rPr>
        <w:t xml:space="preserve">proxy on 1884 -&gt; broker 1883, loss=0.2, delay=0.0s</w:t>
      </w:r>
      <w:r>
        <w:t xml:space="preserve">. The broker must still be running in Window 1. Now point a subscriber and a publisher at port 1884 instead of 1883:</w:t>
      </w:r>
    </w:p>
    <w:p>
      <w:pPr>
        <w:shd w:fill="F2F4F5" w:color="auto" w:val="clear"/>
        <w:spacing w:after="0" w:line="260"/>
        <w:ind w:left="120" w:right="120"/>
      </w:pPr>
      <w:r>
        <w:rPr>
          <w:rFonts w:ascii="Consolas" w:cs="Consolas" w:eastAsia="Consolas" w:hAnsi="Consolas"/>
          <w:sz w:val="19"/>
          <w:szCs w:val="19"/>
        </w:rPr>
        <w:t xml:space="preserve">python client.py sub "loss/#" --qos 1 --port 1884</w:t>
      </w:r>
    </w:p>
    <w:p>
      <w:pPr>
        <w:shd w:fill="F2F4F5" w:color="auto" w:val="clear"/>
        <w:spacing w:after="160" w:line="260"/>
        <w:ind w:left="120" w:right="120"/>
      </w:pPr>
      <w:r>
        <w:rPr>
          <w:rFonts w:ascii="Consolas" w:cs="Consolas" w:eastAsia="Consolas" w:hAnsi="Consolas"/>
          <w:sz w:val="19"/>
          <w:szCs w:val="19"/>
        </w:rPr>
        <w:t xml:space="preserve">python client.py pub loss/test hello --qos 1 --port 1884</w:t>
      </w:r>
    </w:p>
    <w:p>
      <w:pPr>
        <w:spacing w:after="140" w:line="300"/>
      </w:pPr>
      <w:r>
        <w:t xml:space="preserve">Publishing a few times at QoS 1 should still deliver every message, sometimes with </w:t>
      </w:r>
      <w:r>
        <w:rPr>
          <w:rFonts w:ascii="Consolas" w:cs="Consolas" w:eastAsia="Consolas" w:hAnsi="Consolas"/>
          <w:sz w:val="20"/>
          <w:szCs w:val="20"/>
        </w:rPr>
        <w:t xml:space="preserve">retries=1</w:t>
      </w:r>
      <w:r>
        <w:t xml:space="preserve"> or more. Repeat with </w:t>
      </w:r>
      <w:r>
        <w:rPr>
          <w:rFonts w:ascii="Consolas" w:cs="Consolas" w:eastAsia="Consolas" w:hAnsi="Consolas"/>
          <w:sz w:val="20"/>
          <w:szCs w:val="20"/>
        </w:rPr>
        <w:t xml:space="preserve">--qos 0</w:t>
      </w:r>
      <w:r>
        <w:t xml:space="preserve"> on both commands, and some messages will not arrive.</w:t>
      </w:r>
    </w:p>
    <w:p>
      <w:pPr>
        <w:spacing w:after="140" w:line="300"/>
      </w:pPr>
      <w:r>
        <w:t xml:space="preserve">Other proxy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rPr>
          <w:tblHeader/>
        </w:trPr>
        <w:tc>
          <w:tcPr>
            <w:tcW w:type="dxa" w:w="18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Option</w:t>
            </w:r>
          </w:p>
        </w:tc>
        <w:tc>
          <w:tcPr>
            <w:tcW w:type="dxa" w:w="54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Meaning</w:t>
            </w:r>
          </w:p>
        </w:tc>
        <w:tc>
          <w:tcPr>
            <w:tcW w:type="dxa" w:w="18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Default</w:t>
            </w:r>
          </w:p>
        </w:tc>
      </w:tr>
      <w:tr>
        <w:trPr>
          <w:cantSplit/>
        </w:trPr>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--loss</w:t>
            </w:r>
          </w:p>
        </w:tc>
        <w:tc>
          <w:tcPr>
            <w:tcW w:type="dxa" w:w="5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Probability of dropping each PUBLISH or PUBACK frame, from 0 to 1</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0</w:t>
            </w:r>
          </w:p>
        </w:tc>
      </w:tr>
      <w:tr>
        <w:trPr>
          <w:cantSplit/>
        </w:trPr>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--delay</w:t>
            </w:r>
          </w:p>
        </w:tc>
        <w:tc>
          <w:tcPr>
            <w:tcW w:type="dxa" w:w="5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Seconds to wait before forwarding each frame</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0</w:t>
            </w:r>
          </w:p>
        </w:tc>
      </w:tr>
      <w:tr>
        <w:trPr>
          <w:cantSplit/>
        </w:trPr>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--port</w:t>
            </w:r>
          </w:p>
        </w:tc>
        <w:tc>
          <w:tcPr>
            <w:tcW w:type="dxa" w:w="5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Port the proxy listens on</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1884</w:t>
            </w:r>
          </w:p>
        </w:tc>
      </w:tr>
      <w:tr>
        <w:trPr>
          <w:cantSplit/>
        </w:trPr>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--broker-port</w:t>
            </w:r>
          </w:p>
        </w:tc>
        <w:tc>
          <w:tcPr>
            <w:tcW w:type="dxa" w:w="54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Port of the broker it forwards to</w:t>
            </w:r>
          </w:p>
        </w:tc>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1883</w:t>
            </w:r>
          </w:p>
        </w:tc>
      </w:tr>
    </w:tbl>
    <w:p>
      <w:pPr>
        <w:spacing w:after="160"/>
      </w:pPr>
    </w:p>
    <w:p>
      <w:pPr>
        <w:pStyle w:val="Heading3"/>
        <w:keepNext/>
      </w:pPr>
      <w:r>
        <w:t xml:space="preserve">3.6  Stop everything</w:t>
      </w:r>
    </w:p>
    <w:p>
      <w:pPr>
        <w:spacing w:after="140" w:line="300"/>
      </w:pPr>
      <w:r>
        <w:t xml:space="preserve">Press Ctrl+C in each window, or close them. If a port stays busy afterwards, see the troubleshooting section.</w:t>
      </w:r>
    </w:p>
    <w:p>
      <w:pPr>
        <w:pStyle w:val="Heading2"/>
        <w:keepNext/>
      </w:pPr>
      <w:r>
        <w:t xml:space="preserve">4  Run the experiments</w:t>
      </w:r>
    </w:p>
    <w:p>
      <w:pPr>
        <w:pStyle w:val="Heading3"/>
        <w:keepNext/>
      </w:pPr>
      <w:r>
        <w:t xml:space="preserve">4.1  Quick version</w:t>
      </w:r>
    </w:p>
    <w:p>
      <w:pPr>
        <w:shd w:fill="F2F4F5" w:color="auto" w:val="clear"/>
        <w:spacing w:after="160" w:line="260"/>
        <w:ind w:left="120" w:right="120"/>
      </w:pPr>
      <w:r>
        <w:rPr>
          <w:rFonts w:ascii="Consolas" w:cs="Consolas" w:eastAsia="Consolas" w:hAnsi="Consolas"/>
          <w:sz w:val="19"/>
          <w:szCs w:val="19"/>
        </w:rPr>
        <w:t xml:space="preserve">python benchmark.py --quick</w:t>
      </w:r>
    </w:p>
    <w:p>
      <w:pPr>
        <w:spacing w:after="140" w:line="300"/>
      </w:pPr>
      <w:r>
        <w:t xml:space="preserve">One repetition and 100 messages per setting. It takes a few minutes and is good for checking that the benchmark works.</w:t>
      </w:r>
    </w:p>
    <w:p>
      <w:pPr>
        <w:pStyle w:val="Heading3"/>
        <w:keepNext/>
      </w:pPr>
      <w:r>
        <w:t xml:space="preserve">4.2  Full version</w:t>
      </w:r>
    </w:p>
    <w:p>
      <w:pPr>
        <w:shd w:fill="F2F4F5" w:color="auto" w:val="clear"/>
        <w:spacing w:after="160" w:line="260"/>
        <w:ind w:left="120" w:right="120"/>
      </w:pPr>
      <w:r>
        <w:rPr>
          <w:rFonts w:ascii="Consolas" w:cs="Consolas" w:eastAsia="Consolas" w:hAnsi="Consolas"/>
          <w:sz w:val="19"/>
          <w:szCs w:val="19"/>
        </w:rPr>
        <w:t xml:space="preserve">python benchmark.py</w:t>
      </w:r>
    </w:p>
    <w:p>
      <w:pPr>
        <w:spacing w:after="140" w:line="300"/>
      </w:pPr>
      <w:r>
        <w:t xml:space="preserve">Three repetitions and 300 messages per setting. Allow roughly 5 to 15 minutes. Do not run anything else that uses ports 1883 or 1884 while it runs, and do not run the demo at the same time. It prints one line per setting, for example:</w:t>
      </w:r>
    </w:p>
    <w:p>
      <w:pPr>
        <w:shd w:fill="F2F4F5" w:color="auto" w:val="clear"/>
        <w:spacing w:after="160" w:line="260"/>
        <w:ind w:left="120" w:right="120"/>
      </w:pPr>
      <w:r>
        <w:rPr>
          <w:rFonts w:ascii="Consolas" w:cs="Consolas" w:eastAsia="Consolas" w:hAnsi="Consolas"/>
          <w:sz w:val="19"/>
          <w:szCs w:val="19"/>
        </w:rPr>
        <w:t xml:space="preserve">[8/14] loss  {'qos': 1, 'loss': 0.2, 'n_subs': 1, 'payload_size': 64}  ratio=1.000 lat=104.7ms retx=314.3 dups=69.7</w:t>
      </w:r>
    </w:p>
    <w:p>
      <w:pPr>
        <w:spacing w:after="140" w:line="300"/>
      </w:pPr>
      <w:r>
        <w:t xml:space="preserve">When it finishes it has written </w:t>
      </w:r>
      <w:r>
        <w:rPr>
          <w:rFonts w:ascii="Consolas" w:cs="Consolas" w:eastAsia="Consolas" w:hAnsi="Consolas"/>
          <w:sz w:val="20"/>
          <w:szCs w:val="20"/>
        </w:rPr>
        <w:t xml:space="preserve">results.json</w:t>
      </w:r>
      <w:r>
        <w:t xml:space="preserve">. Each run starts its own broker and proxy and shuts them down at the end, so you do not start anything yourself.</w:t>
      </w:r>
    </w:p>
    <w:p>
      <w:pPr>
        <w:spacing w:after="140" w:line="300"/>
      </w:pPr>
      <w:r>
        <w:rPr>
          <w:b/>
          <w:bCs/>
        </w:rPr>
        <w:t xml:space="preserve">Important.</w:t>
      </w:r>
      <w:r>
        <w:t xml:space="preserve"> Running the benchmark again overwrites </w:t>
      </w:r>
      <w:r>
        <w:rPr>
          <w:rFonts w:ascii="Consolas" w:cs="Consolas" w:eastAsia="Consolas" w:hAnsi="Consolas"/>
          <w:sz w:val="20"/>
          <w:szCs w:val="20"/>
        </w:rPr>
        <w:t xml:space="preserve">results.json</w:t>
      </w:r>
      <w:r>
        <w:t xml:space="preserve">. The numbers in the report and slides come from the run already in the folder. Your new numbers will be close but not identical. If you want to keep the original, copy the file first:</w:t>
      </w:r>
    </w:p>
    <w:p>
      <w:pPr>
        <w:shd w:fill="F2F4F5" w:color="auto" w:val="clear"/>
        <w:spacing w:after="160" w:line="260"/>
        <w:ind w:left="120" w:right="120"/>
      </w:pPr>
      <w:r>
        <w:rPr>
          <w:rFonts w:ascii="Consolas" w:cs="Consolas" w:eastAsia="Consolas" w:hAnsi="Consolas"/>
          <w:sz w:val="19"/>
          <w:szCs w:val="19"/>
        </w:rPr>
        <w:t xml:space="preserve">copy results.json results_original.json</w:t>
      </w:r>
    </w:p>
    <w:p>
      <w:pPr>
        <w:pStyle w:val="Heading3"/>
        <w:keepNext/>
      </w:pPr>
      <w:r>
        <w:t xml:space="preserve">4.3  Draw the graphs</w:t>
      </w:r>
    </w:p>
    <w:p>
      <w:pPr>
        <w:shd w:fill="F2F4F5" w:color="auto" w:val="clear"/>
        <w:spacing w:after="160" w:line="260"/>
        <w:ind w:left="120" w:right="120"/>
      </w:pPr>
      <w:r>
        <w:rPr>
          <w:rFonts w:ascii="Consolas" w:cs="Consolas" w:eastAsia="Consolas" w:hAnsi="Consolas"/>
          <w:sz w:val="19"/>
          <w:szCs w:val="19"/>
        </w:rPr>
        <w:t xml:space="preserve">python plots.py</w:t>
      </w:r>
    </w:p>
    <w:p>
      <w:pPr>
        <w:spacing w:after="140" w:line="300"/>
      </w:pPr>
      <w:r>
        <w:t xml:space="preserve">It writes six PNG files into the </w:t>
      </w:r>
      <w:r>
        <w:rPr>
          <w:rFonts w:ascii="Consolas" w:cs="Consolas" w:eastAsia="Consolas" w:hAnsi="Consolas"/>
          <w:sz w:val="20"/>
          <w:szCs w:val="20"/>
        </w:rPr>
        <w:t xml:space="preserve">graphs</w:t>
      </w:r>
      <w:r>
        <w:t xml:space="preserve"> folder: delivery ratio, latency, retransmissions, duplicates against loss; latency against subscribers; throughput against payload size.</w:t>
      </w:r>
    </w:p>
    <w:p>
      <w:pPr>
        <w:pStyle w:val="Heading2"/>
        <w:keepNext/>
      </w:pPr>
      <w:r>
        <w:t xml:space="preserve">5  Suggested order for the live demo</w:t>
      </w:r>
    </w:p>
    <w:p>
      <w:pPr>
        <w:pStyle w:val="ListParagraph"/>
        <w:numPr>
          <w:ilvl w:val="0"/>
          <w:numId w:val="4"/>
        </w:numPr>
        <w:spacing w:after="70" w:line="290"/>
      </w:pPr>
      <w:r>
        <w:t xml:space="preserve">Run </w:t>
      </w:r>
      <w:r>
        <w:rPr>
          <w:rFonts w:ascii="Consolas" w:cs="Consolas" w:eastAsia="Consolas" w:hAnsi="Consolas"/>
          <w:sz w:val="20"/>
          <w:szCs w:val="20"/>
        </w:rPr>
        <w:t xml:space="preserve">python -W ignore demo.py</w:t>
      </w:r>
      <w:r>
        <w:t xml:space="preserve"> and talk through each step as it prints. It covers wildcards, retained messages, the 20% loss comparison and the broker statistics in under a minute.</w:t>
      </w:r>
    </w:p>
    <w:p>
      <w:pPr>
        <w:pStyle w:val="ListParagraph"/>
        <w:numPr>
          <w:ilvl w:val="0"/>
          <w:numId w:val="4"/>
        </w:numPr>
        <w:spacing w:after="70" w:line="290"/>
      </w:pPr>
      <w:r>
        <w:t xml:space="preserve">Show the graphs in the </w:t>
      </w:r>
      <w:r>
        <w:rPr>
          <w:rFonts w:ascii="Consolas" w:cs="Consolas" w:eastAsia="Consolas" w:hAnsi="Consolas"/>
          <w:sz w:val="20"/>
          <w:szCs w:val="20"/>
        </w:rPr>
        <w:t xml:space="preserve">graphs</w:t>
      </w:r>
      <w:r>
        <w:t xml:space="preserve"> folder or in the slides, to connect the demo to the numbers.</w:t>
      </w:r>
    </w:p>
    <w:p>
      <w:pPr>
        <w:pStyle w:val="ListParagraph"/>
        <w:numPr>
          <w:ilvl w:val="0"/>
          <w:numId w:val="4"/>
        </w:numPr>
        <w:spacing w:after="70" w:line="290"/>
      </w:pPr>
      <w:r>
        <w:t xml:space="preserve">If asked to show it manually, use Section 3: broker in one window, subscriber in another, publish from a third, then add the proxy.</w:t>
      </w:r>
    </w:p>
    <w:p>
      <w:pPr>
        <w:spacing w:after="140" w:line="300"/>
      </w:pPr>
      <w:r>
        <w:t xml:space="preserve">Practise the demo at least twice before the presentation. Have the commands in a text file so you can paste them.</w:t>
      </w:r>
    </w:p>
    <w:p>
      <w:pPr>
        <w:pStyle w:val="Heading2"/>
        <w:keepNext/>
      </w:pPr>
      <w:r>
        <w:t xml:space="preserve">6  Command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Task</w:t>
            </w:r>
          </w:p>
        </w:tc>
        <w:tc>
          <w:tcPr>
            <w:tcW w:type="dxa" w:w="57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Command</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Start the broker</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broker.py</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Start the broker on another port</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broker.py --port 2000</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Start the lossy proxy</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proxy.py --loss 0.1</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Subscribe</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client.py sub "sensor/+/temp" --qos 1</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Publish</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client.py pub sensor/room1/temp 23.5 --qos 1</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Publish and retain</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client.py pub sensor/room1/temp 23.5 --qos 1 --retain</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Connect through the proxy</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add --port 1884 to sub or pub</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Run all tests</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-W ignore -m unittest discover -s tests</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Run the demo</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-W ignore demo.py</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Run the browser demo</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demo_web.py, then open http://127.0.0.1:8765</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Run experiments (short)</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benchmark.py --quick</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Run experiments (full)</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benchmark.py</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Draw graphs</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python plots.py</w:t>
            </w:r>
          </w:p>
        </w:tc>
      </w:tr>
    </w:tbl>
    <w:p>
      <w:pPr>
        <w:spacing w:after="160"/>
      </w:pPr>
    </w:p>
    <w:p>
      <w:pPr>
        <w:spacing w:after="140" w:line="300"/>
      </w:pPr>
      <w:r>
        <w:t xml:space="preserve">The </w:t>
      </w:r>
      <w:r>
        <w:rPr>
          <w:rFonts w:ascii="Consolas" w:cs="Consolas" w:eastAsia="Consolas" w:hAnsi="Consolas"/>
          <w:sz w:val="20"/>
          <w:szCs w:val="20"/>
        </w:rPr>
        <w:t xml:space="preserve">client.py</w:t>
      </w:r>
      <w:r>
        <w:t xml:space="preserve"> options are </w:t>
      </w:r>
      <w:r>
        <w:rPr>
          <w:rFonts w:ascii="Consolas" w:cs="Consolas" w:eastAsia="Consolas" w:hAnsi="Consolas"/>
          <w:sz w:val="20"/>
          <w:szCs w:val="20"/>
        </w:rPr>
        <w:t xml:space="preserve">--qos</w:t>
      </w:r>
      <w:r>
        <w:t xml:space="preserve"> (0 or 1, default 0), </w:t>
      </w:r>
      <w:r>
        <w:rPr>
          <w:rFonts w:ascii="Consolas" w:cs="Consolas" w:eastAsia="Consolas" w:hAnsi="Consolas"/>
          <w:sz w:val="20"/>
          <w:szCs w:val="20"/>
        </w:rPr>
        <w:t xml:space="preserve">--retain</w:t>
      </w:r>
      <w:r>
        <w:t xml:space="preserve"> (publish only), </w:t>
      </w:r>
      <w:r>
        <w:rPr>
          <w:rFonts w:ascii="Consolas" w:cs="Consolas" w:eastAsia="Consolas" w:hAnsi="Consolas"/>
          <w:sz w:val="20"/>
          <w:szCs w:val="20"/>
        </w:rPr>
        <w:t xml:space="preserve">--host</w:t>
      </w:r>
      <w:r>
        <w:t xml:space="preserve"> (default 127.0.0.1) and </w:t>
      </w:r>
      <w:r>
        <w:rPr>
          <w:rFonts w:ascii="Consolas" w:cs="Consolas" w:eastAsia="Consolas" w:hAnsi="Consolas"/>
          <w:sz w:val="20"/>
          <w:szCs w:val="20"/>
        </w:rPr>
        <w:t xml:space="preserve">--port</w:t>
      </w:r>
      <w:r>
        <w:t xml:space="preserve"> (default 1883).</w:t>
      </w:r>
    </w:p>
    <w:p>
      <w:pPr>
        <w:pStyle w:val="Heading2"/>
        <w:keepNext/>
      </w:pPr>
      <w:r>
        <w:t xml:space="preserve">7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Problem</w:t>
            </w:r>
          </w:p>
        </w:tc>
        <w:tc>
          <w:tcPr>
            <w:tcW w:type="dxa" w:w="57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Cause and fix</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rFonts w:ascii="Consolas" w:cs="Consolas" w:eastAsia="Consolas" w:hAnsi="Consolas"/>
                <w:sz w:val="20"/>
                <w:szCs w:val="20"/>
              </w:rPr>
              <w:t xml:space="preserve">python</w:t>
            </w:r>
            <w:r>
              <w:rPr>
                <w:sz w:val="20"/>
                <w:szCs w:val="20"/>
              </w:rPr>
              <w:t xml:space="preserve"> is not recognised</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Try </w:t>
            </w:r>
            <w:r>
              <w:rPr>
                <w:rFonts w:ascii="Consolas" w:cs="Consolas" w:eastAsia="Consolas" w:hAnsi="Consolas"/>
                <w:sz w:val="20"/>
                <w:szCs w:val="20"/>
              </w:rPr>
              <w:t xml:space="preserve">py</w:t>
            </w:r>
            <w:r>
              <w:rPr>
                <w:sz w:val="20"/>
                <w:szCs w:val="20"/>
              </w:rPr>
              <w:t xml:space="preserve"> instead, or reinstall Python and tick Add Python to PATH.</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rFonts w:ascii="Consolas" w:cs="Consolas" w:eastAsia="Consolas" w:hAnsi="Consolas"/>
                <w:sz w:val="20"/>
                <w:szCs w:val="20"/>
              </w:rPr>
              <w:t xml:space="preserve">ModuleNotFoundError: matplotlib</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Run </w:t>
            </w:r>
            <w:r>
              <w:rPr>
                <w:rFonts w:ascii="Consolas" w:cs="Consolas" w:eastAsia="Consolas" w:hAnsi="Consolas"/>
                <w:sz w:val="20"/>
                <w:szCs w:val="20"/>
              </w:rPr>
              <w:t xml:space="preserve">python -m pip install matplotlib</w:t>
            </w:r>
            <w:r>
              <w:rPr>
                <w:sz w:val="20"/>
                <w:szCs w:val="20"/>
              </w:rPr>
              <w:t xml:space="preserve">. Only </w:t>
            </w:r>
            <w:r>
              <w:rPr>
                <w:rFonts w:ascii="Consolas" w:cs="Consolas" w:eastAsia="Consolas" w:hAnsi="Consolas"/>
                <w:sz w:val="20"/>
                <w:szCs w:val="20"/>
              </w:rPr>
              <w:t xml:space="preserve">plots.py</w:t>
            </w:r>
            <w:r>
              <w:rPr>
                <w:sz w:val="20"/>
                <w:szCs w:val="20"/>
              </w:rPr>
              <w:t xml:space="preserve"> needs it.</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rFonts w:ascii="Consolas" w:cs="Consolas" w:eastAsia="Consolas" w:hAnsi="Consolas"/>
                <w:sz w:val="20"/>
                <w:szCs w:val="20"/>
              </w:rPr>
              <w:t xml:space="preserve">ConnectionRefusedError</w:t>
            </w:r>
            <w:r>
              <w:rPr>
                <w:sz w:val="20"/>
                <w:szCs w:val="20"/>
              </w:rPr>
              <w:t xml:space="preserve"> from a client</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The broker is not running, or you used the wrong port. Start the broker, and use 1884 only when the proxy is running.</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Address already in use, or the broker will not start</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An old broker is still running. Find it with </w:t>
            </w:r>
            <w:r>
              <w:rPr>
                <w:rFonts w:ascii="Consolas" w:cs="Consolas" w:eastAsia="Consolas" w:hAnsi="Consolas"/>
                <w:sz w:val="20"/>
                <w:szCs w:val="20"/>
              </w:rPr>
              <w:t xml:space="preserve">netstat -ano | findstr :1883</w:t>
            </w:r>
            <w:r>
              <w:rPr>
                <w:sz w:val="20"/>
                <w:szCs w:val="20"/>
              </w:rPr>
              <w:t xml:space="preserve">, then end it with </w:t>
            </w:r>
            <w:r>
              <w:rPr>
                <w:rFonts w:ascii="Consolas" w:cs="Consolas" w:eastAsia="Consolas" w:hAnsi="Consolas"/>
                <w:sz w:val="20"/>
                <w:szCs w:val="20"/>
              </w:rPr>
              <w:t xml:space="preserve">taskkill /PID &lt;number&gt; /F</w:t>
            </w:r>
            <w:r>
              <w:rPr>
                <w:sz w:val="20"/>
                <w:szCs w:val="20"/>
              </w:rPr>
              <w:t xml:space="preserve">. Or close all PowerShell windows that ran Python.</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Benchmark or demo hangs at the start</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Leftover broker or proxy from an earlier run is holding a port. Clear it as in the previous row, then run again.</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1 messages do not arrive through the proxy</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Check that both the publisher and the subscriber use </w:t>
            </w:r>
            <w:r>
              <w:rPr>
                <w:rFonts w:ascii="Consolas" w:cs="Consolas" w:eastAsia="Consolas" w:hAnsi="Consolas"/>
                <w:sz w:val="20"/>
                <w:szCs w:val="20"/>
              </w:rPr>
              <w:t xml:space="preserve">--port 1884</w:t>
            </w:r>
            <w:r>
              <w:rPr>
                <w:sz w:val="20"/>
                <w:szCs w:val="20"/>
              </w:rPr>
              <w:t xml:space="preserve">, and the broker is running on 1883.</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Nothing appears in the subscriber window</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The topic filter does not match. Remember </w:t>
            </w:r>
            <w:r>
              <w:rPr>
                <w:rFonts w:ascii="Consolas" w:cs="Consolas" w:eastAsia="Consolas" w:hAnsi="Consolas"/>
                <w:sz w:val="20"/>
                <w:szCs w:val="20"/>
              </w:rPr>
              <w:t xml:space="preserve">+</w:t>
            </w:r>
            <w:r>
              <w:rPr>
                <w:sz w:val="20"/>
                <w:szCs w:val="20"/>
              </w:rPr>
              <w:t xml:space="preserve"> is one level only. Put the filter in quotes.</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Tests print an event loop error at the end</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Harmless clean-up noise. Use </w:t>
            </w:r>
            <w:r>
              <w:rPr>
                <w:rFonts w:ascii="Consolas" w:cs="Consolas" w:eastAsia="Consolas" w:hAnsi="Consolas"/>
                <w:sz w:val="20"/>
                <w:szCs w:val="20"/>
              </w:rPr>
              <w:t xml:space="preserve">-W ignore</w:t>
            </w:r>
            <w:r>
              <w:rPr>
                <w:sz w:val="20"/>
                <w:szCs w:val="20"/>
              </w:rPr>
              <w:t xml:space="preserve"> to hide it. The line that matters is </w:t>
            </w:r>
            <w:r>
              <w:rPr>
                <w:rFonts w:ascii="Consolas" w:cs="Consolas" w:eastAsia="Consolas" w:hAnsi="Consolas"/>
                <w:sz w:val="20"/>
                <w:szCs w:val="20"/>
              </w:rPr>
              <w:t xml:space="preserve">OK</w:t>
            </w:r>
            <w:r>
              <w:rPr>
                <w:sz w:val="20"/>
                <w:szCs w:val="20"/>
              </w:rPr>
              <w:t xml:space="preserve">.</w:t>
            </w:r>
          </w:p>
        </w:tc>
      </w:tr>
      <w:tr>
        <w:trPr>
          <w:cantSplit/>
        </w:trPr>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Numbers differ from the report</w:t>
            </w:r>
          </w:p>
        </w:tc>
        <w:tc>
          <w:tcPr>
            <w:tcW w:type="dxa" w:w="5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Loss is random, so each run differs a little. The trends should be the same.</w:t>
            </w:r>
          </w:p>
        </w:tc>
      </w:tr>
    </w:tbl>
    <w:p>
      <w:pPr>
        <w:spacing w:after="160"/>
      </w:pPr>
    </w:p>
    <w:p>
      <w:pPr>
        <w:pStyle w:val="Heading2"/>
        <w:keepNext/>
      </w:pPr>
      <w:r>
        <w:t xml:space="preserve">8  What each file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File</w:t>
            </w:r>
          </w:p>
        </w:tc>
        <w:tc>
          <w:tcPr>
            <w:tcW w:type="dxa" w:w="60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Purpose</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protocol.py</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Frame format and topic matching, used by everything else</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broker.py</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The broker</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client.py</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Client library and command line tool</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proxy.py</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Lossy proxy</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benchmark.py</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Runs the experiments and writes results.json</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plots.py</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Reads results.json and writes graphs</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demo.py</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Scripted demonstration</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demo_web.py, web/</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Browser demo page (Loss bench)</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tests/test_protocol.py</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Unit tests for topic matching</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tests/test_e2e.py</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End-to-end tests with a real broker</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docs/</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Report, slides, viva guide and this guide</w:t>
            </w:r>
          </w:p>
        </w:tc>
      </w:tr>
    </w:tbl>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How to Run the Project   |   Page </w:t>
    </w:r>
    <w:r>
      <w:rPr>
        <w:color w:val="5B6770"/>
        <w:sz w:val="18"/>
        <w:szCs w:val="18"/>
      </w:rPr>
      <w:fldChar w:fldCharType="begin"/>
    </w:r>
    <w:r>
      <w:rPr>
        <w:color w:val="5B6770"/>
        <w:sz w:val="18"/>
        <w:szCs w:val="18"/>
      </w:rPr>
      <w:instrText xml:space="preserve">PAGE</w:instrText>
    </w:r>
    <w:r>
      <w:rPr>
        <w:color w:val="5B6770"/>
        <w:sz w:val="18"/>
        <w:szCs w:val="18"/>
      </w:rPr>
      <w:fldChar w:fldCharType="separate"/>
    </w:r>
    <w:r>
      <w:rPr>
        <w:color w:val="5B677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abstractNum w:abstractNumId="5" w15:restartNumberingAfterBreak="0">
    <w:multiLevelType w:val="hybridMultilevel"/>
    <w:lvl w:ilvl="0" w:tentative="1">
      <w:start w:val="1"/>
      <w:numFmt w:val="decimal"/>
      <w:lvlText w:val="%1."/>
      <w:lvlJc w:val="left"/>
      <w:pPr>
        <w:ind w:left="540" w:hanging="340"/>
      </w:pPr>
    </w:lvl>
  </w:abstractNum>
  <w:abstractNum w:abstractNumId="6" w15:restartNumberingAfterBreak="0">
    <w:multiLevelType w:val="hybridMultilevel"/>
    <w:lvl w:ilvl="0" w:tentative="1">
      <w:start w:val="1"/>
      <w:numFmt w:val="decimal"/>
      <w:lvlText w:val="%1."/>
      <w:lvlJc w:val="left"/>
      <w:pPr>
        <w:ind w:left="540" w:hanging="340"/>
      </w:pPr>
    </w:lvl>
  </w:abstractNum>
  <w:abstractNum w:abstractNumId="7" w15:restartNumberingAfterBreak="0">
    <w:multiLevelType w:val="hybridMultilevel"/>
    <w:lvl w:ilvl="0" w:tentative="1">
      <w:start w:val="1"/>
      <w:numFmt w:val="decimal"/>
      <w:lvlText w:val="%1."/>
      <w:lvlJc w:val="left"/>
      <w:pPr>
        <w:ind w:left="540" w:hanging="340"/>
      </w:pPr>
    </w:lvl>
  </w:abstractNum>
  <w:abstractNum w:abstractNumId="8"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7"/>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6324F"/>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1B7F8C"/>
      <w:sz w:val="27"/>
      <w:szCs w:val="27"/>
    </w:rPr>
  </w:style>
  <w:style w:type="paragraph" w:styleId="Heading3">
    <w:name w:val="Heading 3"/>
    <w:basedOn w:val="Normal"/>
    <w:next w:val="Normal"/>
    <w:qFormat/>
    <w:pPr>
      <w:spacing w:after="90" w:before="180"/>
      <w:outlineLvl w:val="2"/>
    </w:pPr>
    <w:rPr>
      <w:rFonts w:ascii="Calibri" w:cs="Calibri" w:eastAsia="Calibri" w:hAnsi="Calibri"/>
      <w:b/>
      <w:bCs/>
      <w:color w:val="16324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Run the Project</dc:title>
  <dc:creator>Project team</dc:creator>
  <cp:lastModifiedBy>Un-named</cp:lastModifiedBy>
  <cp:revision>1</cp:revision>
  <dcterms:created xsi:type="dcterms:W3CDTF">2026-10-22T19:56:54.965Z</dcterms:created>
  <dcterms:modified xsi:type="dcterms:W3CDTF">2026-10-22T19:56:54.972Z</dcterms:modified>
</cp:coreProperties>
</file>

<file path=docProps/custom.xml><?xml version="1.0" encoding="utf-8"?>
<Properties xmlns="http://schemas.openxmlformats.org/officeDocument/2006/custom-properties" xmlns:vt="http://schemas.openxmlformats.org/officeDocument/2006/docPropsVTypes"/>
</file>