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0C7F78" w:rsidRDefault="00432CCC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0C7F78">
        <w:rPr>
          <w:rFonts w:ascii="Times New Roman" w:hAnsi="Times New Roman" w:cs="Times New Roman"/>
          <w:sz w:val="24"/>
          <w:szCs w:val="24"/>
        </w:rPr>
        <w:t>INSTITUTO DO EMPREGO E FORMAÇÃO PROFISSIONAL, I.P.</w:t>
      </w:r>
    </w:p>
    <w:p w14:paraId="4B02E345" w14:textId="3D447837" w:rsidR="00432CCC" w:rsidRPr="000C7F78" w:rsidRDefault="00432CCC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F78">
        <w:rPr>
          <w:rFonts w:ascii="Times New Roman" w:hAnsi="Times New Roman" w:cs="Times New Roman"/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472FA262" w:rsidR="00236B9B" w:rsidRDefault="00D150AF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</w:p>
    <w:p w14:paraId="3FA64F3C" w14:textId="6BB613A0" w:rsidR="00432CCC" w:rsidRPr="00D150AF" w:rsidRDefault="00236B9B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Sessão </w:t>
      </w:r>
      <w:r w:rsidR="006F2662">
        <w:rPr>
          <w:rFonts w:ascii="Times New Roman" w:hAnsi="Times New Roman" w:cs="Times New Roman"/>
          <w:sz w:val="24"/>
          <w:szCs w:val="24"/>
        </w:rPr>
        <w:t>14/</w:t>
      </w:r>
      <w:r w:rsidR="009772B0">
        <w:rPr>
          <w:rFonts w:ascii="Times New Roman" w:hAnsi="Times New Roman" w:cs="Times New Roman"/>
          <w:sz w:val="24"/>
          <w:szCs w:val="24"/>
        </w:rPr>
        <w:t>1</w:t>
      </w:r>
      <w:r w:rsidR="00630DEE">
        <w:rPr>
          <w:rFonts w:ascii="Times New Roman" w:hAnsi="Times New Roman" w:cs="Times New Roman"/>
          <w:sz w:val="24"/>
          <w:szCs w:val="24"/>
        </w:rPr>
        <w:t>5</w:t>
      </w:r>
      <w:r w:rsidR="00CF4448">
        <w:rPr>
          <w:rFonts w:ascii="Times New Roman" w:hAnsi="Times New Roman" w:cs="Times New Roman"/>
          <w:sz w:val="24"/>
          <w:szCs w:val="24"/>
        </w:rPr>
        <w:t>-01-202</w:t>
      </w:r>
      <w:r w:rsidR="00D60692">
        <w:rPr>
          <w:rFonts w:ascii="Times New Roman" w:hAnsi="Times New Roman" w:cs="Times New Roman"/>
          <w:sz w:val="24"/>
          <w:szCs w:val="24"/>
        </w:rPr>
        <w:t>6</w:t>
      </w:r>
    </w:p>
    <w:p w14:paraId="00E08A57" w14:textId="3B5C8C92" w:rsidR="00162922" w:rsidRDefault="00E66EF7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  <w:r w:rsidR="0079241D" w:rsidRPr="00D150AF">
        <w:rPr>
          <w:rFonts w:ascii="Times New Roman" w:hAnsi="Times New Roman" w:cs="Times New Roman"/>
          <w:sz w:val="24"/>
          <w:szCs w:val="24"/>
        </w:rPr>
        <w:br/>
      </w:r>
    </w:p>
    <w:p w14:paraId="76CEB168" w14:textId="65B1FAFD" w:rsidR="00853C61" w:rsidRDefault="001011A6" w:rsidP="00101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A43AF5E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Introdução</w:t>
      </w:r>
    </w:p>
    <w:p w14:paraId="004F0AEF" w14:textId="77777777" w:rsidR="006F2662" w:rsidRPr="006F2662" w:rsidRDefault="006F2662" w:rsidP="006F2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Introdução</w:t>
      </w:r>
    </w:p>
    <w:p w14:paraId="73632FD0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Neste trabalho foram realizados dois exercícios de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lógica combinatória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com o objetivo de compreender o funcionamento das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lógicas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a implementação de expressões booleanas.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Os circuitos foram inicialmente desenhados em forma de esquema lógico e, posteriormente, montados numa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breadboard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utilizando circuitos integrados da família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74HC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2E3939" w14:textId="33620390" w:rsidR="006F2662" w:rsidRPr="006F2662" w:rsidRDefault="006F2662" w:rsidP="006F26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6B560EE7" w14:textId="77777777" w:rsidR="006F2662" w:rsidRPr="006F2662" w:rsidRDefault="006F2662" w:rsidP="006F2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Desenvolvimento</w:t>
      </w:r>
    </w:p>
    <w:p w14:paraId="5F86B3E5" w14:textId="77777777" w:rsidR="006F2662" w:rsidRPr="006F2662" w:rsidRDefault="006F2662" w:rsidP="006F2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Exercício 1</w:t>
      </w:r>
    </w:p>
    <w:p w14:paraId="4DB03B52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No Exercício 1 foi implementado um circuito lógico com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entradas (A, B, C e D)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Foram utilizadas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NOT, AND e OR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de forma a obter a saída final conforme a expressão lógica indicada no esquema.</w:t>
      </w:r>
    </w:p>
    <w:p w14:paraId="7CE09E8A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funcionamento do circuito baseia-se na inversão de algumas entradas através das portas NOT, que depois são combinadas com portas AND.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>Por fim, os resultados são ligados a uma porta OR, que fornece a saída final do circuito.</w:t>
      </w:r>
    </w:p>
    <w:p w14:paraId="502F0799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simulação permitiu verificar se a saída correspondia ao valor esperado, dependendo do estado das entradas.</w:t>
      </w:r>
    </w:p>
    <w:p w14:paraId="37434EFA" w14:textId="5395C2E1" w:rsidR="006F2662" w:rsidRPr="006F2662" w:rsidRDefault="006F2662" w:rsidP="006F26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2C3990DB" w14:textId="77777777" w:rsidR="006F2662" w:rsidRPr="006F2662" w:rsidRDefault="006F2662" w:rsidP="006F2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Exercício 2</w:t>
      </w:r>
    </w:p>
    <w:p w14:paraId="3776F8B3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No Exercício 2 foi implementada uma expressão lógica mais complexa, envolvendo também as entradas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A, B, C e D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>Este circuito utiliza:</w:t>
      </w:r>
    </w:p>
    <w:p w14:paraId="6A2FCE61" w14:textId="77777777" w:rsidR="006F2662" w:rsidRPr="006F2662" w:rsidRDefault="006F2662" w:rsidP="006F26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NOT (74HC04)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 inverter sinais</w:t>
      </w:r>
    </w:p>
    <w:p w14:paraId="470D59E5" w14:textId="77777777" w:rsidR="006F2662" w:rsidRPr="006F2662" w:rsidRDefault="006F2662" w:rsidP="006F26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AND (74HC08)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 combinar entradas</w:t>
      </w:r>
    </w:p>
    <w:p w14:paraId="663E8D4A" w14:textId="77777777" w:rsidR="006F2662" w:rsidRPr="006F2662" w:rsidRDefault="006F2662" w:rsidP="006F26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OR (74HC32)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 gerar a saída final</w:t>
      </w:r>
    </w:p>
    <w:p w14:paraId="08BF4DB1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Após a construção do esquema lógico, o circuito foi montado numa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breadboard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ligando corretamente:</w:t>
      </w:r>
    </w:p>
    <w:p w14:paraId="2E1431CE" w14:textId="77777777" w:rsidR="006F2662" w:rsidRPr="006F2662" w:rsidRDefault="006F2662" w:rsidP="006F2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alimentação de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5V</w:t>
      </w:r>
    </w:p>
    <w:p w14:paraId="57C76FA5" w14:textId="77777777" w:rsidR="006F2662" w:rsidRPr="006F2662" w:rsidRDefault="006F2662" w:rsidP="006F2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As entradas através de um conjunto de interruptores</w:t>
      </w:r>
    </w:p>
    <w:p w14:paraId="1912F58B" w14:textId="77777777" w:rsidR="006F2662" w:rsidRPr="006F2662" w:rsidRDefault="006F2662" w:rsidP="006F2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saída a LEDs, para facilitar a visualização do resultado lógico</w:t>
      </w:r>
    </w:p>
    <w:p w14:paraId="07629EDB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Os LEDs acendem ou apagam conforme o valor lógico da saída, permitindo confirmar o correto funcionamento do circuito.</w:t>
      </w:r>
    </w:p>
    <w:p w14:paraId="6D74E45D" w14:textId="22528A71" w:rsidR="006F2662" w:rsidRPr="006F2662" w:rsidRDefault="006F2662" w:rsidP="006F26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3869B574" w14:textId="77777777" w:rsidR="006F2662" w:rsidRPr="006F2662" w:rsidRDefault="006F2662" w:rsidP="006F2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Dificuldades Encontradas</w:t>
      </w:r>
    </w:p>
    <w:p w14:paraId="4A62EBBF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Durante a realização destes exercícios surgiram algumas dificuldades, principalmente:</w:t>
      </w:r>
    </w:p>
    <w:p w14:paraId="4FFAD89A" w14:textId="77777777" w:rsidR="006F2662" w:rsidRPr="006F2662" w:rsidRDefault="006F2662" w:rsidP="006F2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Na interpretação das expressões booleanas</w:t>
      </w:r>
    </w:p>
    <w:p w14:paraId="65545A18" w14:textId="77777777" w:rsidR="006F2662" w:rsidRPr="006F2662" w:rsidRDefault="006F2662" w:rsidP="006F2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Na ligação correta dos circuitos integrados na breadboard</w:t>
      </w:r>
    </w:p>
    <w:p w14:paraId="701135DD" w14:textId="77777777" w:rsidR="006F2662" w:rsidRPr="006F2662" w:rsidRDefault="006F2662" w:rsidP="006F2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Na compreensão do caminho do sinal desde as entradas até à saída</w:t>
      </w:r>
    </w:p>
    <w:p w14:paraId="5F4C55BF" w14:textId="29A6177E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 a prática e a observação dos esquemas, tornou-se mais fácil perceber como cada porta lógica 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influência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o resultado final.</w:t>
      </w:r>
    </w:p>
    <w:p w14:paraId="0E8260F9" w14:textId="63DFF8A4" w:rsidR="006F2662" w:rsidRPr="006F2662" w:rsidRDefault="006F2662" w:rsidP="006F26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3ACEE91A" w14:textId="77777777" w:rsidR="006F2662" w:rsidRPr="006F2662" w:rsidRDefault="006F2662" w:rsidP="006F2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Conclusão</w:t>
      </w:r>
    </w:p>
    <w:p w14:paraId="2ED17093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 a realização destes exercícios foi possível consolidar os conhecimentos sobre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lógica combinatória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6F2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lógicas básicas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>A passagem do esquema teórico para a montagem prática ajudou a compreender melhor o funcionamento dos circuitos e a importância de uma ligação correta dos componentes.</w:t>
      </w:r>
    </w:p>
    <w:p w14:paraId="33D880FC" w14:textId="77777777" w:rsidR="006F2662" w:rsidRPr="006F2662" w:rsidRDefault="006F2662" w:rsidP="006F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6F266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Apesar das dificuldades iniciais, os exercícios contribuíram para uma melhor compreensão da matéria e para o desenvolvimento de maior confiança na montagem de circuitos digitais.</w:t>
      </w:r>
    </w:p>
    <w:p w14:paraId="2B398951" w14:textId="58E675EB" w:rsidR="009772B0" w:rsidRPr="009772B0" w:rsidRDefault="009772B0" w:rsidP="00977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955A0B2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Conclusão</w:t>
      </w:r>
    </w:p>
    <w:p w14:paraId="7463CFDF" w14:textId="0059A5C8" w:rsidR="007B3EBC" w:rsidRPr="000013FD" w:rsidRDefault="006F2662" w:rsidP="0000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PT"/>
        </w:rPr>
        <w:lastRenderedPageBreak/>
        <w:drawing>
          <wp:inline distT="0" distB="0" distL="0" distR="0" wp14:anchorId="0A398FCC" wp14:editId="7E307BFC">
            <wp:extent cx="5092656" cy="3261360"/>
            <wp:effectExtent l="0" t="0" r="0" b="0"/>
            <wp:docPr id="501352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52711" name="Imagem 501352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9" cy="32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40F4" w14:textId="544C95E9" w:rsidR="007B3EBC" w:rsidRDefault="0007625C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1FF8F8" wp14:editId="620C3142">
            <wp:extent cx="4838566" cy="2102485"/>
            <wp:effectExtent l="0" t="0" r="635" b="0"/>
            <wp:docPr id="1992828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8201" name="Imagem 19928282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471" cy="210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F88E" w14:textId="0AD7A40E" w:rsidR="005E40DC" w:rsidRDefault="005E40DC" w:rsidP="008E40E6">
      <w:pPr>
        <w:rPr>
          <w:rFonts w:ascii="Times New Roman" w:hAnsi="Times New Roman" w:cs="Times New Roman"/>
          <w:sz w:val="24"/>
          <w:szCs w:val="24"/>
        </w:rPr>
      </w:pPr>
      <w:r w:rsidRPr="005E40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BD515B" wp14:editId="71610C4F">
            <wp:extent cx="5400040" cy="2891790"/>
            <wp:effectExtent l="0" t="0" r="0" b="3810"/>
            <wp:docPr id="140977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7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1459" w14:textId="77777777" w:rsidR="00122BD7" w:rsidRDefault="00122BD7" w:rsidP="008E40E6">
      <w:pPr>
        <w:rPr>
          <w:rFonts w:ascii="Times New Roman" w:hAnsi="Times New Roman" w:cs="Times New Roman"/>
          <w:sz w:val="24"/>
          <w:szCs w:val="24"/>
        </w:rPr>
      </w:pPr>
    </w:p>
    <w:p w14:paraId="3C0F1555" w14:textId="77777777" w:rsidR="00122BD7" w:rsidRDefault="00122BD7" w:rsidP="008E40E6">
      <w:pPr>
        <w:rPr>
          <w:rFonts w:ascii="Times New Roman" w:hAnsi="Times New Roman" w:cs="Times New Roman"/>
          <w:sz w:val="24"/>
          <w:szCs w:val="24"/>
        </w:rPr>
      </w:pPr>
    </w:p>
    <w:p w14:paraId="3386913C" w14:textId="77777777" w:rsidR="00122BD7" w:rsidRDefault="00122BD7" w:rsidP="008E40E6">
      <w:pPr>
        <w:rPr>
          <w:rFonts w:ascii="Times New Roman" w:hAnsi="Times New Roman" w:cs="Times New Roman"/>
          <w:sz w:val="24"/>
          <w:szCs w:val="24"/>
        </w:rPr>
      </w:pPr>
    </w:p>
    <w:p w14:paraId="2B01266B" w14:textId="309ADC2B" w:rsidR="00122BD7" w:rsidRDefault="00122BD7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FD240E" wp14:editId="446AEB35">
            <wp:extent cx="5400040" cy="2102485"/>
            <wp:effectExtent l="0" t="0" r="0" b="0"/>
            <wp:docPr id="14889995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9508" name="Imagem 14889995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BD7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8E4F" w14:textId="77777777" w:rsidR="00DC254F" w:rsidRDefault="00DC254F" w:rsidP="00DE1C37">
      <w:pPr>
        <w:spacing w:after="0" w:line="240" w:lineRule="auto"/>
      </w:pPr>
      <w:r>
        <w:separator/>
      </w:r>
    </w:p>
  </w:endnote>
  <w:endnote w:type="continuationSeparator" w:id="0">
    <w:p w14:paraId="17DB06B4" w14:textId="77777777" w:rsidR="00DC254F" w:rsidRDefault="00DC254F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D758A" w14:textId="77777777" w:rsidR="00DC254F" w:rsidRDefault="00DC254F" w:rsidP="00DE1C37">
      <w:pPr>
        <w:spacing w:after="0" w:line="240" w:lineRule="auto"/>
      </w:pPr>
      <w:r>
        <w:separator/>
      </w:r>
    </w:p>
  </w:footnote>
  <w:footnote w:type="continuationSeparator" w:id="0">
    <w:p w14:paraId="60E9B2F0" w14:textId="77777777" w:rsidR="00DC254F" w:rsidRDefault="00DC254F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479C"/>
    <w:multiLevelType w:val="hybridMultilevel"/>
    <w:tmpl w:val="AA424D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547D9"/>
    <w:multiLevelType w:val="multilevel"/>
    <w:tmpl w:val="107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A4567"/>
    <w:multiLevelType w:val="multilevel"/>
    <w:tmpl w:val="A2A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06DB3"/>
    <w:multiLevelType w:val="multilevel"/>
    <w:tmpl w:val="587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958969">
    <w:abstractNumId w:val="2"/>
  </w:num>
  <w:num w:numId="2" w16cid:durableId="1297684436">
    <w:abstractNumId w:val="7"/>
  </w:num>
  <w:num w:numId="3" w16cid:durableId="495460944">
    <w:abstractNumId w:val="4"/>
  </w:num>
  <w:num w:numId="4" w16cid:durableId="1499420733">
    <w:abstractNumId w:val="0"/>
  </w:num>
  <w:num w:numId="5" w16cid:durableId="471947450">
    <w:abstractNumId w:val="9"/>
  </w:num>
  <w:num w:numId="6" w16cid:durableId="1443720875">
    <w:abstractNumId w:val="3"/>
  </w:num>
  <w:num w:numId="7" w16cid:durableId="80375639">
    <w:abstractNumId w:val="8"/>
  </w:num>
  <w:num w:numId="8" w16cid:durableId="1913347954">
    <w:abstractNumId w:val="1"/>
  </w:num>
  <w:num w:numId="9" w16cid:durableId="794640951">
    <w:abstractNumId w:val="6"/>
  </w:num>
  <w:num w:numId="10" w16cid:durableId="872618660">
    <w:abstractNumId w:val="10"/>
  </w:num>
  <w:num w:numId="11" w16cid:durableId="1928150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013FD"/>
    <w:rsid w:val="000707F6"/>
    <w:rsid w:val="0007625C"/>
    <w:rsid w:val="000C7F78"/>
    <w:rsid w:val="000E1706"/>
    <w:rsid w:val="001011A6"/>
    <w:rsid w:val="00122BD7"/>
    <w:rsid w:val="00162922"/>
    <w:rsid w:val="00174B9F"/>
    <w:rsid w:val="00236B9B"/>
    <w:rsid w:val="0024137E"/>
    <w:rsid w:val="00280747"/>
    <w:rsid w:val="0037680B"/>
    <w:rsid w:val="003B2016"/>
    <w:rsid w:val="003C7E89"/>
    <w:rsid w:val="00432CCC"/>
    <w:rsid w:val="00453C80"/>
    <w:rsid w:val="004C1EC4"/>
    <w:rsid w:val="00510B75"/>
    <w:rsid w:val="00517BD7"/>
    <w:rsid w:val="005655D6"/>
    <w:rsid w:val="005B2BC8"/>
    <w:rsid w:val="005D60AB"/>
    <w:rsid w:val="005E40DC"/>
    <w:rsid w:val="005E699E"/>
    <w:rsid w:val="00630DEE"/>
    <w:rsid w:val="00680D12"/>
    <w:rsid w:val="006F2662"/>
    <w:rsid w:val="0079241D"/>
    <w:rsid w:val="007B3EBC"/>
    <w:rsid w:val="007D1CD4"/>
    <w:rsid w:val="00807112"/>
    <w:rsid w:val="00853C61"/>
    <w:rsid w:val="00877B0E"/>
    <w:rsid w:val="008E40E6"/>
    <w:rsid w:val="00916248"/>
    <w:rsid w:val="009772B0"/>
    <w:rsid w:val="00AD1060"/>
    <w:rsid w:val="00B5209F"/>
    <w:rsid w:val="00B94D39"/>
    <w:rsid w:val="00BA7719"/>
    <w:rsid w:val="00BC3681"/>
    <w:rsid w:val="00BE0069"/>
    <w:rsid w:val="00C453FA"/>
    <w:rsid w:val="00C57ADE"/>
    <w:rsid w:val="00CF4448"/>
    <w:rsid w:val="00CF7FAB"/>
    <w:rsid w:val="00D11F5B"/>
    <w:rsid w:val="00D150AF"/>
    <w:rsid w:val="00D448E8"/>
    <w:rsid w:val="00D60692"/>
    <w:rsid w:val="00D76286"/>
    <w:rsid w:val="00DC254F"/>
    <w:rsid w:val="00DE1C37"/>
    <w:rsid w:val="00DF5047"/>
    <w:rsid w:val="00E12A79"/>
    <w:rsid w:val="00E572E5"/>
    <w:rsid w:val="00E66EF7"/>
    <w:rsid w:val="00ED05DC"/>
    <w:rsid w:val="00EF5AD5"/>
    <w:rsid w:val="00F03687"/>
    <w:rsid w:val="00F8230A"/>
    <w:rsid w:val="00FB2E57"/>
    <w:rsid w:val="00FE15C5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89B0D6A-7131-4F4A-ADB5-4F66715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table" w:styleId="TabelacomGrelha">
    <w:name w:val="Table Grid"/>
    <w:basedOn w:val="Tabelanormal"/>
    <w:uiPriority w:val="39"/>
    <w:rsid w:val="003B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9863D-1B4D-4B55-8568-1F61E1810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422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5</cp:revision>
  <dcterms:created xsi:type="dcterms:W3CDTF">2026-01-15T14:24:00Z</dcterms:created>
  <dcterms:modified xsi:type="dcterms:W3CDTF">2026-01-18T16:45:00Z</dcterms:modified>
</cp:coreProperties>
</file>