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77777777" w:rsidR="00236B9B" w:rsidRDefault="00D150AF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  <w:r w:rsidR="00236B9B">
        <w:rPr>
          <w:rFonts w:ascii="Times New Roman" w:hAnsi="Times New Roman" w:cs="Times New Roman"/>
          <w:sz w:val="24"/>
          <w:szCs w:val="24"/>
        </w:rPr>
        <w:t>:</w:t>
      </w:r>
    </w:p>
    <w:p w14:paraId="3FA64F3C" w14:textId="5EFD4FE1" w:rsidR="00432CCC" w:rsidRPr="00D150AF" w:rsidRDefault="00236B9B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Sessão </w:t>
      </w:r>
      <w:r w:rsidR="00162922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6292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-2025</w:t>
      </w:r>
    </w:p>
    <w:p w14:paraId="00E08A57" w14:textId="3B5C8C92" w:rsidR="00162922" w:rsidRDefault="00E66EF7" w:rsidP="001629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  <w:r w:rsidR="0079241D" w:rsidRPr="00D150AF">
        <w:rPr>
          <w:rFonts w:ascii="Times New Roman" w:hAnsi="Times New Roman" w:cs="Times New Roman"/>
          <w:sz w:val="24"/>
          <w:szCs w:val="24"/>
        </w:rPr>
        <w:br/>
      </w:r>
    </w:p>
    <w:p w14:paraId="0B0349A0" w14:textId="77777777" w:rsidR="00853C61" w:rsidRDefault="00853C61" w:rsidP="001629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036171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Contadores Digitais com Flip-Flops JK</w:t>
      </w:r>
    </w:p>
    <w:p w14:paraId="78BDD1F6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Introdução</w:t>
      </w:r>
    </w:p>
    <w:p w14:paraId="252CC720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Neste trabalho são abordados os conceitos de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contador assíncrono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contador síncrono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utilizando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flip-flops JK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 O objetivo é compreender como funciona a contagem em circuitos digitais e perceber as diferenças entre os dois tipos de contadores, bem como identificar os bits mais e menos significativos (MSB e LSB).</w:t>
      </w:r>
    </w:p>
    <w:p w14:paraId="41DFDABC" w14:textId="61243D24" w:rsidR="00A562EB" w:rsidRPr="00A562EB" w:rsidRDefault="00A562EB" w:rsidP="00A56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43D73C68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Desenvolvimento</w:t>
      </w:r>
    </w:p>
    <w:p w14:paraId="33354104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Contador Assíncrono</w:t>
      </w:r>
    </w:p>
    <w:p w14:paraId="1D0C0B20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contador assíncrono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é um circuito sequencial em que os flip-flops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recebem o sinal de </w:t>
      </w:r>
      <w:proofErr w:type="spellStart"/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clock</w:t>
      </w:r>
      <w:proofErr w:type="spellEnd"/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ao mesmo tempo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Apenas o primeiro flip-flop recebe o </w:t>
      </w:r>
      <w:proofErr w:type="spellStart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clock</w:t>
      </w:r>
      <w:proofErr w:type="spellEnd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diretamente, enquanto os restantes são ativados pela saída do flip-flop anterior.</w:t>
      </w:r>
    </w:p>
    <w:p w14:paraId="721387D7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Características</w:t>
      </w:r>
    </w:p>
    <w:p w14:paraId="724F2C4D" w14:textId="77777777" w:rsidR="00A562EB" w:rsidRPr="00A562EB" w:rsidRDefault="00A562EB" w:rsidP="00A56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clock</w:t>
      </w:r>
      <w:proofErr w:type="spellEnd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não é aplicado simultaneamente a todos os flip-flops</w:t>
      </w:r>
    </w:p>
    <w:p w14:paraId="62638713" w14:textId="77777777" w:rsidR="00A562EB" w:rsidRPr="00A562EB" w:rsidRDefault="00A562EB" w:rsidP="00A56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Cada flip-flop depende do anterior</w:t>
      </w:r>
    </w:p>
    <w:p w14:paraId="1F41BC8B" w14:textId="77777777" w:rsidR="00A562EB" w:rsidRPr="00A562EB" w:rsidRDefault="00A562EB" w:rsidP="00A56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Pode ocorrer um pequeno atraso na mudança dos estados</w:t>
      </w:r>
    </w:p>
    <w:p w14:paraId="37EAF5C4" w14:textId="464A8A9C" w:rsidR="00A562EB" w:rsidRPr="00A562EB" w:rsidRDefault="00A562EB" w:rsidP="00A56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4BE32ECD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Contador Síncrono</w:t>
      </w:r>
    </w:p>
    <w:p w14:paraId="65875D11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Um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contador síncrono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é um circuito sequencial em que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todos os flip-flops recebem o mesmo sinal de </w:t>
      </w:r>
      <w:proofErr w:type="spellStart"/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clock</w:t>
      </w:r>
      <w:proofErr w:type="spellEnd"/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ao mesmo tempo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0A32EA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Características</w:t>
      </w:r>
    </w:p>
    <w:p w14:paraId="434FF766" w14:textId="77777777" w:rsidR="00A562EB" w:rsidRPr="00A562EB" w:rsidRDefault="00A562EB" w:rsidP="00A5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Todos os flip-flops mudam de estado simultaneamente</w:t>
      </w:r>
    </w:p>
    <w:p w14:paraId="6DD2ED54" w14:textId="77777777" w:rsidR="00A562EB" w:rsidRPr="00A562EB" w:rsidRDefault="00A562EB" w:rsidP="00A5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Maior precisão na contagem</w:t>
      </w:r>
    </w:p>
    <w:p w14:paraId="4FE79139" w14:textId="77777777" w:rsidR="00A562EB" w:rsidRPr="00A562EB" w:rsidRDefault="00A562EB" w:rsidP="00A56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Funcionamento mais rápido e organizado</w:t>
      </w:r>
    </w:p>
    <w:p w14:paraId="01BB0C28" w14:textId="34B4582B" w:rsidR="00A562EB" w:rsidRPr="00A562EB" w:rsidRDefault="00A562EB" w:rsidP="00A56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7FCE02D7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Flip-Flop JK</w:t>
      </w:r>
    </w:p>
    <w:p w14:paraId="1D4FE7AC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flip-flop JK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é muito utilizado em contadores, pois permite diferentes modos de funcionamento.</w:t>
      </w:r>
    </w:p>
    <w:p w14:paraId="1D777BBE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de funcionamento do Flip-Flop JK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47"/>
        <w:gridCol w:w="1108"/>
      </w:tblGrid>
      <w:tr w:rsidR="00A562EB" w:rsidRPr="00A562EB" w14:paraId="412C7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2DBBA" w14:textId="77777777" w:rsidR="00A562EB" w:rsidRPr="00A562EB" w:rsidRDefault="00A562EB" w:rsidP="00A56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3442EC9" w14:textId="77777777" w:rsidR="00A562EB" w:rsidRPr="00A562EB" w:rsidRDefault="00A562EB" w:rsidP="00A56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9C3A20B" w14:textId="77777777" w:rsidR="00A562EB" w:rsidRPr="00A562EB" w:rsidRDefault="00A562EB" w:rsidP="00A56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Saída</w:t>
            </w:r>
          </w:p>
        </w:tc>
      </w:tr>
      <w:tr w:rsidR="00A562EB" w:rsidRPr="00A562EB" w14:paraId="0527B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884E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F5F33A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80B836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Mantém</w:t>
            </w:r>
          </w:p>
        </w:tc>
      </w:tr>
      <w:tr w:rsidR="00A562EB" w:rsidRPr="00A562EB" w14:paraId="631FC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8151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7AE79B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13DD5B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</w:tr>
      <w:tr w:rsidR="00A562EB" w:rsidRPr="00A562EB" w14:paraId="52EB3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6305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C79BE4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B47B4F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</w:t>
            </w:r>
          </w:p>
        </w:tc>
      </w:tr>
      <w:tr w:rsidR="00A562EB" w:rsidRPr="00A562EB" w14:paraId="4249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4D4C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B33135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737481" w14:textId="77777777" w:rsidR="00A562EB" w:rsidRPr="00A562EB" w:rsidRDefault="00A562EB" w:rsidP="00A56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6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 (inverte)</w:t>
            </w:r>
          </w:p>
        </w:tc>
      </w:tr>
    </w:tbl>
    <w:p w14:paraId="0F2235A8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Quando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 = K = 1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o flip-flop funciona em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modo </w:t>
      </w:r>
      <w:proofErr w:type="spellStart"/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toggle</w:t>
      </w:r>
      <w:proofErr w:type="spellEnd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mudando de estado a cada pulso de </w:t>
      </w:r>
      <w:proofErr w:type="spellStart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clock</w:t>
      </w:r>
      <w:proofErr w:type="spellEnd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7123C2" w14:textId="05A726C4" w:rsidR="00A562EB" w:rsidRPr="00A562EB" w:rsidRDefault="00A562EB" w:rsidP="00A56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45758605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Contador Assíncrono com Flip-Flops JK</w:t>
      </w:r>
    </w:p>
    <w:p w14:paraId="48A33EAA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Neste circuito, todos os flip-flops JK estão configurados em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modo </w:t>
      </w:r>
      <w:proofErr w:type="spellStart"/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toggle</w:t>
      </w:r>
      <w:proofErr w:type="spellEnd"/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(J = K = 1)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</w:t>
      </w:r>
      <w:proofErr w:type="spellStart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clock</w:t>
      </w:r>
      <w:proofErr w:type="spellEnd"/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é aplicado apenas ao primeiro flip-flop, e os restantes são acionados pela saída do flip-flop anterior, caracterizando um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contador assíncrono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A7D939" w14:textId="7886E911" w:rsidR="00A562EB" w:rsidRPr="00A562EB" w:rsidRDefault="00A562EB" w:rsidP="00A56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774534E6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Identificação de MSB e LSB</w:t>
      </w:r>
    </w:p>
    <w:p w14:paraId="350B498D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Para facilitar a identificação do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MSB (bit mais significativo)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do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LSB (bit menos significativo)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foi utilizada uma tabela de contagem binária.</w:t>
      </w:r>
    </w:p>
    <w:p w14:paraId="0D117294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Esta tabela permite observar qual o bit que muda primeiro (LSB) e qual o bit que representa o valor mais elevado (MSB), tornando mais fácil a interpretação do funcionamento do contador.</w:t>
      </w:r>
    </w:p>
    <w:p w14:paraId="71654EC3" w14:textId="6AA83665" w:rsidR="00A562EB" w:rsidRPr="00A562EB" w:rsidRDefault="00A562EB" w:rsidP="00A562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568B751E" w14:textId="77777777" w:rsidR="00A562EB" w:rsidRPr="00A562EB" w:rsidRDefault="00A562EB" w:rsidP="00A56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3. Conclusão</w:t>
      </w:r>
    </w:p>
    <w:p w14:paraId="3F18D77D" w14:textId="77777777" w:rsidR="00A562EB" w:rsidRPr="00A562EB" w:rsidRDefault="00A562EB" w:rsidP="00A56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realização deste trabalho permitiu compreender melhor o funcionamento dos </w:t>
      </w:r>
      <w:r w:rsidRPr="00A562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contadores digitais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em especial a diferença entre contadores assíncronos e síncronos.</w:t>
      </w:r>
      <w:r w:rsidRPr="00A562EB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>Apesar das dificuldades iniciais na interpretação dos circuitos e na identificação do MSB e do LSB, a análise das tabelas ajudou a clarificar estes conceitos, contribuindo para uma melhor aprendizagem dos circuitos digitais.</w:t>
      </w:r>
    </w:p>
    <w:p w14:paraId="0983DDFA" w14:textId="77777777" w:rsidR="00A562EB" w:rsidRDefault="00A562EB" w:rsidP="001629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5535C" w14:textId="77777777" w:rsidR="00A562EB" w:rsidRDefault="00A562EB" w:rsidP="001629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FB7A13" w14:textId="77777777" w:rsidR="00A562EB" w:rsidRDefault="00A562EB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CEB168" w14:textId="7CD6ADDF" w:rsidR="00853C61" w:rsidRDefault="008E40E6" w:rsidP="00162922">
      <w:pPr>
        <w:jc w:val="center"/>
        <w:rPr>
          <w:rFonts w:ascii="Times New Roman" w:hAnsi="Times New Roman" w:cs="Times New Roman"/>
          <w:sz w:val="24"/>
          <w:szCs w:val="24"/>
        </w:rPr>
      </w:pPr>
      <w:r w:rsidRPr="008E40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D92CC3" wp14:editId="038AD4C3">
            <wp:extent cx="4183380" cy="2448340"/>
            <wp:effectExtent l="0" t="0" r="7620" b="9525"/>
            <wp:docPr id="1343845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5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454" cy="246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19F9" w14:textId="77777777" w:rsidR="00853C61" w:rsidRDefault="00853C61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0E9400" w14:textId="77777777" w:rsidR="00BA7719" w:rsidRDefault="00BA7719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elha"/>
        <w:tblpPr w:leftFromText="141" w:rightFromText="141" w:vertAnchor="text" w:horzAnchor="margin" w:tblpY="724"/>
        <w:tblW w:w="0" w:type="auto"/>
        <w:tblLook w:val="04A0" w:firstRow="1" w:lastRow="0" w:firstColumn="1" w:lastColumn="0" w:noHBand="0" w:noVBand="1"/>
      </w:tblPr>
      <w:tblGrid>
        <w:gridCol w:w="660"/>
        <w:gridCol w:w="659"/>
        <w:gridCol w:w="1043"/>
      </w:tblGrid>
      <w:tr w:rsidR="008E40E6" w14:paraId="74FCAA76" w14:textId="77777777" w:rsidTr="008E40E6">
        <w:trPr>
          <w:trHeight w:val="370"/>
        </w:trPr>
        <w:tc>
          <w:tcPr>
            <w:tcW w:w="660" w:type="dxa"/>
          </w:tcPr>
          <w:p w14:paraId="775F2939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659" w:type="dxa"/>
          </w:tcPr>
          <w:p w14:paraId="18BD6B44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550" w:type="dxa"/>
          </w:tcPr>
          <w:p w14:paraId="35C8D769" w14:textId="62A6DC2C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8E40E6" w14:paraId="38F36939" w14:textId="77777777" w:rsidTr="008E40E6">
        <w:trPr>
          <w:trHeight w:val="381"/>
        </w:trPr>
        <w:tc>
          <w:tcPr>
            <w:tcW w:w="660" w:type="dxa"/>
          </w:tcPr>
          <w:p w14:paraId="1C247079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9" w:type="dxa"/>
          </w:tcPr>
          <w:p w14:paraId="3CFB9252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50" w:type="dxa"/>
          </w:tcPr>
          <w:p w14:paraId="1A292EC1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E40E6" w14:paraId="756C3A85" w14:textId="77777777" w:rsidTr="008E40E6">
        <w:trPr>
          <w:trHeight w:val="370"/>
        </w:trPr>
        <w:tc>
          <w:tcPr>
            <w:tcW w:w="660" w:type="dxa"/>
          </w:tcPr>
          <w:p w14:paraId="6D1871A4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9" w:type="dxa"/>
          </w:tcPr>
          <w:p w14:paraId="5DCC9AC9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0" w:type="dxa"/>
          </w:tcPr>
          <w:p w14:paraId="0D5AF4C1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E40E6" w14:paraId="3F89DC38" w14:textId="77777777" w:rsidTr="008E40E6">
        <w:trPr>
          <w:trHeight w:val="370"/>
        </w:trPr>
        <w:tc>
          <w:tcPr>
            <w:tcW w:w="660" w:type="dxa"/>
          </w:tcPr>
          <w:p w14:paraId="540DF92D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9" w:type="dxa"/>
          </w:tcPr>
          <w:p w14:paraId="371D0CBD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50" w:type="dxa"/>
          </w:tcPr>
          <w:p w14:paraId="707E7CE2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40E6" w14:paraId="63202135" w14:textId="77777777" w:rsidTr="008E40E6">
        <w:trPr>
          <w:trHeight w:val="370"/>
        </w:trPr>
        <w:tc>
          <w:tcPr>
            <w:tcW w:w="660" w:type="dxa"/>
          </w:tcPr>
          <w:p w14:paraId="26D21C66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9" w:type="dxa"/>
          </w:tcPr>
          <w:p w14:paraId="6598368A" w14:textId="77777777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0" w:type="dxa"/>
          </w:tcPr>
          <w:p w14:paraId="1B7142E6" w14:textId="4E632E38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BA7719" w:rsidRPr="00BA7719">
              <w:t xml:space="preserve"> </w:t>
            </w:r>
            <w:r w:rsidR="00BA7719" w:rsidRPr="00BA7719">
              <w:rPr>
                <w:rFonts w:ascii="Times New Roman" w:hAnsi="Times New Roman" w:cs="Times New Roman"/>
                <w:sz w:val="24"/>
                <w:szCs w:val="24"/>
              </w:rPr>
              <w:t>(inverte)</w:t>
            </w:r>
          </w:p>
        </w:tc>
      </w:tr>
    </w:tbl>
    <w:p w14:paraId="177C7160" w14:textId="5448277A" w:rsidR="00853C61" w:rsidRDefault="00853C61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DCAD20" w14:textId="692D5E65" w:rsidR="003B2016" w:rsidRDefault="003B2016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D0B5A0" w14:textId="77777777" w:rsidR="003B2016" w:rsidRDefault="003B2016" w:rsidP="001629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7BC413" w14:textId="77777777" w:rsidR="00EF5AD5" w:rsidRDefault="00EF5AD5" w:rsidP="008E40E6">
      <w:pPr>
        <w:rPr>
          <w:rFonts w:ascii="Times New Roman" w:hAnsi="Times New Roman" w:cs="Times New Roman"/>
          <w:sz w:val="24"/>
          <w:szCs w:val="24"/>
        </w:rPr>
      </w:pPr>
    </w:p>
    <w:p w14:paraId="3A125733" w14:textId="77777777" w:rsidR="00EF5AD5" w:rsidRDefault="00EF5AD5" w:rsidP="008E40E6">
      <w:pPr>
        <w:rPr>
          <w:rFonts w:ascii="Times New Roman" w:hAnsi="Times New Roman" w:cs="Times New Roman"/>
          <w:sz w:val="24"/>
          <w:szCs w:val="24"/>
        </w:rPr>
      </w:pPr>
    </w:p>
    <w:p w14:paraId="08D651D5" w14:textId="77777777" w:rsidR="00EF5AD5" w:rsidRDefault="00EF5AD5" w:rsidP="008E40E6">
      <w:pPr>
        <w:rPr>
          <w:rFonts w:ascii="Times New Roman" w:hAnsi="Times New Roman" w:cs="Times New Roman"/>
          <w:sz w:val="24"/>
          <w:szCs w:val="24"/>
        </w:rPr>
      </w:pPr>
    </w:p>
    <w:p w14:paraId="0099357A" w14:textId="77777777" w:rsidR="00BA7719" w:rsidRDefault="00BA7719" w:rsidP="008E40E6">
      <w:pPr>
        <w:rPr>
          <w:rFonts w:ascii="Times New Roman" w:hAnsi="Times New Roman" w:cs="Times New Roman"/>
          <w:sz w:val="24"/>
          <w:szCs w:val="24"/>
        </w:rPr>
      </w:pPr>
    </w:p>
    <w:p w14:paraId="7D4A6D5F" w14:textId="77777777" w:rsidR="005B2BC8" w:rsidRDefault="005B2BC8" w:rsidP="008E40E6">
      <w:pPr>
        <w:rPr>
          <w:rFonts w:ascii="Times New Roman" w:hAnsi="Times New Roman" w:cs="Times New Roman"/>
          <w:sz w:val="24"/>
          <w:szCs w:val="24"/>
        </w:rPr>
      </w:pPr>
    </w:p>
    <w:p w14:paraId="236D8433" w14:textId="516BF2A0" w:rsidR="005B2BC8" w:rsidRDefault="005B2BC8" w:rsidP="008E40E6">
      <w:pPr>
        <w:rPr>
          <w:rFonts w:ascii="Times New Roman" w:hAnsi="Times New Roman" w:cs="Times New Roman"/>
          <w:sz w:val="24"/>
          <w:szCs w:val="24"/>
        </w:rPr>
      </w:pPr>
      <w:r w:rsidRPr="005B2BC8">
        <w:rPr>
          <w:rFonts w:ascii="Times New Roman" w:hAnsi="Times New Roman" w:cs="Times New Roman"/>
          <w:sz w:val="24"/>
          <w:szCs w:val="24"/>
        </w:rPr>
        <w:t xml:space="preserve">Neste circuito, cada flip-flop JK opera em modo </w:t>
      </w:r>
      <w:proofErr w:type="spellStart"/>
      <w:r w:rsidRPr="005B2BC8">
        <w:rPr>
          <w:rFonts w:ascii="Times New Roman" w:hAnsi="Times New Roman" w:cs="Times New Roman"/>
          <w:sz w:val="24"/>
          <w:szCs w:val="24"/>
        </w:rPr>
        <w:t>toggle</w:t>
      </w:r>
      <w:proofErr w:type="spellEnd"/>
      <w:r w:rsidRPr="005B2BC8">
        <w:rPr>
          <w:rFonts w:ascii="Times New Roman" w:hAnsi="Times New Roman" w:cs="Times New Roman"/>
          <w:sz w:val="24"/>
          <w:szCs w:val="24"/>
        </w:rPr>
        <w:t xml:space="preserve"> (J = K = 1). O </w:t>
      </w:r>
      <w:proofErr w:type="spellStart"/>
      <w:r w:rsidRPr="005B2BC8">
        <w:rPr>
          <w:rFonts w:ascii="Times New Roman" w:hAnsi="Times New Roman" w:cs="Times New Roman"/>
          <w:sz w:val="24"/>
          <w:szCs w:val="24"/>
        </w:rPr>
        <w:t>clock</w:t>
      </w:r>
      <w:proofErr w:type="spellEnd"/>
      <w:r w:rsidRPr="005B2BC8">
        <w:rPr>
          <w:rFonts w:ascii="Times New Roman" w:hAnsi="Times New Roman" w:cs="Times New Roman"/>
          <w:sz w:val="24"/>
          <w:szCs w:val="24"/>
        </w:rPr>
        <w:t xml:space="preserve"> é aplicado apenas ao primeiro flip-flop, enquanto os restantes são acionados pela saída do flip-flop anterior, caracterizando um contador assíncrono.</w:t>
      </w:r>
    </w:p>
    <w:p w14:paraId="2C094794" w14:textId="77777777" w:rsidR="00BA7719" w:rsidRDefault="00BA7719" w:rsidP="008E40E6">
      <w:pPr>
        <w:rPr>
          <w:rFonts w:ascii="Times New Roman" w:hAnsi="Times New Roman" w:cs="Times New Roman"/>
          <w:sz w:val="24"/>
          <w:szCs w:val="24"/>
        </w:rPr>
      </w:pPr>
    </w:p>
    <w:p w14:paraId="2C6D4F4E" w14:textId="10A52F03" w:rsidR="008E40E6" w:rsidRDefault="008E40E6" w:rsidP="008E4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seguinte tabela, tem como </w:t>
      </w:r>
      <w:r w:rsidR="00EF5AD5">
        <w:rPr>
          <w:rFonts w:ascii="Times New Roman" w:hAnsi="Times New Roman" w:cs="Times New Roman"/>
          <w:sz w:val="24"/>
          <w:szCs w:val="24"/>
        </w:rPr>
        <w:t>objetivo</w:t>
      </w:r>
      <w:r>
        <w:rPr>
          <w:rFonts w:ascii="Times New Roman" w:hAnsi="Times New Roman" w:cs="Times New Roman"/>
          <w:sz w:val="24"/>
          <w:szCs w:val="24"/>
        </w:rPr>
        <w:t xml:space="preserve"> facilitar a identificação do MSB e do LSB, através do uso do binário </w:t>
      </w:r>
    </w:p>
    <w:p w14:paraId="75688EAA" w14:textId="77777777" w:rsidR="00BA7719" w:rsidRPr="007D1CD4" w:rsidRDefault="00BA7719" w:rsidP="008E40E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elha"/>
        <w:tblW w:w="0" w:type="auto"/>
        <w:tblInd w:w="525" w:type="dxa"/>
        <w:tblLook w:val="04A0" w:firstRow="1" w:lastRow="0" w:firstColumn="1" w:lastColumn="0" w:noHBand="0" w:noVBand="1"/>
      </w:tblPr>
      <w:tblGrid>
        <w:gridCol w:w="696"/>
        <w:gridCol w:w="567"/>
        <w:gridCol w:w="567"/>
        <w:gridCol w:w="567"/>
        <w:gridCol w:w="567"/>
        <w:gridCol w:w="696"/>
        <w:gridCol w:w="683"/>
        <w:gridCol w:w="683"/>
        <w:gridCol w:w="683"/>
        <w:gridCol w:w="683"/>
      </w:tblGrid>
      <w:tr w:rsidR="008E40E6" w14:paraId="6DAFC8A7" w14:textId="5BF4EF89" w:rsidTr="00BA7719">
        <w:trPr>
          <w:gridAfter w:val="5"/>
          <w:wAfter w:w="2835" w:type="dxa"/>
          <w:trHeight w:val="346"/>
        </w:trPr>
        <w:tc>
          <w:tcPr>
            <w:tcW w:w="696" w:type="dxa"/>
            <w:shd w:val="clear" w:color="auto" w:fill="F4B083" w:themeFill="accent2" w:themeFillTint="99"/>
          </w:tcPr>
          <w:p w14:paraId="6A7E4ED5" w14:textId="00FBBC00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6446844"/>
            <w:r>
              <w:rPr>
                <w:rFonts w:ascii="Times New Roman" w:hAnsi="Times New Roman" w:cs="Times New Roman"/>
                <w:sz w:val="24"/>
                <w:szCs w:val="24"/>
              </w:rPr>
              <w:t>CLK</w:t>
            </w:r>
          </w:p>
        </w:tc>
        <w:tc>
          <w:tcPr>
            <w:tcW w:w="567" w:type="dxa"/>
            <w:shd w:val="clear" w:color="auto" w:fill="F4B083" w:themeFill="accent2" w:themeFillTint="99"/>
          </w:tcPr>
          <w:p w14:paraId="0AA33A9E" w14:textId="01BA249C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567" w:type="dxa"/>
            <w:shd w:val="clear" w:color="auto" w:fill="F4B083" w:themeFill="accent2" w:themeFillTint="99"/>
          </w:tcPr>
          <w:p w14:paraId="330C6ED4" w14:textId="7724DCDD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567" w:type="dxa"/>
            <w:shd w:val="clear" w:color="auto" w:fill="F4B083" w:themeFill="accent2" w:themeFillTint="99"/>
          </w:tcPr>
          <w:p w14:paraId="7F049407" w14:textId="368693A1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567" w:type="dxa"/>
            <w:shd w:val="clear" w:color="auto" w:fill="F4B083" w:themeFill="accent2" w:themeFillTint="99"/>
          </w:tcPr>
          <w:p w14:paraId="5E9653A1" w14:textId="3ECF9322" w:rsidR="008E40E6" w:rsidRDefault="008E40E6" w:rsidP="008E40E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8E40E6" w14:paraId="66076781" w14:textId="481320CD" w:rsidTr="00BA7719">
        <w:trPr>
          <w:gridAfter w:val="5"/>
          <w:wAfter w:w="2835" w:type="dxa"/>
          <w:trHeight w:val="229"/>
        </w:trPr>
        <w:tc>
          <w:tcPr>
            <w:tcW w:w="696" w:type="dxa"/>
          </w:tcPr>
          <w:p w14:paraId="0BB18F1B" w14:textId="77777777" w:rsidR="008E40E6" w:rsidRDefault="008E40E6" w:rsidP="007D1CD4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5CBA998" w14:textId="3C4C4E1A" w:rsidR="008E40E6" w:rsidRDefault="008E40E6" w:rsidP="007D1CD4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6135FB31" w14:textId="565D119D" w:rsidR="008E40E6" w:rsidRDefault="008E40E6" w:rsidP="007D1CD4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6EF271DF" w14:textId="4B798987" w:rsidR="008E40E6" w:rsidRDefault="008E40E6" w:rsidP="007D1CD4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20DE4618" w14:textId="109DE38D" w:rsidR="008E40E6" w:rsidRDefault="008E40E6" w:rsidP="007D1CD4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F5AD5" w14:paraId="69DC5BC9" w14:textId="2ED01DB1" w:rsidTr="00BA7719">
        <w:trPr>
          <w:trHeight w:val="346"/>
        </w:trPr>
        <w:tc>
          <w:tcPr>
            <w:tcW w:w="696" w:type="dxa"/>
            <w:tcBorders>
              <w:bottom w:val="single" w:sz="4" w:space="0" w:color="auto"/>
            </w:tcBorders>
          </w:tcPr>
          <w:p w14:paraId="451AA47E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A254D71" w14:textId="142F5418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418AF74" w14:textId="76B9D536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20FF950" w14:textId="5235772C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1BC50D3" w14:textId="6829A4E1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010FDD4E" w14:textId="5BBD44E3" w:rsidR="00EF5AD5" w:rsidRDefault="00EF5AD5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CLK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58A9B02F" w14:textId="262D50BC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F5AD5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00D8D36C" w14:textId="337F1503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F5AD5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193374BC" w14:textId="2D55F054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F5AD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66120100" w14:textId="54F190FE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F5AD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EF5AD5" w14:paraId="5F5E1D65" w14:textId="272BCA6F" w:rsidTr="00BA7719">
        <w:trPr>
          <w:trHeight w:val="346"/>
        </w:trPr>
        <w:tc>
          <w:tcPr>
            <w:tcW w:w="696" w:type="dxa"/>
            <w:tcBorders>
              <w:bottom w:val="single" w:sz="4" w:space="0" w:color="auto"/>
            </w:tcBorders>
          </w:tcPr>
          <w:p w14:paraId="45BA133F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E8140F1" w14:textId="20A73A09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FA503FE" w14:textId="4A6A2D22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896E1B8" w14:textId="66523E3A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3D7AB6E" w14:textId="7C2A1ED8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5601C570" w14:textId="77777777" w:rsidR="00EF5AD5" w:rsidRDefault="00EF5AD5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D002D9C" w14:textId="0770D7BE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2AE27DEF" w14:textId="23305F59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4E05FF82" w14:textId="0D5EC179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5727F538" w14:textId="7B8C6119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F5AD5" w14:paraId="59DB78BF" w14:textId="77777777" w:rsidTr="00BA7719">
        <w:trPr>
          <w:trHeight w:val="346"/>
        </w:trPr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019BC8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C2302F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BF3D77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A5AF28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B3D82D2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1D0A4B5" w14:textId="77777777" w:rsidR="00EF5AD5" w:rsidRDefault="00EF5AD5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4B7551" w14:textId="6DDE2AF9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35E07BCC" w14:textId="12D80DE8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7FFA03A4" w14:textId="076FD29A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356AB62C" w14:textId="57C181D2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F5AD5" w14:paraId="40ED3504" w14:textId="77777777" w:rsidTr="00BA7719">
        <w:trPr>
          <w:trHeight w:val="346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14:paraId="45990777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C044B6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18C3D8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1E2B7C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76EABF" w14:textId="77777777" w:rsidR="00EF5AD5" w:rsidRDefault="00EF5AD5" w:rsidP="00EF5AD5">
            <w:pPr>
              <w:spacing w:before="100" w:beforeAutospacing="1" w:after="100" w:afterAutospacing="1"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77186BCA" w14:textId="77777777" w:rsidR="00EF5AD5" w:rsidRDefault="00EF5AD5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EEC0C61" w14:textId="1390B37D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40A3E9F0" w14:textId="5C5E2665" w:rsidR="00EF5AD5" w:rsidRDefault="00453C80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6B526A09" w14:textId="0DD12CDD" w:rsidR="00EF5AD5" w:rsidRDefault="00EF5AD5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53BAD0E8" w14:textId="2CB2D4F5" w:rsidR="00EF5AD5" w:rsidRDefault="00EF5AD5" w:rsidP="00EF5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bookmarkEnd w:id="0"/>
    <w:p w14:paraId="18FEDA53" w14:textId="3B8BA9D8" w:rsidR="007D1CD4" w:rsidRPr="007D1CD4" w:rsidRDefault="000707F6" w:rsidP="007D1CD4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Na realização destes exercícios enfrentei dificuldades, por não perceber como funcionava os circuitos e a interpretação para definir se era MSB ou LSB, o que se tornou mais claro após a explicação através da tabela acima mencionada </w:t>
      </w:r>
    </w:p>
    <w:sectPr w:rsidR="007D1CD4" w:rsidRPr="007D1CD4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35D8" w14:textId="77777777" w:rsidR="00314636" w:rsidRDefault="00314636" w:rsidP="00DE1C37">
      <w:pPr>
        <w:spacing w:after="0" w:line="240" w:lineRule="auto"/>
      </w:pPr>
      <w:r>
        <w:separator/>
      </w:r>
    </w:p>
  </w:endnote>
  <w:endnote w:type="continuationSeparator" w:id="0">
    <w:p w14:paraId="7226CF33" w14:textId="77777777" w:rsidR="00314636" w:rsidRDefault="00314636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F7608" w14:textId="77777777" w:rsidR="00314636" w:rsidRDefault="00314636" w:rsidP="00DE1C37">
      <w:pPr>
        <w:spacing w:after="0" w:line="240" w:lineRule="auto"/>
      </w:pPr>
      <w:r>
        <w:separator/>
      </w:r>
    </w:p>
  </w:footnote>
  <w:footnote w:type="continuationSeparator" w:id="0">
    <w:p w14:paraId="467669B1" w14:textId="77777777" w:rsidR="00314636" w:rsidRDefault="00314636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91374"/>
    <w:multiLevelType w:val="multilevel"/>
    <w:tmpl w:val="F276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66DF3"/>
    <w:multiLevelType w:val="multilevel"/>
    <w:tmpl w:val="C10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958969">
    <w:abstractNumId w:val="1"/>
  </w:num>
  <w:num w:numId="2" w16cid:durableId="1297684436">
    <w:abstractNumId w:val="5"/>
  </w:num>
  <w:num w:numId="3" w16cid:durableId="495460944">
    <w:abstractNumId w:val="3"/>
  </w:num>
  <w:num w:numId="4" w16cid:durableId="1499420733">
    <w:abstractNumId w:val="0"/>
  </w:num>
  <w:num w:numId="5" w16cid:durableId="471947450">
    <w:abstractNumId w:val="7"/>
  </w:num>
  <w:num w:numId="6" w16cid:durableId="1443720875">
    <w:abstractNumId w:val="2"/>
  </w:num>
  <w:num w:numId="7" w16cid:durableId="80375639">
    <w:abstractNumId w:val="6"/>
  </w:num>
  <w:num w:numId="8" w16cid:durableId="1104612451">
    <w:abstractNumId w:val="4"/>
  </w:num>
  <w:num w:numId="9" w16cid:durableId="1041133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707F6"/>
    <w:rsid w:val="00162922"/>
    <w:rsid w:val="00236B9B"/>
    <w:rsid w:val="0024137E"/>
    <w:rsid w:val="00314636"/>
    <w:rsid w:val="0037680B"/>
    <w:rsid w:val="003B2016"/>
    <w:rsid w:val="003C7E89"/>
    <w:rsid w:val="00432CCC"/>
    <w:rsid w:val="00453C80"/>
    <w:rsid w:val="004C1EC4"/>
    <w:rsid w:val="00510B75"/>
    <w:rsid w:val="005655D6"/>
    <w:rsid w:val="005B2BC8"/>
    <w:rsid w:val="005D60AB"/>
    <w:rsid w:val="005E699E"/>
    <w:rsid w:val="0079241D"/>
    <w:rsid w:val="007D1CD4"/>
    <w:rsid w:val="00807112"/>
    <w:rsid w:val="00853C61"/>
    <w:rsid w:val="00877B0E"/>
    <w:rsid w:val="008E40E6"/>
    <w:rsid w:val="00916248"/>
    <w:rsid w:val="00A562EB"/>
    <w:rsid w:val="00AD1060"/>
    <w:rsid w:val="00B5209F"/>
    <w:rsid w:val="00B94D39"/>
    <w:rsid w:val="00BA7719"/>
    <w:rsid w:val="00BC3681"/>
    <w:rsid w:val="00BE0069"/>
    <w:rsid w:val="00C453FA"/>
    <w:rsid w:val="00C57ADE"/>
    <w:rsid w:val="00CF7FAB"/>
    <w:rsid w:val="00D150AF"/>
    <w:rsid w:val="00D448E8"/>
    <w:rsid w:val="00D76286"/>
    <w:rsid w:val="00DE1C37"/>
    <w:rsid w:val="00E12A79"/>
    <w:rsid w:val="00E572E5"/>
    <w:rsid w:val="00E66EF7"/>
    <w:rsid w:val="00EF5AD5"/>
    <w:rsid w:val="00F03687"/>
    <w:rsid w:val="00F8230A"/>
    <w:rsid w:val="00FB2E57"/>
    <w:rsid w:val="00FE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89B0D6A-7131-4F4A-ADB5-4F66715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table" w:styleId="TabelacomGrelha">
    <w:name w:val="Table Grid"/>
    <w:basedOn w:val="Tabelanormal"/>
    <w:uiPriority w:val="39"/>
    <w:rsid w:val="003B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4</Pages>
  <Words>528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10</cp:revision>
  <dcterms:created xsi:type="dcterms:W3CDTF">2025-12-12T14:06:00Z</dcterms:created>
  <dcterms:modified xsi:type="dcterms:W3CDTF">2026-01-18T16:39:00Z</dcterms:modified>
</cp:coreProperties>
</file>