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E8C" w:rsidRPr="00631C0F" w:rsidRDefault="00631C0F">
      <w:pPr>
        <w:rPr>
          <w:rFonts w:hint="eastAsia"/>
          <w:sz w:val="28"/>
          <w:szCs w:val="28"/>
        </w:rPr>
      </w:pPr>
      <w:r w:rsidRPr="00631C0F">
        <w:rPr>
          <w:rFonts w:hint="eastAsia"/>
          <w:sz w:val="28"/>
          <w:szCs w:val="28"/>
        </w:rPr>
        <w:t>プログラミング基礎演習　レポート</w:t>
      </w:r>
    </w:p>
    <w:p w:rsidR="00631C0F" w:rsidRPr="00631C0F" w:rsidRDefault="00631C0F">
      <w:pPr>
        <w:rPr>
          <w:sz w:val="28"/>
          <w:szCs w:val="28"/>
        </w:rPr>
      </w:pPr>
      <w:r w:rsidRPr="00631C0F">
        <w:rPr>
          <w:rFonts w:hint="eastAsia"/>
          <w:sz w:val="28"/>
          <w:szCs w:val="28"/>
        </w:rPr>
        <w:t>電気電子工学科　2年　J</w:t>
      </w:r>
      <w:r w:rsidRPr="00631C0F">
        <w:rPr>
          <w:sz w:val="28"/>
          <w:szCs w:val="28"/>
        </w:rPr>
        <w:t xml:space="preserve">4-170214  </w:t>
      </w:r>
      <w:r w:rsidRPr="00631C0F">
        <w:rPr>
          <w:rFonts w:hint="eastAsia"/>
          <w:sz w:val="28"/>
          <w:szCs w:val="28"/>
        </w:rPr>
        <w:t>西山　晃人</w:t>
      </w:r>
    </w:p>
    <w:p w:rsidR="00631C0F" w:rsidRDefault="00631C0F"/>
    <w:p w:rsidR="00631C0F" w:rsidRDefault="00A1673F">
      <w:r>
        <w:rPr>
          <w:rFonts w:hint="eastAsia"/>
        </w:rPr>
        <w:t>１</w:t>
      </w:r>
      <w:r w:rsidR="00631C0F">
        <w:rPr>
          <w:rFonts w:hint="eastAsia"/>
        </w:rPr>
        <w:t>、導入</w:t>
      </w:r>
    </w:p>
    <w:p w:rsidR="009835BF" w:rsidRDefault="00631C0F" w:rsidP="00A1673F">
      <w:pPr>
        <w:ind w:firstLineChars="135" w:firstLine="283"/>
        <w:rPr>
          <w:sz w:val="21"/>
          <w:szCs w:val="21"/>
        </w:rPr>
      </w:pPr>
      <w:r w:rsidRPr="00631C0F">
        <w:rPr>
          <w:rFonts w:hint="eastAsia"/>
          <w:sz w:val="21"/>
          <w:szCs w:val="21"/>
        </w:rPr>
        <w:t>今回課題として出題された</w:t>
      </w:r>
      <w:r w:rsidRPr="00631C0F">
        <w:rPr>
          <w:sz w:val="21"/>
          <w:szCs w:val="21"/>
        </w:rPr>
        <w:t>ICA(Independent Component Analysis</w:t>
      </w:r>
      <w:r w:rsidRPr="00631C0F">
        <w:rPr>
          <w:rFonts w:hint="eastAsia"/>
          <w:sz w:val="21"/>
          <w:szCs w:val="21"/>
        </w:rPr>
        <w:t>：独立成分分析</w:t>
      </w:r>
      <w:r w:rsidRPr="00631C0F">
        <w:rPr>
          <w:sz w:val="21"/>
          <w:szCs w:val="21"/>
        </w:rPr>
        <w:t>)</w:t>
      </w:r>
      <w:r w:rsidRPr="00631C0F">
        <w:rPr>
          <w:rFonts w:hint="eastAsia"/>
          <w:sz w:val="21"/>
          <w:szCs w:val="21"/>
        </w:rPr>
        <w:t>を</w:t>
      </w:r>
      <w:r w:rsidRPr="00631C0F">
        <w:rPr>
          <w:sz w:val="21"/>
          <w:szCs w:val="21"/>
        </w:rPr>
        <w:t>python3</w:t>
      </w:r>
      <w:r>
        <w:rPr>
          <w:rFonts w:hint="eastAsia"/>
          <w:sz w:val="21"/>
          <w:szCs w:val="21"/>
        </w:rPr>
        <w:t>によって</w:t>
      </w:r>
      <w:r w:rsidRPr="00631C0F">
        <w:rPr>
          <w:rFonts w:hint="eastAsia"/>
          <w:sz w:val="21"/>
          <w:szCs w:val="21"/>
        </w:rPr>
        <w:t>実装することを試みた。</w:t>
      </w:r>
    </w:p>
    <w:p w:rsidR="00A1673F" w:rsidRDefault="00A1673F" w:rsidP="00A1673F">
      <w:pPr>
        <w:ind w:firstLineChars="135" w:firstLine="283"/>
        <w:rPr>
          <w:sz w:val="21"/>
          <w:szCs w:val="21"/>
        </w:rPr>
      </w:pPr>
    </w:p>
    <w:p w:rsidR="006A4A81" w:rsidRDefault="006A4A81" w:rsidP="00A1673F">
      <w:pPr>
        <w:ind w:firstLineChars="135" w:firstLine="283"/>
        <w:rPr>
          <w:rFonts w:hint="eastAsia"/>
          <w:sz w:val="21"/>
          <w:szCs w:val="21"/>
        </w:rPr>
      </w:pPr>
    </w:p>
    <w:p w:rsidR="009835BF" w:rsidRPr="006A4A81" w:rsidRDefault="00A1673F" w:rsidP="00A1673F">
      <w:r w:rsidRPr="006A4A81">
        <w:rPr>
          <w:rFonts w:hint="eastAsia"/>
        </w:rPr>
        <w:t>２、手法・結果</w:t>
      </w:r>
    </w:p>
    <w:p w:rsidR="009835BF" w:rsidRDefault="00604EB5" w:rsidP="00A1673F">
      <w:pPr>
        <w:ind w:leftChars="118" w:left="283"/>
        <w:rPr>
          <w:sz w:val="21"/>
          <w:szCs w:val="21"/>
        </w:rPr>
      </w:pPr>
      <w:r>
        <w:rPr>
          <w:rFonts w:hint="eastAsia"/>
          <w:sz w:val="21"/>
          <w:szCs w:val="21"/>
        </w:rPr>
        <w:t>今回取り組んだのは課題１、２、３の三つであり、全て</w:t>
      </w:r>
      <w:r>
        <w:rPr>
          <w:sz w:val="21"/>
          <w:szCs w:val="21"/>
        </w:rPr>
        <w:t>python3</w:t>
      </w:r>
      <w:r>
        <w:rPr>
          <w:rFonts w:hint="eastAsia"/>
          <w:sz w:val="21"/>
          <w:szCs w:val="21"/>
        </w:rPr>
        <w:t>によって実装した。</w:t>
      </w:r>
    </w:p>
    <w:p w:rsidR="006A4A81" w:rsidRDefault="006A4A81" w:rsidP="00A1673F">
      <w:pPr>
        <w:ind w:leftChars="118" w:left="283"/>
        <w:rPr>
          <w:rFonts w:hint="eastAsia"/>
          <w:sz w:val="21"/>
          <w:szCs w:val="21"/>
        </w:rPr>
      </w:pPr>
    </w:p>
    <w:p w:rsidR="00604EB5" w:rsidRPr="006A4A81" w:rsidRDefault="00604EB5" w:rsidP="00604EB5">
      <w:pPr>
        <w:rPr>
          <w:sz w:val="22"/>
          <w:szCs w:val="22"/>
        </w:rPr>
      </w:pPr>
      <w:r w:rsidRPr="006A4A81">
        <w:rPr>
          <w:rFonts w:hint="eastAsia"/>
          <w:sz w:val="22"/>
          <w:szCs w:val="22"/>
        </w:rPr>
        <w:t>①課題１</w:t>
      </w:r>
    </w:p>
    <w:p w:rsidR="00604EB5" w:rsidRDefault="00604EB5" w:rsidP="00604EB5">
      <w:pPr>
        <w:ind w:firstLine="283"/>
        <w:rPr>
          <w:sz w:val="21"/>
          <w:szCs w:val="21"/>
        </w:rPr>
      </w:pPr>
      <w:r>
        <w:rPr>
          <w:rFonts w:hint="eastAsia"/>
          <w:sz w:val="21"/>
          <w:szCs w:val="21"/>
        </w:rPr>
        <w:t>データベクトルに対して、その平均値が０になるような操作を施し、白色化をした。さらに中心極限定理により任意の独立な確率変数の和は正規分布に収束するということと、正規分布に近づくと尖度が０に近づくことを用いて、信号源</w:t>
      </w:r>
      <w:proofErr w:type="gramStart"/>
      <w:r>
        <w:rPr>
          <w:sz w:val="21"/>
          <w:szCs w:val="21"/>
        </w:rPr>
        <w:t>y</w:t>
      </w:r>
      <w:proofErr w:type="gramEnd"/>
      <w:r>
        <w:rPr>
          <w:rFonts w:hint="eastAsia"/>
          <w:sz w:val="21"/>
          <w:szCs w:val="21"/>
        </w:rPr>
        <w:t>の尖度を最大化するような変換行列</w:t>
      </w:r>
      <w:proofErr w:type="gramStart"/>
      <w:r>
        <w:rPr>
          <w:sz w:val="21"/>
          <w:szCs w:val="21"/>
        </w:rPr>
        <w:t>w</w:t>
      </w:r>
      <w:proofErr w:type="gramEnd"/>
      <w:r>
        <w:rPr>
          <w:rFonts w:hint="eastAsia"/>
          <w:sz w:val="21"/>
          <w:szCs w:val="21"/>
        </w:rPr>
        <w:t>を求めることにした。その</w:t>
      </w:r>
      <w:proofErr w:type="gramStart"/>
      <w:r>
        <w:rPr>
          <w:sz w:val="21"/>
          <w:szCs w:val="21"/>
        </w:rPr>
        <w:t>w</w:t>
      </w:r>
      <w:proofErr w:type="gramEnd"/>
      <w:r>
        <w:rPr>
          <w:rFonts w:hint="eastAsia"/>
          <w:sz w:val="21"/>
          <w:szCs w:val="21"/>
        </w:rPr>
        <w:t>を用いることで</w:t>
      </w:r>
      <w:r>
        <w:rPr>
          <w:sz w:val="21"/>
          <w:szCs w:val="21"/>
        </w:rPr>
        <w:t>y=w</w:t>
      </w:r>
      <w:r>
        <w:rPr>
          <w:rFonts w:hint="eastAsia"/>
          <w:sz w:val="21"/>
          <w:szCs w:val="21"/>
        </w:rPr>
        <w:t>×</w:t>
      </w:r>
      <w:proofErr w:type="gramStart"/>
      <w:r>
        <w:rPr>
          <w:sz w:val="21"/>
          <w:szCs w:val="21"/>
        </w:rPr>
        <w:t>x</w:t>
      </w:r>
      <w:proofErr w:type="gramEnd"/>
      <w:r>
        <w:rPr>
          <w:rFonts w:hint="eastAsia"/>
          <w:sz w:val="21"/>
          <w:szCs w:val="21"/>
        </w:rPr>
        <w:t>によって信号源</w:t>
      </w:r>
      <w:proofErr w:type="gramStart"/>
      <w:r>
        <w:rPr>
          <w:sz w:val="21"/>
          <w:szCs w:val="21"/>
        </w:rPr>
        <w:t>y</w:t>
      </w:r>
      <w:proofErr w:type="gramEnd"/>
      <w:r>
        <w:rPr>
          <w:rFonts w:hint="eastAsia"/>
          <w:sz w:val="21"/>
          <w:szCs w:val="21"/>
        </w:rPr>
        <w:t>が推定でき、</w:t>
      </w:r>
      <w:r>
        <w:rPr>
          <w:sz w:val="21"/>
          <w:szCs w:val="21"/>
        </w:rPr>
        <w:t>ICA</w:t>
      </w:r>
      <w:r>
        <w:rPr>
          <w:rFonts w:hint="eastAsia"/>
          <w:sz w:val="21"/>
          <w:szCs w:val="21"/>
        </w:rPr>
        <w:t>が実現できる。このような操作を実装することで、コード</w:t>
      </w:r>
      <w:r>
        <w:rPr>
          <w:sz w:val="21"/>
          <w:szCs w:val="21"/>
        </w:rPr>
        <w:t>1</w:t>
      </w:r>
      <w:r>
        <w:rPr>
          <w:rFonts w:hint="eastAsia"/>
          <w:sz w:val="21"/>
          <w:szCs w:val="21"/>
        </w:rPr>
        <w:t>に描かれていた波形は</w:t>
      </w:r>
      <w:r>
        <w:rPr>
          <w:sz w:val="21"/>
          <w:szCs w:val="21"/>
        </w:rPr>
        <w:t>2</w:t>
      </w:r>
      <w:r>
        <w:rPr>
          <w:rFonts w:hint="eastAsia"/>
          <w:sz w:val="21"/>
          <w:szCs w:val="21"/>
        </w:rPr>
        <w:t>つの波形</w:t>
      </w:r>
      <w:r>
        <w:rPr>
          <w:sz w:val="21"/>
          <w:szCs w:val="21"/>
        </w:rPr>
        <w:t>(</w:t>
      </w:r>
      <w:r>
        <w:rPr>
          <w:rFonts w:hint="eastAsia"/>
          <w:sz w:val="21"/>
          <w:szCs w:val="21"/>
        </w:rPr>
        <w:t>正弦波、矩形波</w:t>
      </w:r>
      <w:r>
        <w:rPr>
          <w:sz w:val="21"/>
          <w:szCs w:val="21"/>
        </w:rPr>
        <w:t>)</w:t>
      </w:r>
      <w:r>
        <w:rPr>
          <w:rFonts w:hint="eastAsia"/>
          <w:sz w:val="21"/>
          <w:szCs w:val="21"/>
        </w:rPr>
        <w:t>に分離することができた。</w:t>
      </w:r>
    </w:p>
    <w:p w:rsidR="006A4A81" w:rsidRDefault="006A4A81" w:rsidP="00604EB5">
      <w:pPr>
        <w:ind w:firstLine="283"/>
        <w:rPr>
          <w:rFonts w:hint="eastAsia"/>
          <w:sz w:val="21"/>
          <w:szCs w:val="21"/>
        </w:rPr>
      </w:pPr>
    </w:p>
    <w:p w:rsidR="00604EB5" w:rsidRPr="006A4A81" w:rsidRDefault="00604EB5" w:rsidP="00604EB5">
      <w:pPr>
        <w:rPr>
          <w:sz w:val="22"/>
          <w:szCs w:val="22"/>
        </w:rPr>
      </w:pPr>
      <w:r w:rsidRPr="006A4A81">
        <w:rPr>
          <w:rFonts w:hint="eastAsia"/>
          <w:sz w:val="22"/>
          <w:szCs w:val="22"/>
        </w:rPr>
        <w:t>②課題２</w:t>
      </w:r>
    </w:p>
    <w:p w:rsidR="00604EB5" w:rsidRDefault="00CA7E22" w:rsidP="00604EB5">
      <w:pPr>
        <w:ind w:firstLineChars="135" w:firstLine="283"/>
        <w:rPr>
          <w:sz w:val="21"/>
          <w:szCs w:val="21"/>
        </w:rPr>
      </w:pPr>
      <w:r>
        <w:rPr>
          <w:rFonts w:hint="eastAsia"/>
          <w:sz w:val="21"/>
          <w:szCs w:val="21"/>
        </w:rPr>
        <w:t>課題２では二人の異なる話者の会話をそれぞれの人の音声に分離するという操作を行った。音声ファイルに対して課題１で作成したコードにより</w:t>
      </w:r>
      <w:r>
        <w:rPr>
          <w:sz w:val="21"/>
          <w:szCs w:val="21"/>
        </w:rPr>
        <w:t>ICA</w:t>
      </w:r>
      <w:r>
        <w:rPr>
          <w:rFonts w:hint="eastAsia"/>
          <w:sz w:val="21"/>
          <w:szCs w:val="21"/>
        </w:rPr>
        <w:t>を</w:t>
      </w:r>
      <w:r>
        <w:rPr>
          <w:rFonts w:hint="eastAsia"/>
          <w:sz w:val="21"/>
          <w:szCs w:val="21"/>
        </w:rPr>
        <w:t>適用し</w:t>
      </w:r>
      <w:r>
        <w:rPr>
          <w:rFonts w:hint="eastAsia"/>
          <w:sz w:val="21"/>
          <w:szCs w:val="21"/>
        </w:rPr>
        <w:t>た。女性の声と男性の声の二つに適切に分離することができた。また、分離した二つの音声ファイルは</w:t>
      </w:r>
      <w:r>
        <w:rPr>
          <w:sz w:val="21"/>
          <w:szCs w:val="21"/>
        </w:rPr>
        <w:t>mp3</w:t>
      </w:r>
      <w:r>
        <w:rPr>
          <w:rFonts w:hint="eastAsia"/>
          <w:sz w:val="21"/>
          <w:szCs w:val="21"/>
        </w:rPr>
        <w:t>圧縮して、提出ファイルにまとめた。</w:t>
      </w:r>
    </w:p>
    <w:p w:rsidR="006A4A81" w:rsidRDefault="006A4A81" w:rsidP="00604EB5">
      <w:pPr>
        <w:ind w:firstLineChars="135" w:firstLine="283"/>
        <w:rPr>
          <w:rFonts w:hint="eastAsia"/>
          <w:sz w:val="21"/>
          <w:szCs w:val="21"/>
        </w:rPr>
      </w:pPr>
    </w:p>
    <w:p w:rsidR="00CA7E22" w:rsidRPr="006A4A81" w:rsidRDefault="00CA7E22" w:rsidP="00CA7E22">
      <w:pPr>
        <w:rPr>
          <w:sz w:val="22"/>
          <w:szCs w:val="22"/>
        </w:rPr>
      </w:pPr>
      <w:r w:rsidRPr="006A4A81">
        <w:rPr>
          <w:rFonts w:hint="eastAsia"/>
          <w:sz w:val="22"/>
          <w:szCs w:val="22"/>
        </w:rPr>
        <w:t>③課題３</w:t>
      </w:r>
    </w:p>
    <w:p w:rsidR="00CA7E22" w:rsidRDefault="00CA7E22" w:rsidP="00CA7E22">
      <w:pPr>
        <w:ind w:firstLineChars="135" w:firstLine="283"/>
        <w:rPr>
          <w:sz w:val="21"/>
          <w:szCs w:val="21"/>
        </w:rPr>
      </w:pPr>
      <w:r>
        <w:rPr>
          <w:rFonts w:hint="eastAsia"/>
          <w:sz w:val="21"/>
          <w:szCs w:val="21"/>
        </w:rPr>
        <w:t>課題３では二人の人物の画像が合成された写真二枚から二人の写真を分離した。画像ファイルに対して課題２同様の操作を行い、異なる二人の人物の画像に分離することができた。また、分離した二つの画像は、提出ファイルにまとめた。</w:t>
      </w:r>
    </w:p>
    <w:p w:rsidR="00CA7E22" w:rsidRDefault="00CA7E22" w:rsidP="00CA7E22">
      <w:pPr>
        <w:ind w:firstLineChars="135" w:firstLine="283"/>
        <w:rPr>
          <w:sz w:val="21"/>
          <w:szCs w:val="21"/>
        </w:rPr>
      </w:pPr>
    </w:p>
    <w:p w:rsidR="00CA7E22" w:rsidRPr="006A4A81" w:rsidRDefault="00CA7E22" w:rsidP="00CA7E22">
      <w:r w:rsidRPr="006A4A81">
        <w:rPr>
          <w:rFonts w:hint="eastAsia"/>
        </w:rPr>
        <w:lastRenderedPageBreak/>
        <w:t>３、考察</w:t>
      </w:r>
    </w:p>
    <w:p w:rsidR="006A4A81" w:rsidRDefault="00B46FAB" w:rsidP="006A4A81">
      <w:pPr>
        <w:ind w:firstLineChars="135" w:firstLine="283"/>
        <w:rPr>
          <w:sz w:val="21"/>
          <w:szCs w:val="21"/>
        </w:rPr>
      </w:pPr>
      <w:r>
        <w:rPr>
          <w:rFonts w:hint="eastAsia"/>
          <w:sz w:val="21"/>
          <w:szCs w:val="21"/>
        </w:rPr>
        <w:t>異なる二つの信号から信号源を特定することが音声処理だけにとどまらず、画像処理の分野まで到達することがこの課題によって、知ることができた。</w:t>
      </w:r>
      <w:r w:rsidR="006A4A81">
        <w:rPr>
          <w:rFonts w:hint="eastAsia"/>
          <w:sz w:val="21"/>
          <w:szCs w:val="21"/>
        </w:rPr>
        <w:t>独立成分分析の適用範囲は幅広い分野に至ると考えられる。また、人間には見分けや聞き分けのつかないような、複雑な画像や音声を処理して、独立したものに分離することができる点で非常に有効な手段であると考えられる。</w:t>
      </w:r>
    </w:p>
    <w:p w:rsidR="006A4A81" w:rsidRDefault="006A4A81" w:rsidP="006A4A81">
      <w:pPr>
        <w:ind w:firstLineChars="135" w:firstLine="283"/>
        <w:rPr>
          <w:rFonts w:hint="eastAsia"/>
          <w:sz w:val="21"/>
          <w:szCs w:val="21"/>
        </w:rPr>
      </w:pPr>
      <w:bookmarkStart w:id="0" w:name="_GoBack"/>
      <w:bookmarkEnd w:id="0"/>
    </w:p>
    <w:p w:rsidR="006A4A81" w:rsidRPr="00604EB5" w:rsidRDefault="006A4A81" w:rsidP="006A4A81">
      <w:pPr>
        <w:ind w:firstLineChars="135" w:firstLine="283"/>
        <w:rPr>
          <w:rFonts w:hint="eastAsia"/>
          <w:sz w:val="21"/>
          <w:szCs w:val="21"/>
        </w:rPr>
      </w:pPr>
    </w:p>
    <w:p w:rsidR="00CA7E22" w:rsidRPr="006A4A81" w:rsidRDefault="006A4A81" w:rsidP="009835BF">
      <w:r>
        <w:rPr>
          <w:rFonts w:hint="eastAsia"/>
        </w:rPr>
        <w:t>４、</w:t>
      </w:r>
      <w:r w:rsidR="009835BF" w:rsidRPr="006A4A81">
        <w:rPr>
          <w:rFonts w:hint="eastAsia"/>
        </w:rPr>
        <w:t>参考文献</w:t>
      </w:r>
    </w:p>
    <w:p w:rsidR="009835BF" w:rsidRDefault="00CA7E22" w:rsidP="009835BF">
      <w:pPr>
        <w:rPr>
          <w:sz w:val="21"/>
          <w:szCs w:val="21"/>
        </w:rPr>
      </w:pPr>
      <w:r>
        <w:rPr>
          <w:rFonts w:hint="eastAsia"/>
          <w:sz w:val="21"/>
          <w:szCs w:val="21"/>
        </w:rPr>
        <w:t>・独立成分分析による音源分離、</w:t>
      </w:r>
      <w:r w:rsidR="009835BF" w:rsidRPr="009835BF">
        <w:rPr>
          <w:rFonts w:hint="eastAsia"/>
          <w:sz w:val="21"/>
          <w:szCs w:val="21"/>
        </w:rPr>
        <w:t>h</w:t>
      </w:r>
      <w:r w:rsidR="009835BF" w:rsidRPr="009835BF">
        <w:rPr>
          <w:sz w:val="21"/>
          <w:szCs w:val="21"/>
        </w:rPr>
        <w:t>ttps://blog.aidemy.net/entry/2018/04/07/003102</w:t>
      </w:r>
      <w:r>
        <w:rPr>
          <w:rFonts w:hint="eastAsia"/>
          <w:sz w:val="21"/>
          <w:szCs w:val="21"/>
        </w:rPr>
        <w:t>、</w:t>
      </w:r>
      <w:r>
        <w:rPr>
          <w:sz w:val="21"/>
          <w:szCs w:val="21"/>
        </w:rPr>
        <w:t>2019年2月10日</w:t>
      </w:r>
      <w:r>
        <w:rPr>
          <w:rFonts w:hint="eastAsia"/>
          <w:sz w:val="21"/>
          <w:szCs w:val="21"/>
        </w:rPr>
        <w:t>アクセス</w:t>
      </w:r>
    </w:p>
    <w:p w:rsidR="00CA7E22" w:rsidRPr="00631C0F" w:rsidRDefault="00CA7E22" w:rsidP="009835BF">
      <w:pPr>
        <w:rPr>
          <w:rFonts w:hint="eastAsia"/>
          <w:sz w:val="21"/>
          <w:szCs w:val="21"/>
        </w:rPr>
      </w:pPr>
    </w:p>
    <w:sectPr w:rsidR="00CA7E22" w:rsidRPr="00631C0F" w:rsidSect="000613B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0F"/>
    <w:rsid w:val="000613BE"/>
    <w:rsid w:val="00197E8C"/>
    <w:rsid w:val="00604EB5"/>
    <w:rsid w:val="00631C0F"/>
    <w:rsid w:val="006A4A81"/>
    <w:rsid w:val="009835BF"/>
    <w:rsid w:val="00A1673F"/>
    <w:rsid w:val="00B46FAB"/>
    <w:rsid w:val="00CA7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4028D9"/>
  <w14:defaultImageDpi w14:val="32767"/>
  <w15:chartTrackingRefBased/>
  <w15:docId w15:val="{CF2D7506-37CA-1045-99B3-29694272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A7E2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A7E22"/>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221412">
      <w:bodyDiv w:val="1"/>
      <w:marLeft w:val="0"/>
      <w:marRight w:val="0"/>
      <w:marTop w:val="0"/>
      <w:marBottom w:val="0"/>
      <w:divBdr>
        <w:top w:val="none" w:sz="0" w:space="0" w:color="auto"/>
        <w:left w:val="none" w:sz="0" w:space="0" w:color="auto"/>
        <w:bottom w:val="none" w:sz="0" w:space="0" w:color="auto"/>
        <w:right w:val="none" w:sz="0" w:space="0" w:color="auto"/>
      </w:divBdr>
    </w:div>
    <w:div w:id="2085756268">
      <w:bodyDiv w:val="1"/>
      <w:marLeft w:val="0"/>
      <w:marRight w:val="0"/>
      <w:marTop w:val="0"/>
      <w:marBottom w:val="0"/>
      <w:divBdr>
        <w:top w:val="none" w:sz="0" w:space="0" w:color="auto"/>
        <w:left w:val="none" w:sz="0" w:space="0" w:color="auto"/>
        <w:bottom w:val="none" w:sz="0" w:space="0" w:color="auto"/>
        <w:right w:val="none" w:sz="0" w:space="0" w:color="auto"/>
      </w:divBdr>
      <w:divsChild>
        <w:div w:id="1838959674">
          <w:marLeft w:val="0"/>
          <w:marRight w:val="0"/>
          <w:marTop w:val="0"/>
          <w:marBottom w:val="0"/>
          <w:divBdr>
            <w:top w:val="none" w:sz="0" w:space="0" w:color="auto"/>
            <w:left w:val="none" w:sz="0" w:space="0" w:color="auto"/>
            <w:bottom w:val="none" w:sz="0" w:space="0" w:color="auto"/>
            <w:right w:val="none" w:sz="0" w:space="0" w:color="auto"/>
          </w:divBdr>
          <w:divsChild>
            <w:div w:id="2012029787">
              <w:marLeft w:val="0"/>
              <w:marRight w:val="0"/>
              <w:marTop w:val="0"/>
              <w:marBottom w:val="0"/>
              <w:divBdr>
                <w:top w:val="none" w:sz="0" w:space="0" w:color="auto"/>
                <w:left w:val="none" w:sz="0" w:space="0" w:color="auto"/>
                <w:bottom w:val="none" w:sz="0" w:space="0" w:color="auto"/>
                <w:right w:val="none" w:sz="0" w:space="0" w:color="auto"/>
              </w:divBdr>
              <w:divsChild>
                <w:div w:id="5636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05B5D-7BC6-9B41-BAD8-119FAC202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140</Words>
  <Characters>801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西山晃人</dc:creator>
  <cp:keywords/>
  <dc:description/>
  <cp:lastModifiedBy>西山晃人</cp:lastModifiedBy>
  <cp:revision>2</cp:revision>
  <dcterms:created xsi:type="dcterms:W3CDTF">2019-02-11T00:55:00Z</dcterms:created>
  <dcterms:modified xsi:type="dcterms:W3CDTF">2019-02-12T04:23:00Z</dcterms:modified>
</cp:coreProperties>
</file>