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Pr="007F781D" w:rsidRDefault="005B38BA" w:rsidP="007F78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6F0B1E" w14:textId="16ED4903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</w:rPr>
      </w:pPr>
      <w:r w:rsidRPr="007F781D">
        <w:rPr>
          <w:rFonts w:ascii="Times New Roman" w:hAnsi="Times New Roman" w:cs="Times New Roman"/>
          <w:b/>
          <w:bCs/>
        </w:rPr>
        <w:t xml:space="preserve">Case Study ID: </w:t>
      </w:r>
    </w:p>
    <w:p w14:paraId="300A4C93" w14:textId="77777777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48EC15" w14:textId="6342D987" w:rsidR="00C60D13" w:rsidRPr="007F781D" w:rsidRDefault="004F1A45" w:rsidP="007F781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F781D">
        <w:rPr>
          <w:rFonts w:ascii="Times New Roman" w:hAnsi="Times New Roman" w:cs="Times New Roman"/>
          <w:b/>
          <w:bCs/>
          <w:sz w:val="32"/>
          <w:szCs w:val="32"/>
        </w:rPr>
        <w:t>Title: Enhancing Network Performance for Online Gaming</w:t>
      </w:r>
    </w:p>
    <w:p w14:paraId="59227D56" w14:textId="77777777" w:rsidR="004F1A45" w:rsidRPr="007F781D" w:rsidRDefault="004F1A45" w:rsidP="007F78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95A105" w14:textId="6049BA49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781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C2A59BB" w14:textId="7B876B8A" w:rsidR="00021B75" w:rsidRPr="007F781D" w:rsidRDefault="00021B75" w:rsidP="007F78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1D">
        <w:rPr>
          <w:rFonts w:ascii="Times New Roman" w:hAnsi="Times New Roman" w:cs="Times New Roman"/>
          <w:sz w:val="24"/>
          <w:szCs w:val="24"/>
        </w:rPr>
        <w:t>Online gaming has become a significant part of the entertainment industry, relying heavily on robust network infrastructure to deliver real-time, high-quality experiences. Network performance issues, such as latency and packet loss, can severely impact gameplay.</w:t>
      </w:r>
      <w:r w:rsidRPr="007F781D">
        <w:rPr>
          <w:rFonts w:ascii="Times New Roman" w:hAnsi="Times New Roman" w:cs="Times New Roman"/>
          <w:sz w:val="24"/>
          <w:szCs w:val="24"/>
        </w:rPr>
        <w:t xml:space="preserve"> </w:t>
      </w:r>
      <w:r w:rsidRPr="007F781D">
        <w:rPr>
          <w:rFonts w:ascii="Times New Roman" w:hAnsi="Times New Roman" w:cs="Times New Roman"/>
          <w:sz w:val="24"/>
          <w:szCs w:val="24"/>
        </w:rPr>
        <w:t>This report aims to address the challenges associated with network performance in online gaming and propose solutions to enhance gaming experiences.</w:t>
      </w:r>
    </w:p>
    <w:p w14:paraId="10346147" w14:textId="31BB1360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</w:rPr>
      </w:pPr>
      <w:r w:rsidRPr="007F781D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1F7A5134" w14:textId="1535864B" w:rsidR="00D51DC3" w:rsidRPr="007F781D" w:rsidRDefault="00D51DC3" w:rsidP="007F78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1D">
        <w:rPr>
          <w:rFonts w:ascii="Times New Roman" w:hAnsi="Times New Roman" w:cs="Times New Roman"/>
          <w:sz w:val="24"/>
          <w:szCs w:val="24"/>
        </w:rPr>
        <w:t>The focus is on multiplayer online games that require real-time interaction between players. These games typically use client-server architectures or peer-to-peer networks</w:t>
      </w:r>
      <w:r w:rsidRPr="007F781D">
        <w:rPr>
          <w:rFonts w:ascii="Times New Roman" w:hAnsi="Times New Roman" w:cs="Times New Roman"/>
          <w:sz w:val="24"/>
          <w:szCs w:val="24"/>
        </w:rPr>
        <w:t xml:space="preserve">. </w:t>
      </w:r>
      <w:r w:rsidRPr="007F781D">
        <w:rPr>
          <w:rFonts w:ascii="Times New Roman" w:hAnsi="Times New Roman" w:cs="Times New Roman"/>
          <w:sz w:val="24"/>
          <w:szCs w:val="24"/>
        </w:rPr>
        <w:t>The current network setup for online gaming includes various ISPs, data centers hosting game servers, and players connecting from diverse locations. Typical issues include high latency, packet loss, and jitter.</w:t>
      </w:r>
    </w:p>
    <w:p w14:paraId="293EE1C7" w14:textId="4DEF4407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781D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C130DF5" w14:textId="32802F44" w:rsidR="00D51DC3" w:rsidRPr="007F781D" w:rsidRDefault="00D51DC3" w:rsidP="007F78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81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F781D">
        <w:rPr>
          <w:rFonts w:ascii="Times New Roman" w:hAnsi="Times New Roman" w:cs="Times New Roman"/>
          <w:b/>
          <w:bCs/>
          <w:sz w:val="24"/>
          <w:szCs w:val="24"/>
        </w:rPr>
        <w:t>hallenges Faced:</w:t>
      </w:r>
      <w:r w:rsidRPr="007F781D">
        <w:rPr>
          <w:rFonts w:ascii="Times New Roman" w:hAnsi="Times New Roman" w:cs="Times New Roman"/>
          <w:sz w:val="24"/>
          <w:szCs w:val="24"/>
        </w:rPr>
        <w:t xml:space="preserve"> Online gamers experience several network-related issues</w:t>
      </w:r>
      <w:r w:rsidRPr="007F781D">
        <w:rPr>
          <w:rFonts w:ascii="Times New Roman" w:hAnsi="Times New Roman" w:cs="Times New Roman"/>
          <w:sz w:val="24"/>
          <w:szCs w:val="24"/>
        </w:rPr>
        <w:t>.</w:t>
      </w:r>
    </w:p>
    <w:p w14:paraId="22CAF5C8" w14:textId="1CDF0393" w:rsidR="00D51DC3" w:rsidRPr="007F781D" w:rsidRDefault="00D51DC3" w:rsidP="007F78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781D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 Latency:</w:t>
      </w:r>
      <w:r w:rsidRPr="007F781D">
        <w:rPr>
          <w:rFonts w:ascii="Times New Roman" w:hAnsi="Times New Roman" w:cs="Times New Roman"/>
          <w:sz w:val="24"/>
          <w:szCs w:val="24"/>
          <w:lang w:val="en-IN"/>
        </w:rPr>
        <w:t xml:space="preserve"> Delays between player actions and server responses.</w:t>
      </w:r>
    </w:p>
    <w:p w14:paraId="5F43BC44" w14:textId="2E1DA1E8" w:rsidR="00D51DC3" w:rsidRPr="007F781D" w:rsidRDefault="00D51DC3" w:rsidP="007F78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781D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Packet Loss:</w:t>
      </w:r>
      <w:r w:rsidRPr="007F781D">
        <w:rPr>
          <w:rFonts w:ascii="Times New Roman" w:hAnsi="Times New Roman" w:cs="Times New Roman"/>
          <w:sz w:val="24"/>
          <w:szCs w:val="24"/>
          <w:lang w:val="en-IN"/>
        </w:rPr>
        <w:t xml:space="preserve"> Loss of data packets during transmission leading to gameplay disruptions.</w:t>
      </w:r>
    </w:p>
    <w:p w14:paraId="7105DC15" w14:textId="750A60B7" w:rsidR="00D51DC3" w:rsidRPr="007F781D" w:rsidRDefault="00D51DC3" w:rsidP="007F78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781D">
        <w:rPr>
          <w:rFonts w:ascii="Times New Roman" w:hAnsi="Times New Roman" w:cs="Times New Roman"/>
          <w:b/>
          <w:bCs/>
          <w:sz w:val="24"/>
          <w:szCs w:val="24"/>
          <w:lang w:val="en-IN"/>
        </w:rPr>
        <w:t>Jitter:</w:t>
      </w:r>
      <w:r w:rsidRPr="007F781D">
        <w:rPr>
          <w:rFonts w:ascii="Times New Roman" w:hAnsi="Times New Roman" w:cs="Times New Roman"/>
          <w:sz w:val="24"/>
          <w:szCs w:val="24"/>
          <w:lang w:val="en-IN"/>
        </w:rPr>
        <w:t xml:space="preserve"> Variability in packet delivery times causing inconsistent performance.</w:t>
      </w:r>
    </w:p>
    <w:p w14:paraId="341A591E" w14:textId="1B023CD3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781D">
        <w:rPr>
          <w:rFonts w:ascii="Times New Roman" w:hAnsi="Times New Roman" w:cs="Times New Roman"/>
          <w:b/>
          <w:bCs/>
          <w:sz w:val="28"/>
          <w:szCs w:val="28"/>
        </w:rPr>
        <w:t>Proposed Solutions</w:t>
      </w:r>
    </w:p>
    <w:p w14:paraId="63A9675F" w14:textId="1DF894A9" w:rsidR="00480CCD" w:rsidRPr="007F781D" w:rsidRDefault="00480CCD" w:rsidP="007F781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781D">
        <w:rPr>
          <w:rFonts w:ascii="Times New Roman" w:hAnsi="Times New Roman" w:cs="Times New Roman"/>
          <w:b/>
          <w:bCs/>
          <w:sz w:val="24"/>
          <w:szCs w:val="24"/>
          <w:lang w:val="en-IN"/>
        </w:rPr>
        <w:t>Approach</w:t>
      </w:r>
      <w:r w:rsidRPr="007F781D">
        <w:rPr>
          <w:rFonts w:ascii="Times New Roman" w:hAnsi="Times New Roman" w:cs="Times New Roman"/>
          <w:sz w:val="24"/>
          <w:szCs w:val="24"/>
          <w:lang w:val="en-IN"/>
        </w:rPr>
        <w:t>: To improve online gaming performance, the following strategies are proposed:</w:t>
      </w:r>
    </w:p>
    <w:p w14:paraId="74EF9907" w14:textId="77777777" w:rsidR="00480CCD" w:rsidRPr="00480CCD" w:rsidRDefault="00480CCD" w:rsidP="007F78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Network Optimization</w:t>
      </w:r>
      <w:r w:rsidRPr="00480CCD">
        <w:rPr>
          <w:rFonts w:ascii="Times New Roman" w:hAnsi="Times New Roman" w:cs="Times New Roman"/>
          <w:sz w:val="24"/>
          <w:szCs w:val="24"/>
          <w:lang w:val="en-IN"/>
        </w:rPr>
        <w:t>: Implement Quality of Service (QoS) to prioritize gaming traffic.</w:t>
      </w:r>
    </w:p>
    <w:p w14:paraId="26CE8DF7" w14:textId="77777777" w:rsidR="00480CCD" w:rsidRPr="00480CCD" w:rsidRDefault="00480CCD" w:rsidP="007F78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Server Placement</w:t>
      </w:r>
      <w:r w:rsidRPr="00480CCD">
        <w:rPr>
          <w:rFonts w:ascii="Times New Roman" w:hAnsi="Times New Roman" w:cs="Times New Roman"/>
          <w:sz w:val="24"/>
          <w:szCs w:val="24"/>
          <w:lang w:val="en-IN"/>
        </w:rPr>
        <w:t>: Use geographically distributed servers to reduce latency.</w:t>
      </w:r>
    </w:p>
    <w:p w14:paraId="38800F4B" w14:textId="2B65A993" w:rsidR="00480CCD" w:rsidRPr="007F781D" w:rsidRDefault="00480CCD" w:rsidP="007F78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Packet Loss Mitigation</w:t>
      </w:r>
      <w:r w:rsidRPr="00480CCD">
        <w:rPr>
          <w:rFonts w:ascii="Times New Roman" w:hAnsi="Times New Roman" w:cs="Times New Roman"/>
          <w:sz w:val="24"/>
          <w:szCs w:val="24"/>
          <w:lang w:val="en-IN"/>
        </w:rPr>
        <w:t>: Employ error-correcting codes and redundant paths.</w:t>
      </w:r>
    </w:p>
    <w:p w14:paraId="0863DB4B" w14:textId="77777777" w:rsidR="00480CCD" w:rsidRPr="00480CCD" w:rsidRDefault="00480CCD" w:rsidP="007F78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Technologies/Protocols Used</w:t>
      </w:r>
      <w:r w:rsidRPr="00480CC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79E06E69" w14:textId="77777777" w:rsidR="00480CCD" w:rsidRPr="00480CCD" w:rsidRDefault="00480CCD" w:rsidP="007F78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QoS</w:t>
      </w:r>
      <w:r w:rsidRPr="00480CC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Ensures gaming data gets priority over other types of network traffic.</w:t>
      </w:r>
    </w:p>
    <w:p w14:paraId="31F8ABC1" w14:textId="77777777" w:rsidR="00480CCD" w:rsidRPr="00480CCD" w:rsidRDefault="00480CCD" w:rsidP="007F78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Content Delivery Networks (CDNs)</w:t>
      </w:r>
      <w:r w:rsidRPr="00480CC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Distributes game content closer to users.</w:t>
      </w:r>
    </w:p>
    <w:p w14:paraId="4A31BAC9" w14:textId="015FB781" w:rsidR="00480CCD" w:rsidRPr="007F781D" w:rsidRDefault="004A6B0E" w:rsidP="007F78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F78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TCP/UDP</w:t>
      </w:r>
      <w:r w:rsidR="00480CCD" w:rsidRPr="00480CC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Uses UDP for lower latency in real-time applications, with fallback to TCP for reliability.</w:t>
      </w:r>
    </w:p>
    <w:p w14:paraId="33C9C776" w14:textId="309AAA32" w:rsidR="00C60D13" w:rsidRPr="007F781D" w:rsidRDefault="00C60D13" w:rsidP="007F781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F781D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5EF5BBA7" w14:textId="45CF4280" w:rsidR="00C60D13" w:rsidRPr="00460C3C" w:rsidRDefault="00C60D13" w:rsidP="007F78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C3C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="00480CCD" w:rsidRPr="00460C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EF264AD" w14:textId="705A458E" w:rsidR="00480CCD" w:rsidRPr="00480CCD" w:rsidRDefault="00480CCD" w:rsidP="007F781D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sz w:val="24"/>
          <w:szCs w:val="24"/>
          <w:lang w:val="en-IN"/>
        </w:rPr>
        <w:t>Assess current network performance and identify bottlenecks.</w:t>
      </w:r>
    </w:p>
    <w:p w14:paraId="740D0D0C" w14:textId="482CB204" w:rsidR="00480CCD" w:rsidRPr="00480CCD" w:rsidRDefault="00480CCD" w:rsidP="007F781D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sz w:val="24"/>
          <w:szCs w:val="24"/>
          <w:lang w:val="en-IN"/>
        </w:rPr>
        <w:t>Configure QoS settings on network equipment.</w:t>
      </w:r>
    </w:p>
    <w:p w14:paraId="33BA7B26" w14:textId="11A40EB9" w:rsidR="00480CCD" w:rsidRPr="00480CCD" w:rsidRDefault="00480CCD" w:rsidP="007F781D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sz w:val="24"/>
          <w:szCs w:val="24"/>
          <w:lang w:val="en-IN"/>
        </w:rPr>
        <w:t>Deploy additional servers or use CDNs to improve content delivery.</w:t>
      </w:r>
    </w:p>
    <w:p w14:paraId="6A40B1C4" w14:textId="248F4516" w:rsidR="00480CCD" w:rsidRPr="00460C3C" w:rsidRDefault="00480CCD" w:rsidP="007F781D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0C3C">
        <w:rPr>
          <w:rFonts w:ascii="Times New Roman" w:hAnsi="Times New Roman" w:cs="Times New Roman"/>
          <w:sz w:val="24"/>
          <w:szCs w:val="24"/>
          <w:lang w:val="en-IN"/>
        </w:rPr>
        <w:t>Implement packet loss mitigation strategies.</w:t>
      </w:r>
    </w:p>
    <w:p w14:paraId="07F02F49" w14:textId="70A77AA5" w:rsidR="00C60D13" w:rsidRPr="00460C3C" w:rsidRDefault="00C60D13" w:rsidP="007F78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C3C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480CCD" w:rsidRPr="00460C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0CCD" w:rsidRPr="00460C3C">
        <w:rPr>
          <w:rFonts w:ascii="Times New Roman" w:hAnsi="Times New Roman" w:cs="Times New Roman"/>
          <w:sz w:val="24"/>
          <w:szCs w:val="24"/>
        </w:rPr>
        <w:t xml:space="preserve"> </w:t>
      </w:r>
      <w:r w:rsidR="00480CCD" w:rsidRPr="00460C3C">
        <w:rPr>
          <w:rFonts w:ascii="Times New Roman" w:hAnsi="Times New Roman" w:cs="Times New Roman"/>
          <w:sz w:val="24"/>
          <w:szCs w:val="24"/>
        </w:rPr>
        <w:t>The proposed solutions will be tested in phases, starting with a pilot group of users and gradually rolling out to the entire player base.</w:t>
      </w:r>
    </w:p>
    <w:p w14:paraId="7C05FFE4" w14:textId="77777777" w:rsidR="00480CCD" w:rsidRPr="00460C3C" w:rsidRDefault="00C60D13" w:rsidP="007F78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0C3C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="00480CCD" w:rsidRPr="00460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187C16" w14:textId="377B2ADE" w:rsidR="00480CCD" w:rsidRPr="00460C3C" w:rsidRDefault="00480CCD" w:rsidP="007F781D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460C3C">
        <w:rPr>
          <w:rFonts w:ascii="Times New Roman" w:hAnsi="Times New Roman" w:cs="Times New Roman"/>
          <w:b/>
          <w:bCs/>
          <w:sz w:val="24"/>
          <w:szCs w:val="24"/>
          <w:lang w:val="en-IN"/>
        </w:rPr>
        <w:t>Week 1-2</w:t>
      </w:r>
      <w:r w:rsidRPr="00460C3C">
        <w:rPr>
          <w:rFonts w:ascii="Times New Roman" w:hAnsi="Times New Roman" w:cs="Times New Roman"/>
          <w:sz w:val="24"/>
          <w:szCs w:val="24"/>
          <w:lang w:val="en-IN"/>
        </w:rPr>
        <w:t>: Network assessment and planning.</w:t>
      </w:r>
    </w:p>
    <w:p w14:paraId="1B5D3BCD" w14:textId="624ABC26" w:rsidR="00480CCD" w:rsidRPr="00480CCD" w:rsidRDefault="00480CCD" w:rsidP="007F781D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b/>
          <w:bCs/>
          <w:sz w:val="24"/>
          <w:szCs w:val="24"/>
          <w:lang w:val="en-IN"/>
        </w:rPr>
        <w:t>Week 3-4</w:t>
      </w:r>
      <w:r w:rsidRPr="00480CCD">
        <w:rPr>
          <w:rFonts w:ascii="Times New Roman" w:hAnsi="Times New Roman" w:cs="Times New Roman"/>
          <w:sz w:val="24"/>
          <w:szCs w:val="24"/>
          <w:lang w:val="en-IN"/>
        </w:rPr>
        <w:t>: QoS configuration and server deployment.</w:t>
      </w:r>
    </w:p>
    <w:p w14:paraId="62CBD8D9" w14:textId="13169E17" w:rsidR="00480CCD" w:rsidRPr="00480CCD" w:rsidRDefault="00480CCD" w:rsidP="007F781D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480CCD">
        <w:rPr>
          <w:rFonts w:ascii="Times New Roman" w:hAnsi="Times New Roman" w:cs="Times New Roman"/>
          <w:b/>
          <w:bCs/>
          <w:sz w:val="24"/>
          <w:szCs w:val="24"/>
          <w:lang w:val="en-IN"/>
        </w:rPr>
        <w:t>Week 5-6</w:t>
      </w:r>
      <w:r w:rsidRPr="00480CCD">
        <w:rPr>
          <w:rFonts w:ascii="Times New Roman" w:hAnsi="Times New Roman" w:cs="Times New Roman"/>
          <w:sz w:val="24"/>
          <w:szCs w:val="24"/>
          <w:lang w:val="en-IN"/>
        </w:rPr>
        <w:t>: Testing and optimization.</w:t>
      </w:r>
    </w:p>
    <w:p w14:paraId="6035FA9A" w14:textId="7393615B" w:rsidR="00C60D13" w:rsidRPr="00460C3C" w:rsidRDefault="00480CCD" w:rsidP="007F781D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0C3C">
        <w:rPr>
          <w:rFonts w:ascii="Times New Roman" w:hAnsi="Times New Roman" w:cs="Times New Roman"/>
          <w:b/>
          <w:bCs/>
          <w:sz w:val="24"/>
          <w:szCs w:val="24"/>
          <w:lang w:val="en-IN"/>
        </w:rPr>
        <w:t>Week 7</w:t>
      </w:r>
      <w:r w:rsidRPr="00460C3C">
        <w:rPr>
          <w:rFonts w:ascii="Times New Roman" w:hAnsi="Times New Roman" w:cs="Times New Roman"/>
          <w:sz w:val="24"/>
          <w:szCs w:val="24"/>
          <w:lang w:val="en-IN"/>
        </w:rPr>
        <w:t>: Full deployment and monitoring.</w:t>
      </w:r>
    </w:p>
    <w:p w14:paraId="11DBD358" w14:textId="527D0EB1" w:rsidR="00C60D13" w:rsidRPr="007B5F34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5F34">
        <w:rPr>
          <w:rFonts w:ascii="Times New Roman" w:hAnsi="Times New Roman" w:cs="Times New Roman"/>
          <w:b/>
          <w:bCs/>
          <w:sz w:val="28"/>
          <w:szCs w:val="28"/>
        </w:rPr>
        <w:t>Results and Analysis</w:t>
      </w:r>
    </w:p>
    <w:p w14:paraId="394791F0" w14:textId="7B9A95B2" w:rsidR="00C60D13" w:rsidRPr="007B5F34" w:rsidRDefault="00C60D13" w:rsidP="007F781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F34">
        <w:rPr>
          <w:rFonts w:ascii="Times New Roman" w:hAnsi="Times New Roman" w:cs="Times New Roman"/>
          <w:b/>
          <w:bCs/>
          <w:sz w:val="24"/>
          <w:szCs w:val="24"/>
        </w:rPr>
        <w:t>Outcomes</w:t>
      </w:r>
      <w:r w:rsidR="00352C4B" w:rsidRPr="007B5F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2C4B" w:rsidRPr="007B5F34">
        <w:rPr>
          <w:rFonts w:ascii="Times New Roman" w:hAnsi="Times New Roman" w:cs="Times New Roman"/>
          <w:sz w:val="24"/>
          <w:szCs w:val="24"/>
        </w:rPr>
        <w:t xml:space="preserve"> </w:t>
      </w:r>
      <w:r w:rsidR="00352C4B" w:rsidRPr="007B5F34">
        <w:rPr>
          <w:rFonts w:ascii="Times New Roman" w:hAnsi="Times New Roman" w:cs="Times New Roman"/>
          <w:sz w:val="24"/>
          <w:szCs w:val="24"/>
        </w:rPr>
        <w:t>Expected improvements include reduced latency, lower packet loss rates, and more stable gameplay.</w:t>
      </w:r>
    </w:p>
    <w:p w14:paraId="41B0FB30" w14:textId="2B12B15E" w:rsidR="00C60D13" w:rsidRPr="007B5F34" w:rsidRDefault="00C60D13" w:rsidP="007F781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F3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  <w:r w:rsidR="00352C4B" w:rsidRPr="007B5F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2C4B" w:rsidRPr="007B5F34">
        <w:rPr>
          <w:rFonts w:ascii="Times New Roman" w:hAnsi="Times New Roman" w:cs="Times New Roman"/>
          <w:sz w:val="24"/>
          <w:szCs w:val="24"/>
        </w:rPr>
        <w:t xml:space="preserve"> </w:t>
      </w:r>
      <w:r w:rsidR="00352C4B" w:rsidRPr="007B5F34">
        <w:rPr>
          <w:rFonts w:ascii="Times New Roman" w:hAnsi="Times New Roman" w:cs="Times New Roman"/>
          <w:sz w:val="24"/>
          <w:szCs w:val="24"/>
        </w:rPr>
        <w:t>Performance metrics will be analyzed to compare before and after implementation. Key indicators will include latency measurements, packet loss rates, and player feedback.</w:t>
      </w:r>
    </w:p>
    <w:p w14:paraId="3DA13CF9" w14:textId="0D603B87" w:rsidR="00C60D13" w:rsidRPr="007B5F34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5F34">
        <w:rPr>
          <w:rFonts w:ascii="Times New Roman" w:hAnsi="Times New Roman" w:cs="Times New Roman"/>
          <w:b/>
          <w:bCs/>
          <w:sz w:val="28"/>
          <w:szCs w:val="28"/>
        </w:rPr>
        <w:t>Security Integration</w:t>
      </w:r>
    </w:p>
    <w:p w14:paraId="5D05BEF1" w14:textId="5EE0D966" w:rsidR="00C60D13" w:rsidRPr="007B5F34" w:rsidRDefault="00C60D13" w:rsidP="007F78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5F34">
        <w:rPr>
          <w:rFonts w:ascii="Times New Roman" w:hAnsi="Times New Roman" w:cs="Times New Roman"/>
          <w:b/>
          <w:bCs/>
          <w:sz w:val="24"/>
          <w:szCs w:val="24"/>
        </w:rPr>
        <w:t>Security Measures</w:t>
      </w:r>
      <w:r w:rsidR="007B5F34" w:rsidRPr="007B5F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9679F" w14:textId="10344A38" w:rsidR="00352C4B" w:rsidRPr="00352C4B" w:rsidRDefault="00352C4B" w:rsidP="007F781D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352C4B">
        <w:rPr>
          <w:rFonts w:ascii="Times New Roman" w:hAnsi="Times New Roman" w:cs="Times New Roman"/>
          <w:b/>
          <w:bCs/>
          <w:sz w:val="24"/>
          <w:szCs w:val="24"/>
          <w:lang w:val="en-IN"/>
        </w:rPr>
        <w:t>Encryption</w:t>
      </w:r>
      <w:r w:rsidRPr="00352C4B">
        <w:rPr>
          <w:rFonts w:ascii="Times New Roman" w:hAnsi="Times New Roman" w:cs="Times New Roman"/>
          <w:sz w:val="24"/>
          <w:szCs w:val="24"/>
          <w:lang w:val="en-IN"/>
        </w:rPr>
        <w:t>: Use encryption protocols to secure game data in transit.</w:t>
      </w:r>
    </w:p>
    <w:p w14:paraId="1A58E341" w14:textId="072D1E20" w:rsidR="00352C4B" w:rsidRPr="00352C4B" w:rsidRDefault="00352C4B" w:rsidP="007F781D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IN"/>
        </w:rPr>
      </w:pPr>
      <w:r w:rsidRPr="00352C4B">
        <w:rPr>
          <w:rFonts w:ascii="Times New Roman" w:hAnsi="Times New Roman" w:cs="Times New Roman"/>
          <w:b/>
          <w:bCs/>
          <w:sz w:val="24"/>
          <w:szCs w:val="24"/>
          <w:lang w:val="en-IN"/>
        </w:rPr>
        <w:t>DDoS Protection</w:t>
      </w:r>
      <w:r w:rsidRPr="00352C4B">
        <w:rPr>
          <w:rFonts w:ascii="Times New Roman" w:hAnsi="Times New Roman" w:cs="Times New Roman"/>
          <w:sz w:val="24"/>
          <w:szCs w:val="24"/>
          <w:lang w:val="en-IN"/>
        </w:rPr>
        <w:t xml:space="preserve">: Implement </w:t>
      </w:r>
      <w:r w:rsidR="007B5F34" w:rsidRPr="007B5F34">
        <w:rPr>
          <w:rFonts w:ascii="Times New Roman" w:hAnsi="Times New Roman" w:cs="Times New Roman"/>
          <w:sz w:val="24"/>
          <w:szCs w:val="24"/>
          <w:lang w:val="en-IN"/>
        </w:rPr>
        <w:t>defences</w:t>
      </w:r>
      <w:r w:rsidRPr="00352C4B">
        <w:rPr>
          <w:rFonts w:ascii="Times New Roman" w:hAnsi="Times New Roman" w:cs="Times New Roman"/>
          <w:sz w:val="24"/>
          <w:szCs w:val="24"/>
          <w:lang w:val="en-IN"/>
        </w:rPr>
        <w:t xml:space="preserve"> against Distributed Denial of Service attacks to ensure server availability.</w:t>
      </w:r>
    </w:p>
    <w:p w14:paraId="3430BCBC" w14:textId="3B618113" w:rsidR="005B38BA" w:rsidRPr="007B5F34" w:rsidRDefault="00352C4B" w:rsidP="007F781D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B5F34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Authentication</w:t>
      </w:r>
      <w:r w:rsidRPr="007B5F34">
        <w:rPr>
          <w:rFonts w:ascii="Times New Roman" w:hAnsi="Times New Roman" w:cs="Times New Roman"/>
          <w:sz w:val="24"/>
          <w:szCs w:val="24"/>
          <w:lang w:val="en-IN"/>
        </w:rPr>
        <w:t>: Enhance player authentication to prevent cheating and unauthorized access.</w:t>
      </w:r>
    </w:p>
    <w:p w14:paraId="407B06D5" w14:textId="6DC1381F" w:rsidR="00C60D13" w:rsidRPr="007B5F34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781D">
        <w:rPr>
          <w:rFonts w:ascii="Times New Roman" w:hAnsi="Times New Roman" w:cs="Times New Roman"/>
          <w:b/>
          <w:bCs/>
        </w:rPr>
        <w:t xml:space="preserve"> </w:t>
      </w:r>
      <w:r w:rsidRPr="007B5F34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A1C71BA" w14:textId="77777777" w:rsidR="00902E6B" w:rsidRPr="007B5F34" w:rsidRDefault="00902E6B" w:rsidP="007F78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F34">
        <w:rPr>
          <w:rFonts w:ascii="Times New Roman" w:hAnsi="Times New Roman" w:cs="Times New Roman"/>
          <w:sz w:val="24"/>
          <w:szCs w:val="24"/>
        </w:rPr>
        <w:t>The report outlines key challenges in online gaming related to network performance and proposes a set of solutions to address these issues. Improvements in network infrastructure and security measures are expected to significantly enhance the gaming experience.</w:t>
      </w:r>
    </w:p>
    <w:p w14:paraId="1B392436" w14:textId="61C9EEDC" w:rsidR="005B38BA" w:rsidRPr="007B5F34" w:rsidRDefault="00902E6B" w:rsidP="007F78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F34">
        <w:rPr>
          <w:rFonts w:ascii="Times New Roman" w:hAnsi="Times New Roman" w:cs="Times New Roman"/>
          <w:sz w:val="24"/>
          <w:szCs w:val="24"/>
        </w:rPr>
        <w:t>It is recommended to continuously monitor network performance and adapt solutions as needed. Future research should focus on emerging technologies that can further optimize online gaming experiences.</w:t>
      </w:r>
    </w:p>
    <w:p w14:paraId="219AE8CC" w14:textId="2F3B9B09" w:rsidR="00C60D13" w:rsidRPr="00FF59B0" w:rsidRDefault="00C60D13" w:rsidP="007F78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9B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8883E54" w14:textId="6358C0E1" w:rsidR="00902E6B" w:rsidRPr="00FF59B0" w:rsidRDefault="00460C3C" w:rsidP="007F78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F59B0">
        <w:rPr>
          <w:rFonts w:ascii="Times New Roman" w:hAnsi="Times New Roman" w:cs="Times New Roman"/>
          <w:b/>
          <w:bCs/>
          <w:sz w:val="24"/>
          <w:szCs w:val="24"/>
        </w:rPr>
        <w:t>Citations:</w:t>
      </w:r>
      <w:r w:rsidR="00C60D13" w:rsidRPr="00FF5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CBD77C" w14:textId="77777777" w:rsidR="00902E6B" w:rsidRPr="00902E6B" w:rsidRDefault="00902E6B" w:rsidP="007F781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2E6B">
        <w:rPr>
          <w:rFonts w:ascii="Times New Roman" w:hAnsi="Times New Roman" w:cs="Times New Roman"/>
          <w:b/>
          <w:bCs/>
          <w:sz w:val="24"/>
          <w:szCs w:val="24"/>
          <w:lang w:val="en-IN"/>
        </w:rPr>
        <w:t>"Network Performance Optimization for Online Gaming," Journal of Network and Computer Applications, 2023.</w:t>
      </w:r>
    </w:p>
    <w:p w14:paraId="50168803" w14:textId="77777777" w:rsidR="00902E6B" w:rsidRPr="00902E6B" w:rsidRDefault="00902E6B" w:rsidP="007F781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2E6B">
        <w:rPr>
          <w:rFonts w:ascii="Times New Roman" w:hAnsi="Times New Roman" w:cs="Times New Roman"/>
          <w:b/>
          <w:bCs/>
          <w:sz w:val="24"/>
          <w:szCs w:val="24"/>
          <w:lang w:val="en-IN"/>
        </w:rPr>
        <w:t>"Reducing Latency in Online Games: A Review," IEEE Transactions on Networking, 2022.</w:t>
      </w:r>
    </w:p>
    <w:p w14:paraId="0B6CBE60" w14:textId="77777777" w:rsidR="00902E6B" w:rsidRPr="00902E6B" w:rsidRDefault="00902E6B" w:rsidP="007F781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2E6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"Packet Loss Mitigation Techniques for Multiplayer Games," ACM SIGCOMM Computer Communication Review, 2024.</w:t>
      </w:r>
    </w:p>
    <w:p w14:paraId="4EE19A79" w14:textId="65D00FD6" w:rsidR="00C60D13" w:rsidRPr="007F781D" w:rsidRDefault="00C60D13" w:rsidP="007F78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55D292" w14:textId="77777777" w:rsidR="005B38BA" w:rsidRPr="007F781D" w:rsidRDefault="005B38BA" w:rsidP="007F78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02C6B5C" w14:textId="77777777" w:rsidR="005B38BA" w:rsidRPr="007F781D" w:rsidRDefault="005B38BA" w:rsidP="007F78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506531" w14:textId="633BC810" w:rsidR="005B38BA" w:rsidRPr="007F781D" w:rsidRDefault="005B38BA" w:rsidP="007F781D">
      <w:pPr>
        <w:spacing w:line="360" w:lineRule="auto"/>
        <w:rPr>
          <w:rFonts w:ascii="Times New Roman" w:hAnsi="Times New Roman" w:cs="Times New Roman"/>
          <w:b/>
          <w:bCs/>
        </w:rPr>
      </w:pPr>
      <w:r w:rsidRPr="007F781D">
        <w:rPr>
          <w:rFonts w:ascii="Times New Roman" w:hAnsi="Times New Roman" w:cs="Times New Roman"/>
          <w:b/>
          <w:bCs/>
        </w:rPr>
        <w:t>NAME:</w:t>
      </w:r>
      <w:r w:rsidR="00902E6B" w:rsidRPr="007F781D">
        <w:rPr>
          <w:rFonts w:ascii="Times New Roman" w:hAnsi="Times New Roman" w:cs="Times New Roman"/>
          <w:b/>
          <w:bCs/>
        </w:rPr>
        <w:t xml:space="preserve"> TAVISI ANISH</w:t>
      </w:r>
    </w:p>
    <w:p w14:paraId="5346DA3F" w14:textId="0F581B50" w:rsidR="005B38BA" w:rsidRPr="007F781D" w:rsidRDefault="005B38BA" w:rsidP="007F781D">
      <w:pPr>
        <w:spacing w:line="360" w:lineRule="auto"/>
        <w:rPr>
          <w:rFonts w:ascii="Times New Roman" w:hAnsi="Times New Roman" w:cs="Times New Roman"/>
          <w:b/>
          <w:bCs/>
        </w:rPr>
      </w:pPr>
      <w:r w:rsidRPr="007F781D">
        <w:rPr>
          <w:rFonts w:ascii="Times New Roman" w:hAnsi="Times New Roman" w:cs="Times New Roman"/>
          <w:b/>
          <w:bCs/>
        </w:rPr>
        <w:t>ID-NUMBER:</w:t>
      </w:r>
      <w:r w:rsidR="00902E6B" w:rsidRPr="007F781D">
        <w:rPr>
          <w:rFonts w:ascii="Times New Roman" w:hAnsi="Times New Roman" w:cs="Times New Roman"/>
          <w:b/>
          <w:bCs/>
        </w:rPr>
        <w:t xml:space="preserve"> 2320030351</w:t>
      </w:r>
    </w:p>
    <w:p w14:paraId="7D395A76" w14:textId="4F281F49" w:rsidR="005B38BA" w:rsidRPr="007F781D" w:rsidRDefault="005B38BA" w:rsidP="007F781D">
      <w:pPr>
        <w:spacing w:line="360" w:lineRule="auto"/>
        <w:rPr>
          <w:rFonts w:ascii="Times New Roman" w:hAnsi="Times New Roman" w:cs="Times New Roman"/>
          <w:b/>
          <w:bCs/>
        </w:rPr>
      </w:pPr>
      <w:r w:rsidRPr="007F781D">
        <w:rPr>
          <w:rFonts w:ascii="Times New Roman" w:hAnsi="Times New Roman" w:cs="Times New Roman"/>
          <w:b/>
          <w:bCs/>
        </w:rPr>
        <w:t>SECTION-NO:</w:t>
      </w:r>
      <w:r w:rsidR="00902E6B" w:rsidRPr="007F781D">
        <w:rPr>
          <w:rFonts w:ascii="Times New Roman" w:hAnsi="Times New Roman" w:cs="Times New Roman"/>
          <w:b/>
          <w:bCs/>
        </w:rPr>
        <w:t xml:space="preserve"> S-4</w:t>
      </w:r>
    </w:p>
    <w:p w14:paraId="4EA9F4E3" w14:textId="6D7A4819" w:rsidR="00CD64FF" w:rsidRPr="007F781D" w:rsidRDefault="00CD64FF" w:rsidP="007F781D">
      <w:pPr>
        <w:spacing w:line="360" w:lineRule="auto"/>
        <w:rPr>
          <w:rFonts w:ascii="Times New Roman" w:hAnsi="Times New Roman" w:cs="Times New Roman"/>
        </w:rPr>
      </w:pPr>
    </w:p>
    <w:sectPr w:rsidR="00CD64FF" w:rsidRPr="007F781D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798C8" w14:textId="77777777" w:rsidR="00A42428" w:rsidRDefault="00A42428" w:rsidP="005B38BA">
      <w:pPr>
        <w:spacing w:after="0" w:line="240" w:lineRule="auto"/>
      </w:pPr>
      <w:r>
        <w:separator/>
      </w:r>
    </w:p>
  </w:endnote>
  <w:endnote w:type="continuationSeparator" w:id="0">
    <w:p w14:paraId="72D03777" w14:textId="77777777" w:rsidR="00A42428" w:rsidRDefault="00A42428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EB708" w14:textId="77777777" w:rsidR="00A42428" w:rsidRDefault="00A42428" w:rsidP="005B38BA">
      <w:pPr>
        <w:spacing w:after="0" w:line="240" w:lineRule="auto"/>
      </w:pPr>
      <w:r>
        <w:separator/>
      </w:r>
    </w:p>
  </w:footnote>
  <w:footnote w:type="continuationSeparator" w:id="0">
    <w:p w14:paraId="74AD7D17" w14:textId="77777777" w:rsidR="00A42428" w:rsidRDefault="00A42428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7DE0"/>
    <w:multiLevelType w:val="hybridMultilevel"/>
    <w:tmpl w:val="CD12C8C8"/>
    <w:lvl w:ilvl="0" w:tplc="EC7AC4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2503"/>
    <w:multiLevelType w:val="hybridMultilevel"/>
    <w:tmpl w:val="8FB80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6E19"/>
    <w:multiLevelType w:val="hybridMultilevel"/>
    <w:tmpl w:val="FE6C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6EFE"/>
    <w:multiLevelType w:val="multilevel"/>
    <w:tmpl w:val="8BF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56B57"/>
    <w:multiLevelType w:val="hybridMultilevel"/>
    <w:tmpl w:val="C444E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80780"/>
    <w:multiLevelType w:val="multilevel"/>
    <w:tmpl w:val="E9C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25CF1"/>
    <w:multiLevelType w:val="multilevel"/>
    <w:tmpl w:val="99E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D030A"/>
    <w:multiLevelType w:val="multilevel"/>
    <w:tmpl w:val="AAF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8"/>
  </w:num>
  <w:num w:numId="2" w16cid:durableId="1770930309">
    <w:abstractNumId w:val="13"/>
  </w:num>
  <w:num w:numId="3" w16cid:durableId="2053382742">
    <w:abstractNumId w:val="12"/>
  </w:num>
  <w:num w:numId="4" w16cid:durableId="1389189968">
    <w:abstractNumId w:val="7"/>
  </w:num>
  <w:num w:numId="5" w16cid:durableId="1785809616">
    <w:abstractNumId w:val="9"/>
  </w:num>
  <w:num w:numId="6" w16cid:durableId="1085029117">
    <w:abstractNumId w:val="5"/>
  </w:num>
  <w:num w:numId="7" w16cid:durableId="1764299065">
    <w:abstractNumId w:val="3"/>
  </w:num>
  <w:num w:numId="8" w16cid:durableId="540750985">
    <w:abstractNumId w:val="2"/>
  </w:num>
  <w:num w:numId="9" w16cid:durableId="269244651">
    <w:abstractNumId w:val="0"/>
  </w:num>
  <w:num w:numId="10" w16cid:durableId="1158768996">
    <w:abstractNumId w:val="4"/>
  </w:num>
  <w:num w:numId="11" w16cid:durableId="537856924">
    <w:abstractNumId w:val="11"/>
  </w:num>
  <w:num w:numId="12" w16cid:durableId="1188519985">
    <w:abstractNumId w:val="6"/>
  </w:num>
  <w:num w:numId="13" w16cid:durableId="213196086">
    <w:abstractNumId w:val="1"/>
  </w:num>
  <w:num w:numId="14" w16cid:durableId="359867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21B75"/>
    <w:rsid w:val="00133F33"/>
    <w:rsid w:val="001B5F10"/>
    <w:rsid w:val="00352C4B"/>
    <w:rsid w:val="00460C3C"/>
    <w:rsid w:val="00480CCD"/>
    <w:rsid w:val="004A6B0E"/>
    <w:rsid w:val="004F1A45"/>
    <w:rsid w:val="005B38BA"/>
    <w:rsid w:val="00722F2E"/>
    <w:rsid w:val="007B5F34"/>
    <w:rsid w:val="007F781D"/>
    <w:rsid w:val="008F6131"/>
    <w:rsid w:val="00902E6B"/>
    <w:rsid w:val="00932F29"/>
    <w:rsid w:val="00A42428"/>
    <w:rsid w:val="00C60D13"/>
    <w:rsid w:val="00CD64FF"/>
    <w:rsid w:val="00D34511"/>
    <w:rsid w:val="00D51DC3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480CC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Anish Tavisi</cp:lastModifiedBy>
  <cp:revision>10</cp:revision>
  <dcterms:created xsi:type="dcterms:W3CDTF">2024-08-14T10:35:00Z</dcterms:created>
  <dcterms:modified xsi:type="dcterms:W3CDTF">2024-08-30T06:42:00Z</dcterms:modified>
</cp:coreProperties>
</file>