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FA63F" w14:textId="185CDE07" w:rsidR="00225436" w:rsidRDefault="00C31BC6" w:rsidP="00C31B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1BC6">
        <w:rPr>
          <w:rFonts w:ascii="Times New Roman" w:hAnsi="Times New Roman" w:cs="Times New Roman"/>
          <w:sz w:val="28"/>
          <w:szCs w:val="28"/>
        </w:rPr>
        <w:t>Блок-схемы программного продукта</w:t>
      </w:r>
    </w:p>
    <w:p w14:paraId="3DBE8304" w14:textId="297DF6F8" w:rsidR="00C31BC6" w:rsidRPr="00C31BC6" w:rsidRDefault="00C31BC6" w:rsidP="00C31B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31BC6">
        <w:rPr>
          <w:rFonts w:ascii="Times New Roman" w:hAnsi="Times New Roman" w:cs="Times New Roman"/>
          <w:sz w:val="28"/>
          <w:szCs w:val="28"/>
        </w:rPr>
        <w:t>Блок-схема — распространённый тип схем, описывающих алгоритмы или процессы, в которых отдельные шаги изображаются в виде блоков различной формы, соединённых между собой линиями, указывающими направление последовательности.</w:t>
      </w:r>
    </w:p>
    <w:p w14:paraId="62C5A729" w14:textId="1FC0B601" w:rsidR="00C31BC6" w:rsidRDefault="00C31BC6" w:rsidP="00C31BC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 сортировки методом пузырька представлена на рисунке 1.</w:t>
      </w:r>
    </w:p>
    <w:p w14:paraId="3F130C12" w14:textId="4C8B4BDB" w:rsidR="00C31BC6" w:rsidRDefault="00C31BC6" w:rsidP="00C31B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1B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5F8E29" wp14:editId="37DDA18C">
            <wp:extent cx="2990850" cy="5553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9DBCA" w14:textId="7AA8B243" w:rsidR="00C31BC6" w:rsidRDefault="00C31BC6" w:rsidP="00C31B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1- сортировка пузырьком</w:t>
      </w:r>
    </w:p>
    <w:p w14:paraId="70E49861" w14:textId="77777777" w:rsidR="00C31BC6" w:rsidRDefault="00C31BC6" w:rsidP="00C31B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249C32" w14:textId="230A01CC" w:rsidR="00C31BC6" w:rsidRDefault="00C31BC6" w:rsidP="00C31BC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сортировки вставками представлена на рисунке 2.</w:t>
      </w:r>
    </w:p>
    <w:p w14:paraId="51F3B744" w14:textId="61CE9700" w:rsidR="00C31BC6" w:rsidRDefault="00C31BC6" w:rsidP="00C31B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CFC1C79" wp14:editId="5EDD107E">
            <wp:extent cx="2638425" cy="6067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3C40D" w14:textId="34CBAD6D" w:rsidR="00C31BC6" w:rsidRDefault="00C31BC6" w:rsidP="00C31B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метод сортировки вставками</w:t>
      </w:r>
    </w:p>
    <w:p w14:paraId="516739DF" w14:textId="0023FAFB" w:rsidR="00C31BC6" w:rsidRDefault="00C31BC6" w:rsidP="00C31B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600FEC" w14:textId="7B4DD41F" w:rsidR="00C31BC6" w:rsidRDefault="00C31BC6" w:rsidP="00C31B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Блок-схема метода сортировки перемешиванием представлена на рисунке 3. </w:t>
      </w:r>
    </w:p>
    <w:p w14:paraId="73CFA7F6" w14:textId="5EB37C3E" w:rsidR="00C31BC6" w:rsidRDefault="00C31BC6" w:rsidP="00C31B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0AE4756" wp14:editId="099430D6">
            <wp:extent cx="2314575" cy="8267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826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24D36" w14:textId="2CA3A166" w:rsidR="00C31BC6" w:rsidRDefault="00C31BC6" w:rsidP="00C31B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сортировка перемешиванием</w:t>
      </w:r>
    </w:p>
    <w:p w14:paraId="1C73970E" w14:textId="77777777" w:rsidR="00832AE2" w:rsidRDefault="00832AE2" w:rsidP="00C31B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124391" w14:textId="10F7E67D" w:rsidR="00C31BC6" w:rsidRDefault="00C31BC6" w:rsidP="00C31B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Схема сортировки расческой представлена на рисунке 4.</w:t>
      </w:r>
    </w:p>
    <w:p w14:paraId="1152064A" w14:textId="6FA7114F" w:rsidR="00C31BC6" w:rsidRDefault="00C31BC6" w:rsidP="00C31B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093A04" wp14:editId="752A429D">
            <wp:extent cx="1885950" cy="825565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153" cy="8287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FED92" w14:textId="7A0F5993" w:rsidR="00C31BC6" w:rsidRDefault="00C31BC6" w:rsidP="00C31B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Сортировка расческой</w:t>
      </w:r>
    </w:p>
    <w:p w14:paraId="554570F5" w14:textId="1976B520" w:rsidR="00C31BC6" w:rsidRPr="00C31BC6" w:rsidRDefault="00C31BC6" w:rsidP="00C31B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C31BC6" w:rsidRPr="00C31B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BC6"/>
    <w:rsid w:val="00225436"/>
    <w:rsid w:val="00773F75"/>
    <w:rsid w:val="00832AE2"/>
    <w:rsid w:val="00A44F71"/>
    <w:rsid w:val="00C31BC6"/>
    <w:rsid w:val="00DD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4C3E3"/>
  <w15:chartTrackingRefBased/>
  <w15:docId w15:val="{FCB692AD-8768-47D8-A8A5-1F50EFB38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2</cp:revision>
  <dcterms:created xsi:type="dcterms:W3CDTF">2023-03-22T05:08:00Z</dcterms:created>
  <dcterms:modified xsi:type="dcterms:W3CDTF">2023-03-22T06:00:00Z</dcterms:modified>
</cp:coreProperties>
</file>