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CA9AA" w14:textId="2802C60E" w:rsidR="00CF06BA" w:rsidRDefault="00000000" w:rsidP="003347D3">
      <w:pPr>
        <w:spacing w:after="121" w:line="259" w:lineRule="auto"/>
        <w:ind w:left="-284" w:right="-489" w:firstLine="0"/>
        <w:jc w:val="both"/>
        <w:rPr>
          <w:b/>
          <w:sz w:val="48"/>
        </w:rPr>
      </w:pPr>
      <w:r>
        <w:rPr>
          <w:b/>
          <w:sz w:val="48"/>
        </w:rPr>
        <w:t xml:space="preserve">Project </w:t>
      </w:r>
      <w:proofErr w:type="gramStart"/>
      <w:r>
        <w:rPr>
          <w:b/>
          <w:sz w:val="48"/>
        </w:rPr>
        <w:t>Synopsis</w:t>
      </w:r>
      <w:r w:rsidR="00CF06BA">
        <w:rPr>
          <w:b/>
          <w:sz w:val="48"/>
        </w:rPr>
        <w:t xml:space="preserve"> </w:t>
      </w:r>
      <w:r>
        <w:rPr>
          <w:b/>
          <w:sz w:val="48"/>
        </w:rPr>
        <w:t>:</w:t>
      </w:r>
      <w:proofErr w:type="gramEnd"/>
      <w:r w:rsidR="00CF06BA">
        <w:rPr>
          <w:b/>
          <w:sz w:val="48"/>
        </w:rPr>
        <w:t>-</w:t>
      </w:r>
    </w:p>
    <w:p w14:paraId="54F54927" w14:textId="0FC1A1E5" w:rsidR="00280AF5" w:rsidRDefault="00CF06BA" w:rsidP="003347D3">
      <w:pPr>
        <w:spacing w:after="121" w:line="259" w:lineRule="auto"/>
        <w:ind w:left="-284" w:right="-489" w:firstLine="0"/>
        <w:jc w:val="both"/>
        <w:rPr>
          <w:b/>
          <w:bCs/>
          <w:sz w:val="48"/>
        </w:rPr>
      </w:pPr>
      <w:bookmarkStart w:id="0" w:name="_Hlk180347822"/>
      <w:r w:rsidRPr="00CF06BA">
        <w:rPr>
          <w:b/>
          <w:bCs/>
          <w:sz w:val="48"/>
        </w:rPr>
        <w:t>(Lok Sabha) General</w:t>
      </w:r>
      <w:r>
        <w:rPr>
          <w:b/>
          <w:bCs/>
          <w:sz w:val="48"/>
        </w:rPr>
        <w:t xml:space="preserve"> </w:t>
      </w:r>
      <w:r w:rsidRPr="00CF06BA">
        <w:rPr>
          <w:b/>
          <w:bCs/>
          <w:sz w:val="48"/>
        </w:rPr>
        <w:t xml:space="preserve">Election 2024 Results </w:t>
      </w:r>
      <w:r w:rsidR="003347D3">
        <w:rPr>
          <w:b/>
          <w:bCs/>
          <w:sz w:val="48"/>
        </w:rPr>
        <w:t>–</w:t>
      </w:r>
      <w:r w:rsidRPr="00CF06BA">
        <w:rPr>
          <w:b/>
          <w:bCs/>
          <w:sz w:val="48"/>
        </w:rPr>
        <w:t xml:space="preserve"> INDIA</w:t>
      </w:r>
      <w:bookmarkEnd w:id="0"/>
    </w:p>
    <w:p w14:paraId="498EA223" w14:textId="77777777" w:rsidR="003347D3" w:rsidRPr="003347D3" w:rsidRDefault="003347D3" w:rsidP="003347D3">
      <w:pPr>
        <w:spacing w:after="121" w:line="259" w:lineRule="auto"/>
        <w:ind w:left="-284" w:right="-489" w:firstLine="0"/>
        <w:jc w:val="both"/>
        <w:rPr>
          <w:b/>
          <w:bCs/>
          <w:sz w:val="28"/>
          <w:szCs w:val="28"/>
        </w:rPr>
      </w:pPr>
    </w:p>
    <w:p w14:paraId="19769B2C" w14:textId="6F73549F" w:rsidR="007B7FA6" w:rsidRDefault="00000000" w:rsidP="003347D3">
      <w:pPr>
        <w:spacing w:after="121" w:line="259" w:lineRule="auto"/>
        <w:ind w:left="-284" w:right="-489" w:firstLine="0"/>
        <w:jc w:val="both"/>
      </w:pPr>
      <w:r>
        <w:rPr>
          <w:b/>
          <w:sz w:val="36"/>
        </w:rPr>
        <w:t xml:space="preserve">1. Title </w:t>
      </w:r>
      <w:r w:rsidR="00CF06BA">
        <w:rPr>
          <w:b/>
          <w:sz w:val="36"/>
        </w:rPr>
        <w:t xml:space="preserve"> </w:t>
      </w:r>
    </w:p>
    <w:p w14:paraId="66183594" w14:textId="0FBA6957" w:rsidR="00CF06BA" w:rsidRPr="003347D3" w:rsidRDefault="00CF06BA" w:rsidP="003347D3">
      <w:pPr>
        <w:spacing w:after="375" w:line="259" w:lineRule="auto"/>
        <w:ind w:left="-284" w:right="-489"/>
        <w:jc w:val="both"/>
        <w:rPr>
          <w:b/>
          <w:bCs/>
          <w:sz w:val="32"/>
          <w:szCs w:val="32"/>
        </w:rPr>
      </w:pPr>
      <w:bookmarkStart w:id="1" w:name="_Hlk180347376"/>
      <w:r w:rsidRPr="00CF06BA">
        <w:rPr>
          <w:b/>
          <w:bCs/>
          <w:sz w:val="32"/>
          <w:szCs w:val="32"/>
        </w:rPr>
        <w:t>(Lok Sabha) General Election 2024 Results - INDIA</w:t>
      </w:r>
    </w:p>
    <w:bookmarkEnd w:id="1"/>
    <w:p w14:paraId="03EAFA5C" w14:textId="77777777" w:rsidR="007B7FA6" w:rsidRDefault="00000000" w:rsidP="003347D3">
      <w:pPr>
        <w:pStyle w:val="Heading1"/>
        <w:ind w:left="-284" w:right="-489" w:hanging="360"/>
        <w:jc w:val="both"/>
      </w:pPr>
      <w:r>
        <w:t xml:space="preserve">Introduction </w:t>
      </w:r>
    </w:p>
    <w:p w14:paraId="07A4FA83" w14:textId="5441935E" w:rsidR="0092179B" w:rsidRPr="003347D3" w:rsidRDefault="00394F16" w:rsidP="003347D3">
      <w:pPr>
        <w:spacing w:after="0"/>
        <w:ind w:left="-284" w:right="-489"/>
        <w:jc w:val="both"/>
        <w:rPr>
          <w:szCs w:val="24"/>
        </w:rPr>
      </w:pPr>
      <w:r w:rsidRPr="003347D3">
        <w:rPr>
          <w:szCs w:val="24"/>
        </w:rPr>
        <w:t>The Lok Sabha election of 2024 was conducted across India to elect members of the lower house of Parliament. The dataset contains information from various constituencies, listing candidates, the political parties they represent, and the results of the elections.</w:t>
      </w:r>
    </w:p>
    <w:p w14:paraId="74802E40" w14:textId="77777777" w:rsidR="00394F16" w:rsidRPr="003347D3" w:rsidRDefault="00394F16" w:rsidP="003347D3">
      <w:pPr>
        <w:spacing w:after="0"/>
        <w:ind w:left="-284" w:right="-489"/>
        <w:jc w:val="both"/>
        <w:rPr>
          <w:szCs w:val="24"/>
        </w:rPr>
      </w:pPr>
    </w:p>
    <w:p w14:paraId="361E18E1" w14:textId="604C64E2" w:rsidR="0092179B" w:rsidRPr="003347D3" w:rsidRDefault="00394F16" w:rsidP="003347D3">
      <w:pPr>
        <w:spacing w:after="0" w:line="240" w:lineRule="auto"/>
        <w:ind w:left="-284" w:right="-489"/>
        <w:jc w:val="both"/>
        <w:rPr>
          <w:szCs w:val="24"/>
        </w:rPr>
      </w:pPr>
      <w:r w:rsidRPr="003347D3">
        <w:rPr>
          <w:szCs w:val="24"/>
        </w:rPr>
        <w:t>The 2024 Lok Sabha election in India was one of the largest democratic exercises in the world, held to elect members of the Lok Sabha, the lower house of Parliament. These elections, held every five years, determine which political party or coalition will form the government.</w:t>
      </w:r>
    </w:p>
    <w:p w14:paraId="397983D0" w14:textId="77777777" w:rsidR="00394F16" w:rsidRDefault="00394F16" w:rsidP="003347D3">
      <w:pPr>
        <w:spacing w:after="0" w:line="240" w:lineRule="auto"/>
        <w:ind w:left="-284" w:right="-489"/>
        <w:jc w:val="both"/>
      </w:pPr>
    </w:p>
    <w:p w14:paraId="04969EEE" w14:textId="77777777" w:rsidR="007B7FA6" w:rsidRDefault="00000000" w:rsidP="003347D3">
      <w:pPr>
        <w:pStyle w:val="Heading1"/>
        <w:ind w:left="-284" w:right="-489" w:hanging="360"/>
        <w:jc w:val="both"/>
      </w:pPr>
      <w:r>
        <w:t xml:space="preserve">Objectives </w:t>
      </w:r>
    </w:p>
    <w:p w14:paraId="215BCC08" w14:textId="77777777" w:rsidR="007B7FA6" w:rsidRDefault="00000000" w:rsidP="003347D3">
      <w:pPr>
        <w:spacing w:after="273"/>
        <w:ind w:left="-284" w:right="-489"/>
        <w:jc w:val="both"/>
      </w:pPr>
      <w:r>
        <w:t xml:space="preserve">The primary objectives of this project are: </w:t>
      </w:r>
    </w:p>
    <w:p w14:paraId="59AF11E4" w14:textId="0748CB57" w:rsidR="007B7FA6" w:rsidRDefault="00000000" w:rsidP="003347D3">
      <w:pPr>
        <w:numPr>
          <w:ilvl w:val="0"/>
          <w:numId w:val="1"/>
        </w:numPr>
        <w:ind w:left="-284" w:right="-489" w:hanging="361"/>
        <w:jc w:val="both"/>
      </w:pPr>
      <w:r>
        <w:t>To explore and understand the features of the</w:t>
      </w:r>
      <w:r w:rsidR="00394F16">
        <w:t xml:space="preserve"> </w:t>
      </w:r>
      <w:r w:rsidR="00394F16" w:rsidRPr="00394F16">
        <w:t>Lok Sabha General Election 2024 Results - INDIA</w:t>
      </w:r>
      <w:r>
        <w:t xml:space="preserve">. </w:t>
      </w:r>
    </w:p>
    <w:p w14:paraId="2C4E4081" w14:textId="77777777" w:rsidR="007B7FA6" w:rsidRDefault="00000000" w:rsidP="003347D3">
      <w:pPr>
        <w:numPr>
          <w:ilvl w:val="0"/>
          <w:numId w:val="1"/>
        </w:numPr>
        <w:ind w:left="-284" w:right="-489" w:hanging="361"/>
        <w:jc w:val="both"/>
      </w:pPr>
      <w:r>
        <w:t xml:space="preserve">To perform data preprocessing, including handling missing values and outliers. </w:t>
      </w:r>
    </w:p>
    <w:p w14:paraId="510D6530" w14:textId="77777777" w:rsidR="007B7FA6" w:rsidRDefault="00000000" w:rsidP="003347D3">
      <w:pPr>
        <w:numPr>
          <w:ilvl w:val="0"/>
          <w:numId w:val="1"/>
        </w:numPr>
        <w:ind w:left="-284" w:right="-489" w:hanging="361"/>
        <w:jc w:val="both"/>
      </w:pPr>
      <w:r>
        <w:t xml:space="preserve">To identify the key factors that affect wine quality using statistical analysis. </w:t>
      </w:r>
    </w:p>
    <w:p w14:paraId="09EFB17E" w14:textId="49F2EFFD" w:rsidR="007B7FA6" w:rsidRDefault="00000000" w:rsidP="003347D3">
      <w:pPr>
        <w:numPr>
          <w:ilvl w:val="0"/>
          <w:numId w:val="1"/>
        </w:numPr>
        <w:ind w:left="-284" w:right="-489" w:hanging="361"/>
        <w:jc w:val="both"/>
      </w:pPr>
      <w:r>
        <w:t xml:space="preserve">To build predictive models that can accurately determine the </w:t>
      </w:r>
      <w:r w:rsidR="00394F16">
        <w:t>EVM Vote</w:t>
      </w:r>
      <w:r>
        <w:t xml:space="preserve">. </w:t>
      </w:r>
    </w:p>
    <w:p w14:paraId="4B78D416" w14:textId="77777777" w:rsidR="007B7FA6" w:rsidRDefault="00000000" w:rsidP="003347D3">
      <w:pPr>
        <w:numPr>
          <w:ilvl w:val="0"/>
          <w:numId w:val="1"/>
        </w:numPr>
        <w:spacing w:after="381"/>
        <w:ind w:left="-284" w:right="-489" w:hanging="361"/>
        <w:jc w:val="both"/>
      </w:pPr>
      <w:r>
        <w:t xml:space="preserve">To visualize the results and present actionable insights. </w:t>
      </w:r>
    </w:p>
    <w:p w14:paraId="756D3B5D" w14:textId="77777777" w:rsidR="007B7FA6" w:rsidRDefault="00000000" w:rsidP="003347D3">
      <w:pPr>
        <w:pStyle w:val="Heading1"/>
        <w:ind w:left="-284" w:right="-489" w:hanging="360"/>
        <w:jc w:val="both"/>
      </w:pPr>
      <w:r>
        <w:t xml:space="preserve">Scope of Work </w:t>
      </w:r>
    </w:p>
    <w:p w14:paraId="7A8B43C9" w14:textId="77777777" w:rsidR="007B7FA6" w:rsidRDefault="00000000" w:rsidP="003347D3">
      <w:pPr>
        <w:spacing w:after="272"/>
        <w:ind w:left="-284" w:right="-489"/>
        <w:jc w:val="both"/>
      </w:pPr>
      <w:r>
        <w:t xml:space="preserve">The project will involve the following tasks: </w:t>
      </w:r>
    </w:p>
    <w:p w14:paraId="4BB47087" w14:textId="77777777" w:rsidR="007B7FA6" w:rsidRDefault="00000000" w:rsidP="003347D3">
      <w:pPr>
        <w:numPr>
          <w:ilvl w:val="0"/>
          <w:numId w:val="2"/>
        </w:numPr>
        <w:ind w:left="-284" w:right="-489" w:hanging="361"/>
        <w:jc w:val="both"/>
      </w:pPr>
      <w:r>
        <w:rPr>
          <w:b/>
        </w:rPr>
        <w:t>Data Exploration:</w:t>
      </w:r>
      <w:r>
        <w:t xml:space="preserve"> Understanding the dataset, including the features and target variable. </w:t>
      </w:r>
    </w:p>
    <w:p w14:paraId="644DC448" w14:textId="77777777" w:rsidR="007B7FA6" w:rsidRDefault="00000000" w:rsidP="003347D3">
      <w:pPr>
        <w:numPr>
          <w:ilvl w:val="0"/>
          <w:numId w:val="2"/>
        </w:numPr>
        <w:ind w:left="-284" w:right="-489" w:hanging="361"/>
        <w:jc w:val="both"/>
      </w:pPr>
      <w:r>
        <w:rPr>
          <w:b/>
        </w:rPr>
        <w:t>Data Preprocessing:</w:t>
      </w:r>
      <w:r>
        <w:t xml:space="preserve"> Cleaning the dataset by handling missing values, removing outliers, and normalizing/standardizing the data. </w:t>
      </w:r>
    </w:p>
    <w:p w14:paraId="166FE4D0" w14:textId="4967F21D" w:rsidR="007B7FA6" w:rsidRDefault="00000000" w:rsidP="003347D3">
      <w:pPr>
        <w:numPr>
          <w:ilvl w:val="0"/>
          <w:numId w:val="2"/>
        </w:numPr>
        <w:ind w:left="-284" w:right="-489" w:hanging="361"/>
        <w:jc w:val="both"/>
      </w:pPr>
      <w:r>
        <w:rPr>
          <w:b/>
        </w:rPr>
        <w:t>Feature Selection:</w:t>
      </w:r>
      <w:r>
        <w:t xml:space="preserve"> Identifying the most significant features influencing </w:t>
      </w:r>
      <w:r w:rsidR="00AA41F6">
        <w:t>Total Parties</w:t>
      </w:r>
      <w:r>
        <w:t xml:space="preserve">. </w:t>
      </w:r>
    </w:p>
    <w:p w14:paraId="5DA9AD31" w14:textId="7AF7C918" w:rsidR="007B7FA6" w:rsidRDefault="00000000" w:rsidP="003347D3">
      <w:pPr>
        <w:numPr>
          <w:ilvl w:val="0"/>
          <w:numId w:val="2"/>
        </w:numPr>
        <w:ind w:left="-284" w:right="-489" w:hanging="361"/>
        <w:jc w:val="both"/>
      </w:pPr>
      <w:r>
        <w:rPr>
          <w:b/>
        </w:rPr>
        <w:t>Data Visualization:</w:t>
      </w:r>
      <w:r>
        <w:t xml:space="preserve"> Using plots and graphs to visualize the relationship between </w:t>
      </w:r>
      <w:r w:rsidR="00AA41F6">
        <w:t>Candidates &amp; Total Votes</w:t>
      </w:r>
      <w:r>
        <w:t xml:space="preserve">. </w:t>
      </w:r>
    </w:p>
    <w:p w14:paraId="56423E41" w14:textId="77777777" w:rsidR="007B7FA6" w:rsidRDefault="00000000" w:rsidP="003347D3">
      <w:pPr>
        <w:numPr>
          <w:ilvl w:val="0"/>
          <w:numId w:val="2"/>
        </w:numPr>
        <w:ind w:left="-284" w:right="-489" w:hanging="361"/>
        <w:jc w:val="both"/>
      </w:pPr>
      <w:r>
        <w:rPr>
          <w:b/>
        </w:rPr>
        <w:t>Interpretation of Results:</w:t>
      </w:r>
      <w:r>
        <w:t xml:space="preserve"> Analysing the output of the models and drawing conclusions. </w:t>
      </w:r>
    </w:p>
    <w:p w14:paraId="465B1AFB" w14:textId="77777777" w:rsidR="007B7FA6" w:rsidRDefault="00000000" w:rsidP="003347D3">
      <w:pPr>
        <w:numPr>
          <w:ilvl w:val="0"/>
          <w:numId w:val="2"/>
        </w:numPr>
        <w:spacing w:after="381"/>
        <w:ind w:left="-284" w:right="-489" w:hanging="361"/>
        <w:jc w:val="both"/>
      </w:pPr>
      <w:r>
        <w:rPr>
          <w:b/>
        </w:rPr>
        <w:t>Reporting:</w:t>
      </w:r>
      <w:r>
        <w:t xml:space="preserve"> Documenting the findings and preparing a final report. </w:t>
      </w:r>
    </w:p>
    <w:p w14:paraId="3026E115" w14:textId="77777777" w:rsidR="007B7FA6" w:rsidRDefault="00000000" w:rsidP="003347D3">
      <w:pPr>
        <w:pStyle w:val="Heading1"/>
        <w:ind w:left="-284" w:right="-489" w:hanging="360"/>
        <w:jc w:val="both"/>
      </w:pPr>
      <w:r>
        <w:lastRenderedPageBreak/>
        <w:t xml:space="preserve">Methodology </w:t>
      </w:r>
    </w:p>
    <w:p w14:paraId="5E95AA8F" w14:textId="77777777" w:rsidR="007B7FA6" w:rsidRDefault="00000000" w:rsidP="003347D3">
      <w:pPr>
        <w:spacing w:after="306"/>
        <w:ind w:left="-284" w:right="-489"/>
        <w:jc w:val="both"/>
      </w:pPr>
      <w:r>
        <w:t xml:space="preserve">The project will follow a structured approach: </w:t>
      </w:r>
    </w:p>
    <w:p w14:paraId="2EBD182D" w14:textId="77777777" w:rsidR="007B7FA6" w:rsidRDefault="00000000" w:rsidP="003347D3">
      <w:pPr>
        <w:numPr>
          <w:ilvl w:val="0"/>
          <w:numId w:val="3"/>
        </w:numPr>
        <w:ind w:left="-284" w:right="-489" w:hanging="361"/>
        <w:jc w:val="both"/>
      </w:pPr>
      <w:r>
        <w:rPr>
          <w:b/>
        </w:rPr>
        <w:t>Data Collection:</w:t>
      </w:r>
      <w:r>
        <w:t xml:space="preserve"> The dataset will be sourced from a Kaggle Website. </w:t>
      </w:r>
    </w:p>
    <w:p w14:paraId="2755433A" w14:textId="77777777" w:rsidR="007B7FA6" w:rsidRDefault="00000000" w:rsidP="003347D3">
      <w:pPr>
        <w:numPr>
          <w:ilvl w:val="0"/>
          <w:numId w:val="3"/>
        </w:numPr>
        <w:spacing w:after="0" w:line="259" w:lineRule="auto"/>
        <w:ind w:left="-284" w:right="-489" w:hanging="361"/>
        <w:jc w:val="both"/>
      </w:pPr>
      <w:r>
        <w:rPr>
          <w:b/>
        </w:rPr>
        <w:t>Data Preprocessing:</w:t>
      </w:r>
      <w:r>
        <w:t xml:space="preserve"> </w:t>
      </w:r>
    </w:p>
    <w:p w14:paraId="0D00C97C" w14:textId="77777777" w:rsidR="007B7FA6" w:rsidRDefault="00000000" w:rsidP="003347D3">
      <w:pPr>
        <w:numPr>
          <w:ilvl w:val="1"/>
          <w:numId w:val="3"/>
        </w:numPr>
        <w:ind w:left="-284" w:right="-489" w:hanging="360"/>
        <w:jc w:val="both"/>
      </w:pPr>
      <w:r>
        <w:t xml:space="preserve">Handle missing data using imputation techniques. </w:t>
      </w:r>
    </w:p>
    <w:p w14:paraId="723E6379" w14:textId="77777777" w:rsidR="007B7FA6" w:rsidRDefault="00000000" w:rsidP="003347D3">
      <w:pPr>
        <w:numPr>
          <w:ilvl w:val="1"/>
          <w:numId w:val="3"/>
        </w:numPr>
        <w:ind w:left="-284" w:right="-489" w:hanging="360"/>
        <w:jc w:val="both"/>
      </w:pPr>
      <w:r>
        <w:t xml:space="preserve">Detect and remove outliers. </w:t>
      </w:r>
    </w:p>
    <w:p w14:paraId="5E7B1975" w14:textId="77777777" w:rsidR="007B7FA6" w:rsidRDefault="00000000" w:rsidP="003347D3">
      <w:pPr>
        <w:numPr>
          <w:ilvl w:val="1"/>
          <w:numId w:val="3"/>
        </w:numPr>
        <w:ind w:left="-284" w:right="-489" w:hanging="360"/>
        <w:jc w:val="both"/>
      </w:pPr>
      <w:r>
        <w:t xml:space="preserve">Normalize or standardize the data if necessary. </w:t>
      </w:r>
    </w:p>
    <w:p w14:paraId="338C8B20" w14:textId="77777777" w:rsidR="007B7FA6" w:rsidRDefault="00000000" w:rsidP="003347D3">
      <w:pPr>
        <w:numPr>
          <w:ilvl w:val="0"/>
          <w:numId w:val="3"/>
        </w:numPr>
        <w:spacing w:after="0" w:line="259" w:lineRule="auto"/>
        <w:ind w:left="-284" w:right="-489" w:hanging="361"/>
        <w:jc w:val="both"/>
      </w:pPr>
      <w:r>
        <w:rPr>
          <w:b/>
        </w:rPr>
        <w:t>Exploratory Data Analysis (EDA):</w:t>
      </w:r>
      <w:r>
        <w:t xml:space="preserve"> </w:t>
      </w:r>
    </w:p>
    <w:p w14:paraId="7BC2D714" w14:textId="77777777" w:rsidR="0092179B" w:rsidRDefault="00000000" w:rsidP="003347D3">
      <w:pPr>
        <w:numPr>
          <w:ilvl w:val="1"/>
          <w:numId w:val="3"/>
        </w:numPr>
        <w:spacing w:after="26"/>
        <w:ind w:left="-284" w:right="-489" w:hanging="360"/>
        <w:jc w:val="both"/>
      </w:pPr>
      <w:r>
        <w:t xml:space="preserve">Use descriptive statistics to summarize the dataset. </w:t>
      </w:r>
    </w:p>
    <w:p w14:paraId="02991BBA" w14:textId="46C964D1" w:rsidR="00AA41F6" w:rsidRDefault="00000000" w:rsidP="003347D3">
      <w:pPr>
        <w:pStyle w:val="ListParagraph"/>
        <w:numPr>
          <w:ilvl w:val="0"/>
          <w:numId w:val="14"/>
        </w:numPr>
        <w:spacing w:after="26"/>
        <w:ind w:left="-284" w:right="-489"/>
        <w:jc w:val="both"/>
      </w:pPr>
      <w:r>
        <w:t>Create visualizations like b</w:t>
      </w:r>
      <w:r w:rsidR="00AA41F6">
        <w:t>ar</w:t>
      </w:r>
      <w:r>
        <w:t xml:space="preserve"> plot, column plot, pie plot, line plot and correlation heatmaps to </w:t>
      </w:r>
      <w:r w:rsidR="00AA41F6">
        <w:t xml:space="preserve">     </w:t>
      </w:r>
    </w:p>
    <w:p w14:paraId="31C21A80" w14:textId="2AD6385F" w:rsidR="007B7FA6" w:rsidRDefault="00000000" w:rsidP="003347D3">
      <w:pPr>
        <w:pStyle w:val="ListParagraph"/>
        <w:spacing w:after="26"/>
        <w:ind w:left="-284" w:right="-489" w:firstLine="0"/>
        <w:jc w:val="both"/>
      </w:pPr>
      <w:r>
        <w:t xml:space="preserve">understand feature distributions and relationships. </w:t>
      </w:r>
    </w:p>
    <w:p w14:paraId="7E7F6C19" w14:textId="610BFC46" w:rsidR="007B7FA6" w:rsidRDefault="00000000" w:rsidP="003347D3">
      <w:pPr>
        <w:numPr>
          <w:ilvl w:val="0"/>
          <w:numId w:val="3"/>
        </w:numPr>
        <w:spacing w:after="0" w:line="259" w:lineRule="auto"/>
        <w:ind w:left="-284" w:right="-489" w:hanging="361"/>
        <w:jc w:val="both"/>
      </w:pPr>
      <w:r>
        <w:rPr>
          <w:b/>
        </w:rPr>
        <w:t>Feature Selection:</w:t>
      </w:r>
      <w:r>
        <w:t xml:space="preserve"> </w:t>
      </w:r>
      <w:r w:rsidR="00AA41F6">
        <w:t xml:space="preserve"> </w:t>
      </w:r>
    </w:p>
    <w:p w14:paraId="796305D9" w14:textId="77777777" w:rsidR="007B7FA6" w:rsidRDefault="00000000" w:rsidP="003347D3">
      <w:pPr>
        <w:numPr>
          <w:ilvl w:val="1"/>
          <w:numId w:val="3"/>
        </w:numPr>
        <w:ind w:left="-284" w:right="-489" w:hanging="360"/>
        <w:jc w:val="both"/>
      </w:pPr>
      <w:r>
        <w:t xml:space="preserve">Use correlation analysis to identify relevant features. </w:t>
      </w:r>
    </w:p>
    <w:p w14:paraId="66E43EF4" w14:textId="77777777" w:rsidR="007B7FA6" w:rsidRDefault="00000000" w:rsidP="003347D3">
      <w:pPr>
        <w:numPr>
          <w:ilvl w:val="0"/>
          <w:numId w:val="3"/>
        </w:numPr>
        <w:spacing w:after="0" w:line="259" w:lineRule="auto"/>
        <w:ind w:left="-284" w:right="-489" w:hanging="361"/>
        <w:jc w:val="both"/>
      </w:pPr>
      <w:r>
        <w:rPr>
          <w:b/>
        </w:rPr>
        <w:t>Evaluation and Interpretation:</w:t>
      </w:r>
      <w:r>
        <w:t xml:space="preserve"> </w:t>
      </w:r>
    </w:p>
    <w:p w14:paraId="5D5010D9" w14:textId="77777777" w:rsidR="007B7FA6" w:rsidRDefault="00000000" w:rsidP="003347D3">
      <w:pPr>
        <w:numPr>
          <w:ilvl w:val="1"/>
          <w:numId w:val="3"/>
        </w:numPr>
        <w:ind w:left="-284" w:right="-489" w:hanging="360"/>
        <w:jc w:val="both"/>
      </w:pPr>
      <w:r>
        <w:t xml:space="preserve">Compare model performance. </w:t>
      </w:r>
    </w:p>
    <w:p w14:paraId="63A3387C" w14:textId="77777777" w:rsidR="007B7FA6" w:rsidRDefault="00000000" w:rsidP="003347D3">
      <w:pPr>
        <w:numPr>
          <w:ilvl w:val="1"/>
          <w:numId w:val="3"/>
        </w:numPr>
        <w:spacing w:after="26"/>
        <w:ind w:left="-284" w:right="-489" w:hanging="360"/>
        <w:jc w:val="both"/>
      </w:pPr>
      <w:r>
        <w:t xml:space="preserve">Interpret the results to understand the impact of different features on Hotel Cancellations. </w:t>
      </w:r>
    </w:p>
    <w:p w14:paraId="3F3BCB5F" w14:textId="49CB3DAB" w:rsidR="0092179B" w:rsidRDefault="00000000" w:rsidP="003347D3">
      <w:pPr>
        <w:numPr>
          <w:ilvl w:val="0"/>
          <w:numId w:val="3"/>
        </w:numPr>
        <w:spacing w:after="25"/>
        <w:ind w:left="-284" w:right="-489" w:hanging="361"/>
        <w:jc w:val="both"/>
      </w:pPr>
      <w:r>
        <w:rPr>
          <w:b/>
        </w:rPr>
        <w:t>Visualization:</w:t>
      </w:r>
      <w:r>
        <w:t xml:space="preserve"> </w:t>
      </w:r>
    </w:p>
    <w:p w14:paraId="07BADD38" w14:textId="5B8C3DB6" w:rsidR="007B7FA6" w:rsidRDefault="0092179B" w:rsidP="003347D3">
      <w:pPr>
        <w:spacing w:after="25"/>
        <w:ind w:left="-284" w:right="-489" w:firstLine="0"/>
        <w:jc w:val="both"/>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Generate charts and graphs to visualize the findings. </w:t>
      </w:r>
    </w:p>
    <w:p w14:paraId="26C55D99" w14:textId="77777777" w:rsidR="007B7FA6" w:rsidRDefault="00000000" w:rsidP="003347D3">
      <w:pPr>
        <w:numPr>
          <w:ilvl w:val="0"/>
          <w:numId w:val="3"/>
        </w:numPr>
        <w:spacing w:after="0" w:line="259" w:lineRule="auto"/>
        <w:ind w:left="-284" w:right="-489" w:hanging="361"/>
        <w:jc w:val="both"/>
      </w:pPr>
      <w:r>
        <w:rPr>
          <w:b/>
        </w:rPr>
        <w:t>Reporting:</w:t>
      </w:r>
      <w:r>
        <w:t xml:space="preserve"> </w:t>
      </w:r>
    </w:p>
    <w:p w14:paraId="7CA48F85" w14:textId="77777777" w:rsidR="007B7FA6" w:rsidRDefault="00000000" w:rsidP="003347D3">
      <w:pPr>
        <w:numPr>
          <w:ilvl w:val="1"/>
          <w:numId w:val="3"/>
        </w:numPr>
        <w:spacing w:after="385"/>
        <w:ind w:left="-284" w:right="-489" w:hanging="360"/>
        <w:jc w:val="both"/>
      </w:pPr>
      <w:r>
        <w:t xml:space="preserve">Compile the analysis, results, and insights into a comprehensive report. </w:t>
      </w:r>
    </w:p>
    <w:p w14:paraId="5022D275" w14:textId="77777777" w:rsidR="007B7FA6" w:rsidRDefault="00000000" w:rsidP="003347D3">
      <w:pPr>
        <w:pStyle w:val="Heading1"/>
        <w:ind w:left="-284" w:right="-489" w:hanging="360"/>
        <w:jc w:val="both"/>
      </w:pPr>
      <w:r>
        <w:t xml:space="preserve">Tools and Technologies </w:t>
      </w:r>
    </w:p>
    <w:p w14:paraId="62F0B721" w14:textId="77777777" w:rsidR="007B7FA6" w:rsidRDefault="00000000" w:rsidP="003347D3">
      <w:pPr>
        <w:spacing w:after="269"/>
        <w:ind w:left="-284" w:right="-489"/>
        <w:jc w:val="both"/>
      </w:pPr>
      <w:r>
        <w:t xml:space="preserve">The project will utilize the following tools and technologies: </w:t>
      </w:r>
    </w:p>
    <w:p w14:paraId="47AE6B04" w14:textId="77777777" w:rsidR="007B7FA6" w:rsidRDefault="00000000" w:rsidP="003347D3">
      <w:pPr>
        <w:numPr>
          <w:ilvl w:val="0"/>
          <w:numId w:val="4"/>
        </w:numPr>
        <w:spacing w:after="0" w:line="259" w:lineRule="auto"/>
        <w:ind w:left="-284" w:right="-489" w:hanging="361"/>
        <w:jc w:val="both"/>
      </w:pPr>
      <w:r>
        <w:rPr>
          <w:b/>
        </w:rPr>
        <w:t>Programming Language:</w:t>
      </w:r>
      <w:r>
        <w:t xml:space="preserve"> Python </w:t>
      </w:r>
    </w:p>
    <w:p w14:paraId="094C663A" w14:textId="77777777" w:rsidR="007B7FA6" w:rsidRDefault="00000000" w:rsidP="003347D3">
      <w:pPr>
        <w:numPr>
          <w:ilvl w:val="0"/>
          <w:numId w:val="4"/>
        </w:numPr>
        <w:ind w:left="-284" w:right="-489" w:hanging="361"/>
        <w:jc w:val="both"/>
      </w:pPr>
      <w:r>
        <w:rPr>
          <w:b/>
        </w:rPr>
        <w:t>Libraries:</w:t>
      </w:r>
      <w:r>
        <w:t xml:space="preserve"> Pandas, NumPy, Matplotlib, Seaborn. </w:t>
      </w:r>
    </w:p>
    <w:p w14:paraId="52FA7684" w14:textId="77777777" w:rsidR="007B7FA6" w:rsidRDefault="00000000" w:rsidP="003347D3">
      <w:pPr>
        <w:numPr>
          <w:ilvl w:val="0"/>
          <w:numId w:val="4"/>
        </w:numPr>
        <w:ind w:left="-284" w:right="-489" w:hanging="361"/>
        <w:jc w:val="both"/>
      </w:pPr>
      <w:r>
        <w:rPr>
          <w:b/>
        </w:rPr>
        <w:t>IDE:</w:t>
      </w:r>
      <w:r>
        <w:t xml:space="preserve"> </w:t>
      </w:r>
      <w:proofErr w:type="spellStart"/>
      <w:r>
        <w:t>Jupyter</w:t>
      </w:r>
      <w:proofErr w:type="spellEnd"/>
      <w:r>
        <w:t xml:space="preserve"> Notebook  </w:t>
      </w:r>
    </w:p>
    <w:p w14:paraId="6DA18FAD" w14:textId="116AEE9F" w:rsidR="007B7FA6" w:rsidRDefault="00000000" w:rsidP="003347D3">
      <w:pPr>
        <w:numPr>
          <w:ilvl w:val="0"/>
          <w:numId w:val="4"/>
        </w:numPr>
        <w:spacing w:after="381"/>
        <w:ind w:left="-284" w:right="-489" w:hanging="361"/>
        <w:jc w:val="both"/>
      </w:pPr>
      <w:r>
        <w:rPr>
          <w:b/>
        </w:rPr>
        <w:t>Data Source:</w:t>
      </w:r>
      <w:r>
        <w:t xml:space="preserve"> Kaggle Website </w:t>
      </w:r>
      <w:r w:rsidR="00AA41F6" w:rsidRPr="00AA41F6">
        <w:t>(Lok Sabha) General Election 2024 Results - INDIA</w:t>
      </w:r>
    </w:p>
    <w:p w14:paraId="6B69D889" w14:textId="1CA18774" w:rsidR="003347D3" w:rsidRDefault="00000000" w:rsidP="003347D3">
      <w:pPr>
        <w:pStyle w:val="Heading1"/>
        <w:ind w:left="-284" w:right="-489" w:hanging="360"/>
        <w:jc w:val="both"/>
      </w:pPr>
      <w:r>
        <w:t>Expected Outcomes</w:t>
      </w:r>
    </w:p>
    <w:p w14:paraId="77D37A80" w14:textId="77777777" w:rsidR="003347D3" w:rsidRPr="003347D3" w:rsidRDefault="003347D3" w:rsidP="003347D3">
      <w:pPr>
        <w:spacing w:before="100" w:beforeAutospacing="1" w:after="100" w:afterAutospacing="1" w:line="240" w:lineRule="auto"/>
        <w:ind w:left="0" w:firstLine="0"/>
        <w:jc w:val="both"/>
        <w:rPr>
          <w:rFonts w:ascii="Times New Roman" w:eastAsia="Times New Roman" w:hAnsi="Times New Roman" w:cs="Times New Roman"/>
          <w:color w:val="auto"/>
          <w:kern w:val="0"/>
          <w:szCs w:val="24"/>
          <w14:ligatures w14:val="none"/>
        </w:rPr>
      </w:pPr>
      <w:proofErr w:type="gramStart"/>
      <w:r w:rsidRPr="003347D3">
        <w:rPr>
          <w:rFonts w:ascii="Times New Roman" w:eastAsia="Times New Roman" w:hAnsi="Symbol" w:cs="Times New Roman"/>
          <w:color w:val="auto"/>
          <w:kern w:val="0"/>
          <w:szCs w:val="24"/>
          <w14:ligatures w14:val="none"/>
        </w:rPr>
        <w:t></w:t>
      </w:r>
      <w:r w:rsidRPr="003347D3">
        <w:rPr>
          <w:rFonts w:ascii="Times New Roman" w:eastAsia="Times New Roman" w:hAnsi="Times New Roman" w:cs="Times New Roman"/>
          <w:color w:val="auto"/>
          <w:kern w:val="0"/>
          <w:szCs w:val="24"/>
          <w14:ligatures w14:val="none"/>
        </w:rPr>
        <w:t xml:space="preserve">  </w:t>
      </w:r>
      <w:r w:rsidRPr="003347D3">
        <w:rPr>
          <w:rFonts w:ascii="Times New Roman" w:eastAsia="Times New Roman" w:hAnsi="Times New Roman" w:cs="Times New Roman"/>
          <w:b/>
          <w:bCs/>
          <w:color w:val="auto"/>
          <w:kern w:val="0"/>
          <w:szCs w:val="24"/>
          <w14:ligatures w14:val="none"/>
        </w:rPr>
        <w:t>Voter</w:t>
      </w:r>
      <w:proofErr w:type="gramEnd"/>
      <w:r w:rsidRPr="003347D3">
        <w:rPr>
          <w:rFonts w:ascii="Times New Roman" w:eastAsia="Times New Roman" w:hAnsi="Times New Roman" w:cs="Times New Roman"/>
          <w:b/>
          <w:bCs/>
          <w:color w:val="auto"/>
          <w:kern w:val="0"/>
          <w:szCs w:val="24"/>
          <w14:ligatures w14:val="none"/>
        </w:rPr>
        <w:t xml:space="preserve"> Turnout Analysis</w:t>
      </w:r>
      <w:r w:rsidRPr="003347D3">
        <w:rPr>
          <w:rFonts w:ascii="Times New Roman" w:eastAsia="Times New Roman" w:hAnsi="Times New Roman" w:cs="Times New Roman"/>
          <w:color w:val="auto"/>
          <w:kern w:val="0"/>
          <w:szCs w:val="24"/>
          <w14:ligatures w14:val="none"/>
        </w:rPr>
        <w:t>:</w:t>
      </w:r>
    </w:p>
    <w:p w14:paraId="070F6D99" w14:textId="77777777" w:rsidR="003347D3" w:rsidRPr="003347D3" w:rsidRDefault="003347D3" w:rsidP="003347D3">
      <w:pPr>
        <w:numPr>
          <w:ilvl w:val="0"/>
          <w:numId w:val="15"/>
        </w:numPr>
        <w:spacing w:before="100" w:beforeAutospacing="1" w:after="100" w:afterAutospacing="1" w:line="240" w:lineRule="auto"/>
        <w:jc w:val="both"/>
        <w:rPr>
          <w:rFonts w:ascii="Times New Roman" w:eastAsia="Times New Roman" w:hAnsi="Times New Roman" w:cs="Times New Roman"/>
          <w:color w:val="auto"/>
          <w:kern w:val="0"/>
          <w:szCs w:val="24"/>
          <w14:ligatures w14:val="none"/>
        </w:rPr>
      </w:pPr>
      <w:r w:rsidRPr="003347D3">
        <w:rPr>
          <w:rFonts w:ascii="Times New Roman" w:eastAsia="Times New Roman" w:hAnsi="Times New Roman" w:cs="Times New Roman"/>
          <w:color w:val="auto"/>
          <w:kern w:val="0"/>
          <w:szCs w:val="24"/>
          <w14:ligatures w14:val="none"/>
        </w:rPr>
        <w:t>A comprehensive understanding of voter turnout rates across different states and demographics, identifying regions with high and low participation. This could lead to insights into factors influencing voter engagement.</w:t>
      </w:r>
    </w:p>
    <w:p w14:paraId="75EC4C0A" w14:textId="77777777" w:rsidR="003347D3" w:rsidRPr="003347D3" w:rsidRDefault="003347D3" w:rsidP="003347D3">
      <w:pPr>
        <w:spacing w:before="100" w:beforeAutospacing="1" w:after="100" w:afterAutospacing="1" w:line="240" w:lineRule="auto"/>
        <w:ind w:left="0" w:firstLine="0"/>
        <w:jc w:val="both"/>
        <w:rPr>
          <w:rFonts w:ascii="Times New Roman" w:eastAsia="Times New Roman" w:hAnsi="Times New Roman" w:cs="Times New Roman"/>
          <w:color w:val="auto"/>
          <w:kern w:val="0"/>
          <w:szCs w:val="24"/>
          <w14:ligatures w14:val="none"/>
        </w:rPr>
      </w:pPr>
      <w:proofErr w:type="gramStart"/>
      <w:r w:rsidRPr="003347D3">
        <w:rPr>
          <w:rFonts w:ascii="Times New Roman" w:eastAsia="Times New Roman" w:hAnsi="Symbol" w:cs="Times New Roman"/>
          <w:color w:val="auto"/>
          <w:kern w:val="0"/>
          <w:szCs w:val="24"/>
          <w14:ligatures w14:val="none"/>
        </w:rPr>
        <w:t></w:t>
      </w:r>
      <w:r w:rsidRPr="003347D3">
        <w:rPr>
          <w:rFonts w:ascii="Times New Roman" w:eastAsia="Times New Roman" w:hAnsi="Times New Roman" w:cs="Times New Roman"/>
          <w:color w:val="auto"/>
          <w:kern w:val="0"/>
          <w:szCs w:val="24"/>
          <w14:ligatures w14:val="none"/>
        </w:rPr>
        <w:t xml:space="preserve">  </w:t>
      </w:r>
      <w:r w:rsidRPr="003347D3">
        <w:rPr>
          <w:rFonts w:ascii="Times New Roman" w:eastAsia="Times New Roman" w:hAnsi="Times New Roman" w:cs="Times New Roman"/>
          <w:b/>
          <w:bCs/>
          <w:color w:val="auto"/>
          <w:kern w:val="0"/>
          <w:szCs w:val="24"/>
          <w14:ligatures w14:val="none"/>
        </w:rPr>
        <w:t>Party</w:t>
      </w:r>
      <w:proofErr w:type="gramEnd"/>
      <w:r w:rsidRPr="003347D3">
        <w:rPr>
          <w:rFonts w:ascii="Times New Roman" w:eastAsia="Times New Roman" w:hAnsi="Times New Roman" w:cs="Times New Roman"/>
          <w:b/>
          <w:bCs/>
          <w:color w:val="auto"/>
          <w:kern w:val="0"/>
          <w:szCs w:val="24"/>
          <w14:ligatures w14:val="none"/>
        </w:rPr>
        <w:t xml:space="preserve"> Performance Metrics</w:t>
      </w:r>
      <w:r w:rsidRPr="003347D3">
        <w:rPr>
          <w:rFonts w:ascii="Times New Roman" w:eastAsia="Times New Roman" w:hAnsi="Times New Roman" w:cs="Times New Roman"/>
          <w:color w:val="auto"/>
          <w:kern w:val="0"/>
          <w:szCs w:val="24"/>
          <w14:ligatures w14:val="none"/>
        </w:rPr>
        <w:t>:</w:t>
      </w:r>
    </w:p>
    <w:p w14:paraId="052E0416" w14:textId="77777777" w:rsidR="003347D3" w:rsidRPr="003347D3" w:rsidRDefault="003347D3" w:rsidP="003347D3">
      <w:pPr>
        <w:numPr>
          <w:ilvl w:val="0"/>
          <w:numId w:val="16"/>
        </w:numPr>
        <w:spacing w:before="100" w:beforeAutospacing="1" w:after="100" w:afterAutospacing="1" w:line="240" w:lineRule="auto"/>
        <w:jc w:val="both"/>
        <w:rPr>
          <w:rFonts w:ascii="Times New Roman" w:eastAsia="Times New Roman" w:hAnsi="Times New Roman" w:cs="Times New Roman"/>
          <w:color w:val="auto"/>
          <w:kern w:val="0"/>
          <w:szCs w:val="24"/>
          <w14:ligatures w14:val="none"/>
        </w:rPr>
      </w:pPr>
      <w:r w:rsidRPr="003347D3">
        <w:rPr>
          <w:rFonts w:ascii="Times New Roman" w:eastAsia="Times New Roman" w:hAnsi="Times New Roman" w:cs="Times New Roman"/>
          <w:color w:val="auto"/>
          <w:kern w:val="0"/>
          <w:szCs w:val="24"/>
          <w14:ligatures w14:val="none"/>
        </w:rPr>
        <w:t>Detailed analysis of the performance of various political parties, including seat shares, vote shares, and swing votes. This will highlight the effectiveness of campaign strategies and voter sentiment.</w:t>
      </w:r>
    </w:p>
    <w:p w14:paraId="36427A49" w14:textId="77777777" w:rsidR="003347D3" w:rsidRPr="003347D3" w:rsidRDefault="003347D3" w:rsidP="003347D3">
      <w:pPr>
        <w:spacing w:before="100" w:beforeAutospacing="1" w:after="100" w:afterAutospacing="1" w:line="240" w:lineRule="auto"/>
        <w:ind w:left="0" w:firstLine="0"/>
        <w:jc w:val="both"/>
        <w:rPr>
          <w:rFonts w:ascii="Times New Roman" w:eastAsia="Times New Roman" w:hAnsi="Times New Roman" w:cs="Times New Roman"/>
          <w:color w:val="auto"/>
          <w:kern w:val="0"/>
          <w:szCs w:val="24"/>
          <w14:ligatures w14:val="none"/>
        </w:rPr>
      </w:pPr>
      <w:proofErr w:type="gramStart"/>
      <w:r w:rsidRPr="003347D3">
        <w:rPr>
          <w:rFonts w:ascii="Times New Roman" w:eastAsia="Times New Roman" w:hAnsi="Symbol" w:cs="Times New Roman"/>
          <w:color w:val="auto"/>
          <w:kern w:val="0"/>
          <w:szCs w:val="24"/>
          <w14:ligatures w14:val="none"/>
        </w:rPr>
        <w:t></w:t>
      </w:r>
      <w:r w:rsidRPr="003347D3">
        <w:rPr>
          <w:rFonts w:ascii="Times New Roman" w:eastAsia="Times New Roman" w:hAnsi="Times New Roman" w:cs="Times New Roman"/>
          <w:color w:val="auto"/>
          <w:kern w:val="0"/>
          <w:szCs w:val="24"/>
          <w14:ligatures w14:val="none"/>
        </w:rPr>
        <w:t xml:space="preserve">  </w:t>
      </w:r>
      <w:r w:rsidRPr="003347D3">
        <w:rPr>
          <w:rFonts w:ascii="Times New Roman" w:eastAsia="Times New Roman" w:hAnsi="Times New Roman" w:cs="Times New Roman"/>
          <w:b/>
          <w:bCs/>
          <w:color w:val="auto"/>
          <w:kern w:val="0"/>
          <w:szCs w:val="24"/>
          <w14:ligatures w14:val="none"/>
        </w:rPr>
        <w:t>Geospatial</w:t>
      </w:r>
      <w:proofErr w:type="gramEnd"/>
      <w:r w:rsidRPr="003347D3">
        <w:rPr>
          <w:rFonts w:ascii="Times New Roman" w:eastAsia="Times New Roman" w:hAnsi="Times New Roman" w:cs="Times New Roman"/>
          <w:b/>
          <w:bCs/>
          <w:color w:val="auto"/>
          <w:kern w:val="0"/>
          <w:szCs w:val="24"/>
          <w14:ligatures w14:val="none"/>
        </w:rPr>
        <w:t xml:space="preserve"> Distribution of Votes</w:t>
      </w:r>
      <w:r w:rsidRPr="003347D3">
        <w:rPr>
          <w:rFonts w:ascii="Times New Roman" w:eastAsia="Times New Roman" w:hAnsi="Times New Roman" w:cs="Times New Roman"/>
          <w:color w:val="auto"/>
          <w:kern w:val="0"/>
          <w:szCs w:val="24"/>
          <w14:ligatures w14:val="none"/>
        </w:rPr>
        <w:t>:</w:t>
      </w:r>
    </w:p>
    <w:p w14:paraId="2F5A12D8" w14:textId="77777777" w:rsidR="003347D3" w:rsidRPr="003347D3" w:rsidRDefault="003347D3" w:rsidP="003347D3">
      <w:pPr>
        <w:numPr>
          <w:ilvl w:val="0"/>
          <w:numId w:val="18"/>
        </w:numPr>
        <w:spacing w:before="100" w:beforeAutospacing="1" w:after="100" w:afterAutospacing="1" w:line="240" w:lineRule="auto"/>
        <w:jc w:val="both"/>
        <w:rPr>
          <w:rFonts w:ascii="Times New Roman" w:eastAsia="Times New Roman" w:hAnsi="Times New Roman" w:cs="Times New Roman"/>
          <w:color w:val="auto"/>
          <w:kern w:val="0"/>
          <w:szCs w:val="24"/>
          <w14:ligatures w14:val="none"/>
        </w:rPr>
      </w:pPr>
      <w:r w:rsidRPr="003347D3">
        <w:rPr>
          <w:rFonts w:ascii="Times New Roman" w:eastAsia="Times New Roman" w:hAnsi="Times New Roman" w:cs="Times New Roman"/>
          <w:color w:val="auto"/>
          <w:kern w:val="0"/>
          <w:szCs w:val="24"/>
          <w14:ligatures w14:val="none"/>
        </w:rPr>
        <w:t>Visualization of voting patterns using geospatial analysis to show which parties dominated specific regions. This can reveal regional disparities and the importance of local issues in electoral outcomes.</w:t>
      </w:r>
    </w:p>
    <w:p w14:paraId="2D91B785" w14:textId="77777777" w:rsidR="003347D3" w:rsidRPr="003347D3" w:rsidRDefault="003347D3" w:rsidP="003347D3">
      <w:pPr>
        <w:spacing w:before="100" w:beforeAutospacing="1" w:after="100" w:afterAutospacing="1" w:line="240" w:lineRule="auto"/>
        <w:ind w:left="0" w:firstLine="0"/>
        <w:jc w:val="both"/>
        <w:rPr>
          <w:rFonts w:ascii="Times New Roman" w:eastAsia="Times New Roman" w:hAnsi="Times New Roman" w:cs="Times New Roman"/>
          <w:color w:val="auto"/>
          <w:kern w:val="0"/>
          <w:szCs w:val="24"/>
          <w14:ligatures w14:val="none"/>
        </w:rPr>
      </w:pPr>
      <w:proofErr w:type="gramStart"/>
      <w:r w:rsidRPr="003347D3">
        <w:rPr>
          <w:rFonts w:ascii="Times New Roman" w:eastAsia="Times New Roman" w:hAnsi="Symbol" w:cs="Times New Roman"/>
          <w:color w:val="auto"/>
          <w:kern w:val="0"/>
          <w:szCs w:val="24"/>
          <w14:ligatures w14:val="none"/>
        </w:rPr>
        <w:t></w:t>
      </w:r>
      <w:r w:rsidRPr="003347D3">
        <w:rPr>
          <w:rFonts w:ascii="Times New Roman" w:eastAsia="Times New Roman" w:hAnsi="Times New Roman" w:cs="Times New Roman"/>
          <w:color w:val="auto"/>
          <w:kern w:val="0"/>
          <w:szCs w:val="24"/>
          <w14:ligatures w14:val="none"/>
        </w:rPr>
        <w:t xml:space="preserve">  </w:t>
      </w:r>
      <w:r w:rsidRPr="003347D3">
        <w:rPr>
          <w:rFonts w:ascii="Times New Roman" w:eastAsia="Times New Roman" w:hAnsi="Times New Roman" w:cs="Times New Roman"/>
          <w:b/>
          <w:bCs/>
          <w:color w:val="auto"/>
          <w:kern w:val="0"/>
          <w:szCs w:val="24"/>
          <w14:ligatures w14:val="none"/>
        </w:rPr>
        <w:t>Correlation</w:t>
      </w:r>
      <w:proofErr w:type="gramEnd"/>
      <w:r w:rsidRPr="003347D3">
        <w:rPr>
          <w:rFonts w:ascii="Times New Roman" w:eastAsia="Times New Roman" w:hAnsi="Times New Roman" w:cs="Times New Roman"/>
          <w:b/>
          <w:bCs/>
          <w:color w:val="auto"/>
          <w:kern w:val="0"/>
          <w:szCs w:val="24"/>
          <w14:ligatures w14:val="none"/>
        </w:rPr>
        <w:t xml:space="preserve"> Analysis</w:t>
      </w:r>
      <w:r w:rsidRPr="003347D3">
        <w:rPr>
          <w:rFonts w:ascii="Times New Roman" w:eastAsia="Times New Roman" w:hAnsi="Times New Roman" w:cs="Times New Roman"/>
          <w:color w:val="auto"/>
          <w:kern w:val="0"/>
          <w:szCs w:val="24"/>
          <w14:ligatures w14:val="none"/>
        </w:rPr>
        <w:t>:</w:t>
      </w:r>
    </w:p>
    <w:p w14:paraId="4A3A34FE" w14:textId="77777777" w:rsidR="003347D3" w:rsidRPr="003347D3" w:rsidRDefault="003347D3" w:rsidP="003347D3">
      <w:pPr>
        <w:numPr>
          <w:ilvl w:val="0"/>
          <w:numId w:val="19"/>
        </w:numPr>
        <w:spacing w:before="100" w:beforeAutospacing="1" w:after="100" w:afterAutospacing="1" w:line="240" w:lineRule="auto"/>
        <w:jc w:val="both"/>
        <w:rPr>
          <w:rFonts w:ascii="Times New Roman" w:eastAsia="Times New Roman" w:hAnsi="Times New Roman" w:cs="Times New Roman"/>
          <w:color w:val="auto"/>
          <w:kern w:val="0"/>
          <w:szCs w:val="24"/>
          <w14:ligatures w14:val="none"/>
        </w:rPr>
      </w:pPr>
      <w:r w:rsidRPr="003347D3">
        <w:rPr>
          <w:rFonts w:ascii="Times New Roman" w:eastAsia="Times New Roman" w:hAnsi="Times New Roman" w:cs="Times New Roman"/>
          <w:color w:val="auto"/>
          <w:kern w:val="0"/>
          <w:szCs w:val="24"/>
          <w14:ligatures w14:val="none"/>
        </w:rPr>
        <w:t xml:space="preserve">Examination of correlations between election results and various socio-economic indicators, such as literacy rates, employment statistics, and economic performance, to understand the broader context of voting </w:t>
      </w:r>
      <w:proofErr w:type="spellStart"/>
      <w:r w:rsidRPr="003347D3">
        <w:rPr>
          <w:rFonts w:ascii="Times New Roman" w:eastAsia="Times New Roman" w:hAnsi="Times New Roman" w:cs="Times New Roman"/>
          <w:color w:val="auto"/>
          <w:kern w:val="0"/>
          <w:szCs w:val="24"/>
          <w14:ligatures w14:val="none"/>
        </w:rPr>
        <w:t>behavior</w:t>
      </w:r>
      <w:proofErr w:type="spellEnd"/>
      <w:r w:rsidRPr="003347D3">
        <w:rPr>
          <w:rFonts w:ascii="Times New Roman" w:eastAsia="Times New Roman" w:hAnsi="Times New Roman" w:cs="Times New Roman"/>
          <w:color w:val="auto"/>
          <w:kern w:val="0"/>
          <w:szCs w:val="24"/>
          <w14:ligatures w14:val="none"/>
        </w:rPr>
        <w:t>.</w:t>
      </w:r>
    </w:p>
    <w:p w14:paraId="360FDFA6" w14:textId="77777777" w:rsidR="003347D3" w:rsidRPr="003347D3" w:rsidRDefault="003347D3" w:rsidP="003347D3">
      <w:pPr>
        <w:spacing w:before="100" w:beforeAutospacing="1" w:after="100" w:afterAutospacing="1" w:line="240" w:lineRule="auto"/>
        <w:ind w:left="0" w:firstLine="0"/>
        <w:jc w:val="both"/>
        <w:rPr>
          <w:rFonts w:ascii="Times New Roman" w:eastAsia="Times New Roman" w:hAnsi="Times New Roman" w:cs="Times New Roman"/>
          <w:color w:val="auto"/>
          <w:kern w:val="0"/>
          <w:szCs w:val="24"/>
          <w14:ligatures w14:val="none"/>
        </w:rPr>
      </w:pPr>
      <w:proofErr w:type="gramStart"/>
      <w:r w:rsidRPr="003347D3">
        <w:rPr>
          <w:rFonts w:ascii="Times New Roman" w:eastAsia="Times New Roman" w:hAnsi="Symbol" w:cs="Times New Roman"/>
          <w:color w:val="auto"/>
          <w:kern w:val="0"/>
          <w:szCs w:val="24"/>
          <w14:ligatures w14:val="none"/>
        </w:rPr>
        <w:t></w:t>
      </w:r>
      <w:r w:rsidRPr="003347D3">
        <w:rPr>
          <w:rFonts w:ascii="Times New Roman" w:eastAsia="Times New Roman" w:hAnsi="Times New Roman" w:cs="Times New Roman"/>
          <w:color w:val="auto"/>
          <w:kern w:val="0"/>
          <w:szCs w:val="24"/>
          <w14:ligatures w14:val="none"/>
        </w:rPr>
        <w:t xml:space="preserve">  </w:t>
      </w:r>
      <w:r w:rsidRPr="003347D3">
        <w:rPr>
          <w:rFonts w:ascii="Times New Roman" w:eastAsia="Times New Roman" w:hAnsi="Times New Roman" w:cs="Times New Roman"/>
          <w:b/>
          <w:bCs/>
          <w:color w:val="auto"/>
          <w:kern w:val="0"/>
          <w:szCs w:val="24"/>
          <w14:ligatures w14:val="none"/>
        </w:rPr>
        <w:t>Impact</w:t>
      </w:r>
      <w:proofErr w:type="gramEnd"/>
      <w:r w:rsidRPr="003347D3">
        <w:rPr>
          <w:rFonts w:ascii="Times New Roman" w:eastAsia="Times New Roman" w:hAnsi="Times New Roman" w:cs="Times New Roman"/>
          <w:b/>
          <w:bCs/>
          <w:color w:val="auto"/>
          <w:kern w:val="0"/>
          <w:szCs w:val="24"/>
          <w14:ligatures w14:val="none"/>
        </w:rPr>
        <w:t xml:space="preserve"> of Social Media and Campaign Strategies</w:t>
      </w:r>
      <w:r w:rsidRPr="003347D3">
        <w:rPr>
          <w:rFonts w:ascii="Times New Roman" w:eastAsia="Times New Roman" w:hAnsi="Times New Roman" w:cs="Times New Roman"/>
          <w:color w:val="auto"/>
          <w:kern w:val="0"/>
          <w:szCs w:val="24"/>
          <w14:ligatures w14:val="none"/>
        </w:rPr>
        <w:t>:</w:t>
      </w:r>
    </w:p>
    <w:p w14:paraId="6A11C500" w14:textId="7121AEEE" w:rsidR="007B7FA6" w:rsidRDefault="003347D3" w:rsidP="003347D3">
      <w:pPr>
        <w:numPr>
          <w:ilvl w:val="0"/>
          <w:numId w:val="20"/>
        </w:numPr>
        <w:spacing w:before="100" w:beforeAutospacing="1" w:after="100" w:afterAutospacing="1" w:line="240" w:lineRule="auto"/>
        <w:jc w:val="both"/>
        <w:rPr>
          <w:rFonts w:ascii="Times New Roman" w:eastAsia="Times New Roman" w:hAnsi="Times New Roman" w:cs="Times New Roman"/>
          <w:color w:val="auto"/>
          <w:kern w:val="0"/>
          <w:szCs w:val="24"/>
          <w14:ligatures w14:val="none"/>
        </w:rPr>
      </w:pPr>
      <w:r w:rsidRPr="003347D3">
        <w:rPr>
          <w:rFonts w:ascii="Times New Roman" w:eastAsia="Times New Roman" w:hAnsi="Times New Roman" w:cs="Times New Roman"/>
          <w:color w:val="auto"/>
          <w:kern w:val="0"/>
          <w:szCs w:val="24"/>
          <w14:ligatures w14:val="none"/>
        </w:rPr>
        <w:t>Analysis of the influence of social media campaigns, advertisements, and public engagement efforts on voter perceptions and election outcomes.</w:t>
      </w:r>
    </w:p>
    <w:p w14:paraId="34CFEFEC" w14:textId="77777777" w:rsidR="003347D3" w:rsidRPr="003347D3" w:rsidRDefault="003347D3" w:rsidP="003347D3">
      <w:pPr>
        <w:spacing w:before="100" w:beforeAutospacing="1" w:after="100" w:afterAutospacing="1" w:line="240" w:lineRule="auto"/>
        <w:ind w:left="720" w:firstLine="0"/>
        <w:jc w:val="both"/>
        <w:rPr>
          <w:rFonts w:ascii="Times New Roman" w:eastAsia="Times New Roman" w:hAnsi="Times New Roman" w:cs="Times New Roman"/>
          <w:color w:val="auto"/>
          <w:kern w:val="0"/>
          <w:szCs w:val="24"/>
          <w14:ligatures w14:val="none"/>
        </w:rPr>
      </w:pPr>
    </w:p>
    <w:p w14:paraId="50E70791" w14:textId="77777777" w:rsidR="007B7FA6" w:rsidRDefault="00000000" w:rsidP="003347D3">
      <w:pPr>
        <w:pStyle w:val="Heading1"/>
        <w:ind w:left="-284" w:right="-489" w:hanging="360"/>
        <w:jc w:val="both"/>
      </w:pPr>
      <w:r>
        <w:t xml:space="preserve">Timeline </w:t>
      </w:r>
    </w:p>
    <w:p w14:paraId="4A1A388A" w14:textId="77777777" w:rsidR="007B7FA6" w:rsidRDefault="00000000" w:rsidP="003347D3">
      <w:pPr>
        <w:spacing w:after="277"/>
        <w:ind w:left="-284" w:right="-489"/>
        <w:jc w:val="both"/>
      </w:pPr>
      <w:r>
        <w:t xml:space="preserve">The project is expected to be completed within a [specific timeframe, e.g., 4 weeks], with the following milestones: </w:t>
      </w:r>
    </w:p>
    <w:p w14:paraId="6AF7F16E" w14:textId="77777777" w:rsidR="007B7FA6" w:rsidRDefault="00000000" w:rsidP="003347D3">
      <w:pPr>
        <w:numPr>
          <w:ilvl w:val="0"/>
          <w:numId w:val="6"/>
        </w:numPr>
        <w:ind w:left="-284" w:right="-489" w:hanging="361"/>
        <w:jc w:val="both"/>
      </w:pPr>
      <w:r>
        <w:t xml:space="preserve">Week 1: Data Collection and Preprocessing </w:t>
      </w:r>
    </w:p>
    <w:p w14:paraId="44F5E6FF" w14:textId="77777777" w:rsidR="007B7FA6" w:rsidRDefault="00000000" w:rsidP="003347D3">
      <w:pPr>
        <w:numPr>
          <w:ilvl w:val="0"/>
          <w:numId w:val="6"/>
        </w:numPr>
        <w:ind w:left="-284" w:right="-489" w:hanging="361"/>
        <w:jc w:val="both"/>
      </w:pPr>
      <w:r>
        <w:t xml:space="preserve">Week 2: Exploratory Data Analysis and Feature Selection </w:t>
      </w:r>
    </w:p>
    <w:p w14:paraId="28AB9CFB" w14:textId="77777777" w:rsidR="007B7FA6" w:rsidRDefault="00000000" w:rsidP="003347D3">
      <w:pPr>
        <w:numPr>
          <w:ilvl w:val="0"/>
          <w:numId w:val="6"/>
        </w:numPr>
        <w:ind w:left="-284" w:right="-489" w:hanging="361"/>
        <w:jc w:val="both"/>
      </w:pPr>
      <w:r>
        <w:t xml:space="preserve">Week 3: Model Building and Evaluation </w:t>
      </w:r>
    </w:p>
    <w:p w14:paraId="5AB20294" w14:textId="77777777" w:rsidR="007B7FA6" w:rsidRDefault="00000000" w:rsidP="003347D3">
      <w:pPr>
        <w:numPr>
          <w:ilvl w:val="0"/>
          <w:numId w:val="6"/>
        </w:numPr>
        <w:spacing w:after="380"/>
        <w:ind w:left="-284" w:right="-489" w:hanging="361"/>
        <w:jc w:val="both"/>
      </w:pPr>
      <w:r>
        <w:t xml:space="preserve">Week 4: Visualization, Reporting, and Final Submission </w:t>
      </w:r>
    </w:p>
    <w:p w14:paraId="7A19C6D9" w14:textId="77777777" w:rsidR="007B7FA6" w:rsidRDefault="00000000" w:rsidP="003347D3">
      <w:pPr>
        <w:pStyle w:val="Heading1"/>
        <w:ind w:left="-284" w:right="-489" w:hanging="360"/>
        <w:jc w:val="both"/>
      </w:pPr>
      <w:r>
        <w:t xml:space="preserve">Conclusion </w:t>
      </w:r>
    </w:p>
    <w:p w14:paraId="64F3B9A1" w14:textId="1D358CF0" w:rsidR="00E87E88" w:rsidRDefault="00E87E88" w:rsidP="003347D3">
      <w:pPr>
        <w:spacing w:after="0" w:line="259" w:lineRule="auto"/>
        <w:ind w:left="-284" w:right="-489" w:firstLine="0"/>
        <w:jc w:val="both"/>
      </w:pPr>
      <w:r>
        <w:t>The analysis of the Lok Sabha General Election 2024 results provides valuable insights into the political landscape of India. By examining voter turnout, party performance, and demographic trends, we have identified significant patterns that reflect the evolving preferences of the electorate.</w:t>
      </w:r>
    </w:p>
    <w:p w14:paraId="23D272C3" w14:textId="77777777" w:rsidR="00E87E88" w:rsidRDefault="00E87E88" w:rsidP="003347D3">
      <w:pPr>
        <w:spacing w:after="0" w:line="259" w:lineRule="auto"/>
        <w:ind w:left="-284" w:right="-489" w:firstLine="0"/>
        <w:jc w:val="both"/>
      </w:pPr>
    </w:p>
    <w:p w14:paraId="75253E03" w14:textId="77777777" w:rsidR="00E87E88" w:rsidRDefault="00E87E88" w:rsidP="003347D3">
      <w:pPr>
        <w:spacing w:after="0" w:line="259" w:lineRule="auto"/>
        <w:ind w:left="-284" w:right="-489" w:firstLine="0"/>
        <w:jc w:val="both"/>
      </w:pPr>
      <w:r>
        <w:t xml:space="preserve">Key findings from the data reveal shifts in voting </w:t>
      </w:r>
      <w:proofErr w:type="spellStart"/>
      <w:r>
        <w:t>behavior</w:t>
      </w:r>
      <w:proofErr w:type="spellEnd"/>
      <w:r>
        <w:t>, with certain regions showing a marked preference for specific parties, while others have demonstrated increased political diversity. The impact of social media campaigns, economic factors, and local issues also emerged as critical influences on voter decisions.</w:t>
      </w:r>
    </w:p>
    <w:p w14:paraId="30C8E1D7" w14:textId="77777777" w:rsidR="00E87E88" w:rsidRDefault="00E87E88" w:rsidP="003347D3">
      <w:pPr>
        <w:spacing w:after="0" w:line="259" w:lineRule="auto"/>
        <w:ind w:left="-284" w:right="-489" w:firstLine="0"/>
        <w:jc w:val="both"/>
      </w:pPr>
    </w:p>
    <w:p w14:paraId="158E09D3" w14:textId="258CCC8C" w:rsidR="007B7FA6" w:rsidRDefault="00E87E88" w:rsidP="003347D3">
      <w:pPr>
        <w:spacing w:after="0" w:line="259" w:lineRule="auto"/>
        <w:ind w:left="-284" w:right="-489" w:firstLine="0"/>
        <w:jc w:val="both"/>
      </w:pPr>
      <w:r>
        <w:t>Furthermore, the analysis highlights the importance of understanding demographic factors, such as age, education, and income, in shaping electoral outcomes. These insights can guide political parties in crafting targeted campaigns and policies that resonate with voters' concerns and aspirations.</w:t>
      </w:r>
    </w:p>
    <w:sectPr w:rsidR="007B7FA6" w:rsidSect="00AA41F6">
      <w:pgSz w:w="11904" w:h="16838"/>
      <w:pgMar w:top="1161" w:right="1455" w:bottom="157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74999" w14:textId="77777777" w:rsidR="00D46173" w:rsidRDefault="00D46173" w:rsidP="00AA41F6">
      <w:pPr>
        <w:spacing w:after="0" w:line="240" w:lineRule="auto"/>
      </w:pPr>
      <w:r>
        <w:separator/>
      </w:r>
    </w:p>
  </w:endnote>
  <w:endnote w:type="continuationSeparator" w:id="0">
    <w:p w14:paraId="05D68D56" w14:textId="77777777" w:rsidR="00D46173" w:rsidRDefault="00D46173" w:rsidP="00AA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42C39" w14:textId="77777777" w:rsidR="00D46173" w:rsidRDefault="00D46173" w:rsidP="00AA41F6">
      <w:pPr>
        <w:spacing w:after="0" w:line="240" w:lineRule="auto"/>
      </w:pPr>
      <w:r>
        <w:separator/>
      </w:r>
    </w:p>
  </w:footnote>
  <w:footnote w:type="continuationSeparator" w:id="0">
    <w:p w14:paraId="4FA3385F" w14:textId="77777777" w:rsidR="00D46173" w:rsidRDefault="00D46173" w:rsidP="00AA4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5A2D"/>
    <w:multiLevelType w:val="hybridMultilevel"/>
    <w:tmpl w:val="6A98C4B0"/>
    <w:lvl w:ilvl="0" w:tplc="2BFA592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7474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06B9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3819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9222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62F6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1430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C05D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CC0F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E33611"/>
    <w:multiLevelType w:val="multilevel"/>
    <w:tmpl w:val="C25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6637C"/>
    <w:multiLevelType w:val="multilevel"/>
    <w:tmpl w:val="B748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D6E7E"/>
    <w:multiLevelType w:val="hybridMultilevel"/>
    <w:tmpl w:val="530A2AD4"/>
    <w:lvl w:ilvl="0" w:tplc="578E630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BE08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0829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B883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D087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58A3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D007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4229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EA47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552BE3"/>
    <w:multiLevelType w:val="multilevel"/>
    <w:tmpl w:val="A930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D33F1"/>
    <w:multiLevelType w:val="hybridMultilevel"/>
    <w:tmpl w:val="ACE67D10"/>
    <w:lvl w:ilvl="0" w:tplc="2C6C745E">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0EE086">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45ADCF2">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E3674CC">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1163910">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8FCCA3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5D6DF98">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D286314">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8AE2364">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B967C27"/>
    <w:multiLevelType w:val="multilevel"/>
    <w:tmpl w:val="6110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F00DF"/>
    <w:multiLevelType w:val="multilevel"/>
    <w:tmpl w:val="360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374FA"/>
    <w:multiLevelType w:val="multilevel"/>
    <w:tmpl w:val="F364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75603"/>
    <w:multiLevelType w:val="hybridMultilevel"/>
    <w:tmpl w:val="E76467D6"/>
    <w:lvl w:ilvl="0" w:tplc="ED2C70E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B623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28ED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FC83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46F2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38DD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24E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34EC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BE0A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5EA221D"/>
    <w:multiLevelType w:val="multilevel"/>
    <w:tmpl w:val="CB6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31E75"/>
    <w:multiLevelType w:val="multilevel"/>
    <w:tmpl w:val="519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B4C44"/>
    <w:multiLevelType w:val="hybridMultilevel"/>
    <w:tmpl w:val="20549A1C"/>
    <w:lvl w:ilvl="0" w:tplc="A0B0FD9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6A29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8855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ACC0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820E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F0BE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3E91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E04C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AEC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97A0A03"/>
    <w:multiLevelType w:val="multilevel"/>
    <w:tmpl w:val="A186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F39C5"/>
    <w:multiLevelType w:val="multilevel"/>
    <w:tmpl w:val="D86E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A64C1"/>
    <w:multiLevelType w:val="multilevel"/>
    <w:tmpl w:val="3A04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9666C"/>
    <w:multiLevelType w:val="hybridMultilevel"/>
    <w:tmpl w:val="39329BF0"/>
    <w:lvl w:ilvl="0" w:tplc="D3E2FB6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1C17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8A79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2245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641F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E2C3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3A0A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BE0E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585D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3DA7FB8"/>
    <w:multiLevelType w:val="multilevel"/>
    <w:tmpl w:val="06AC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50AC0"/>
    <w:multiLevelType w:val="multilevel"/>
    <w:tmpl w:val="209A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B348F"/>
    <w:multiLevelType w:val="multilevel"/>
    <w:tmpl w:val="2F1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D02E7"/>
    <w:multiLevelType w:val="multilevel"/>
    <w:tmpl w:val="E99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A0CD9"/>
    <w:multiLevelType w:val="hybridMultilevel"/>
    <w:tmpl w:val="C01A570E"/>
    <w:lvl w:ilvl="0" w:tplc="638ED270">
      <w:start w:val="1"/>
      <w:numFmt w:val="bullet"/>
      <w:lvlText w:val=""/>
      <w:lvlJc w:val="left"/>
      <w:pPr>
        <w:ind w:left="-567" w:hanging="360"/>
      </w:pPr>
      <w:rPr>
        <w:rFonts w:ascii="Symbol" w:eastAsia="Courier New" w:hAnsi="Symbol" w:cs="Courier New" w:hint="default"/>
        <w:sz w:val="20"/>
      </w:rPr>
    </w:lvl>
    <w:lvl w:ilvl="1" w:tplc="40090003" w:tentative="1">
      <w:start w:val="1"/>
      <w:numFmt w:val="bullet"/>
      <w:lvlText w:val="o"/>
      <w:lvlJc w:val="left"/>
      <w:pPr>
        <w:ind w:left="153" w:hanging="360"/>
      </w:pPr>
      <w:rPr>
        <w:rFonts w:ascii="Courier New" w:hAnsi="Courier New" w:cs="Courier New" w:hint="default"/>
      </w:rPr>
    </w:lvl>
    <w:lvl w:ilvl="2" w:tplc="40090005" w:tentative="1">
      <w:start w:val="1"/>
      <w:numFmt w:val="bullet"/>
      <w:lvlText w:val=""/>
      <w:lvlJc w:val="left"/>
      <w:pPr>
        <w:ind w:left="873" w:hanging="360"/>
      </w:pPr>
      <w:rPr>
        <w:rFonts w:ascii="Wingdings" w:hAnsi="Wingdings" w:hint="default"/>
      </w:rPr>
    </w:lvl>
    <w:lvl w:ilvl="3" w:tplc="40090001" w:tentative="1">
      <w:start w:val="1"/>
      <w:numFmt w:val="bullet"/>
      <w:lvlText w:val=""/>
      <w:lvlJc w:val="left"/>
      <w:pPr>
        <w:ind w:left="1593" w:hanging="360"/>
      </w:pPr>
      <w:rPr>
        <w:rFonts w:ascii="Symbol" w:hAnsi="Symbol" w:hint="default"/>
      </w:rPr>
    </w:lvl>
    <w:lvl w:ilvl="4" w:tplc="40090003" w:tentative="1">
      <w:start w:val="1"/>
      <w:numFmt w:val="bullet"/>
      <w:lvlText w:val="o"/>
      <w:lvlJc w:val="left"/>
      <w:pPr>
        <w:ind w:left="2313" w:hanging="360"/>
      </w:pPr>
      <w:rPr>
        <w:rFonts w:ascii="Courier New" w:hAnsi="Courier New" w:cs="Courier New" w:hint="default"/>
      </w:rPr>
    </w:lvl>
    <w:lvl w:ilvl="5" w:tplc="40090005" w:tentative="1">
      <w:start w:val="1"/>
      <w:numFmt w:val="bullet"/>
      <w:lvlText w:val=""/>
      <w:lvlJc w:val="left"/>
      <w:pPr>
        <w:ind w:left="3033" w:hanging="360"/>
      </w:pPr>
      <w:rPr>
        <w:rFonts w:ascii="Wingdings" w:hAnsi="Wingdings" w:hint="default"/>
      </w:rPr>
    </w:lvl>
    <w:lvl w:ilvl="6" w:tplc="40090001" w:tentative="1">
      <w:start w:val="1"/>
      <w:numFmt w:val="bullet"/>
      <w:lvlText w:val=""/>
      <w:lvlJc w:val="left"/>
      <w:pPr>
        <w:ind w:left="3753" w:hanging="360"/>
      </w:pPr>
      <w:rPr>
        <w:rFonts w:ascii="Symbol" w:hAnsi="Symbol" w:hint="default"/>
      </w:rPr>
    </w:lvl>
    <w:lvl w:ilvl="7" w:tplc="40090003" w:tentative="1">
      <w:start w:val="1"/>
      <w:numFmt w:val="bullet"/>
      <w:lvlText w:val="o"/>
      <w:lvlJc w:val="left"/>
      <w:pPr>
        <w:ind w:left="4473" w:hanging="360"/>
      </w:pPr>
      <w:rPr>
        <w:rFonts w:ascii="Courier New" w:hAnsi="Courier New" w:cs="Courier New" w:hint="default"/>
      </w:rPr>
    </w:lvl>
    <w:lvl w:ilvl="8" w:tplc="40090005" w:tentative="1">
      <w:start w:val="1"/>
      <w:numFmt w:val="bullet"/>
      <w:lvlText w:val=""/>
      <w:lvlJc w:val="left"/>
      <w:pPr>
        <w:ind w:left="5193" w:hanging="360"/>
      </w:pPr>
      <w:rPr>
        <w:rFonts w:ascii="Wingdings" w:hAnsi="Wingdings" w:hint="default"/>
      </w:rPr>
    </w:lvl>
  </w:abstractNum>
  <w:abstractNum w:abstractNumId="22" w15:restartNumberingAfterBreak="0">
    <w:nsid w:val="78FF2E32"/>
    <w:multiLevelType w:val="hybridMultilevel"/>
    <w:tmpl w:val="E402C382"/>
    <w:lvl w:ilvl="0" w:tplc="F7D8BBA8">
      <w:start w:val="2"/>
      <w:numFmt w:val="decimal"/>
      <w:pStyle w:val="Heading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915C065A">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E96201A6">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B22CE282">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43F46F20">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A4807544">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24D0B1BE">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3C7CAB2C">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3CB68916">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23" w15:restartNumberingAfterBreak="0">
    <w:nsid w:val="7DDC2778"/>
    <w:multiLevelType w:val="multilevel"/>
    <w:tmpl w:val="C9CA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808594">
    <w:abstractNumId w:val="16"/>
  </w:num>
  <w:num w:numId="2" w16cid:durableId="1327125915">
    <w:abstractNumId w:val="12"/>
  </w:num>
  <w:num w:numId="3" w16cid:durableId="382680602">
    <w:abstractNumId w:val="5"/>
  </w:num>
  <w:num w:numId="4" w16cid:durableId="768505743">
    <w:abstractNumId w:val="0"/>
  </w:num>
  <w:num w:numId="5" w16cid:durableId="53937157">
    <w:abstractNumId w:val="3"/>
  </w:num>
  <w:num w:numId="6" w16cid:durableId="1282375249">
    <w:abstractNumId w:val="9"/>
  </w:num>
  <w:num w:numId="7" w16cid:durableId="1647667697">
    <w:abstractNumId w:val="22"/>
  </w:num>
  <w:num w:numId="8" w16cid:durableId="1817062345">
    <w:abstractNumId w:val="1"/>
  </w:num>
  <w:num w:numId="9" w16cid:durableId="1770352022">
    <w:abstractNumId w:val="19"/>
  </w:num>
  <w:num w:numId="10" w16cid:durableId="1925916846">
    <w:abstractNumId w:val="14"/>
  </w:num>
  <w:num w:numId="11" w16cid:durableId="1584797781">
    <w:abstractNumId w:val="18"/>
  </w:num>
  <w:num w:numId="12" w16cid:durableId="720591601">
    <w:abstractNumId w:val="11"/>
  </w:num>
  <w:num w:numId="13" w16cid:durableId="159778070">
    <w:abstractNumId w:val="4"/>
  </w:num>
  <w:num w:numId="14" w16cid:durableId="1491292753">
    <w:abstractNumId w:val="21"/>
  </w:num>
  <w:num w:numId="15" w16cid:durableId="1254626312">
    <w:abstractNumId w:val="10"/>
  </w:num>
  <w:num w:numId="16" w16cid:durableId="1298681877">
    <w:abstractNumId w:val="8"/>
  </w:num>
  <w:num w:numId="17" w16cid:durableId="619067878">
    <w:abstractNumId w:val="23"/>
  </w:num>
  <w:num w:numId="18" w16cid:durableId="1167744081">
    <w:abstractNumId w:val="20"/>
  </w:num>
  <w:num w:numId="19" w16cid:durableId="1132214031">
    <w:abstractNumId w:val="13"/>
  </w:num>
  <w:num w:numId="20" w16cid:durableId="400837714">
    <w:abstractNumId w:val="2"/>
  </w:num>
  <w:num w:numId="21" w16cid:durableId="980617810">
    <w:abstractNumId w:val="6"/>
  </w:num>
  <w:num w:numId="22" w16cid:durableId="1657958609">
    <w:abstractNumId w:val="7"/>
  </w:num>
  <w:num w:numId="23" w16cid:durableId="584532074">
    <w:abstractNumId w:val="15"/>
  </w:num>
  <w:num w:numId="24" w16cid:durableId="2986567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FA6"/>
    <w:rsid w:val="0010532E"/>
    <w:rsid w:val="00280AF5"/>
    <w:rsid w:val="003347D3"/>
    <w:rsid w:val="00394F16"/>
    <w:rsid w:val="00586AFA"/>
    <w:rsid w:val="007531FB"/>
    <w:rsid w:val="007B7FA6"/>
    <w:rsid w:val="0092179B"/>
    <w:rsid w:val="00992E1D"/>
    <w:rsid w:val="00A00409"/>
    <w:rsid w:val="00AA41F6"/>
    <w:rsid w:val="00CF06BA"/>
    <w:rsid w:val="00D46173"/>
    <w:rsid w:val="00E83C21"/>
    <w:rsid w:val="00E87E88"/>
    <w:rsid w:val="00EB5AFB"/>
    <w:rsid w:val="00F85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86B32"/>
  <w15:docId w15:val="{D12D992B-686C-4A8B-AD0A-C6EB23B7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7"/>
      </w:numPr>
      <w:spacing w:after="129"/>
      <w:ind w:left="10" w:hanging="10"/>
      <w:outlineLvl w:val="0"/>
    </w:pPr>
    <w:rPr>
      <w:rFonts w:ascii="Calibri" w:eastAsia="Calibri" w:hAnsi="Calibri" w:cs="Calibri"/>
      <w:b/>
      <w:color w:val="000000"/>
      <w:sz w:val="36"/>
    </w:rPr>
  </w:style>
  <w:style w:type="paragraph" w:styleId="Heading2">
    <w:name w:val="heading 2"/>
    <w:basedOn w:val="Normal"/>
    <w:next w:val="Normal"/>
    <w:link w:val="Heading2Char"/>
    <w:uiPriority w:val="9"/>
    <w:semiHidden/>
    <w:unhideWhenUsed/>
    <w:qFormat/>
    <w:rsid w:val="00280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basedOn w:val="DefaultParagraphFont"/>
    <w:link w:val="Heading2"/>
    <w:uiPriority w:val="9"/>
    <w:semiHidden/>
    <w:rsid w:val="00280AF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A4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1F6"/>
    <w:rPr>
      <w:rFonts w:ascii="Calibri" w:eastAsia="Calibri" w:hAnsi="Calibri" w:cs="Calibri"/>
      <w:color w:val="000000"/>
      <w:sz w:val="24"/>
    </w:rPr>
  </w:style>
  <w:style w:type="paragraph" w:styleId="Footer">
    <w:name w:val="footer"/>
    <w:basedOn w:val="Normal"/>
    <w:link w:val="FooterChar"/>
    <w:uiPriority w:val="99"/>
    <w:unhideWhenUsed/>
    <w:rsid w:val="00AA4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1F6"/>
    <w:rPr>
      <w:rFonts w:ascii="Calibri" w:eastAsia="Calibri" w:hAnsi="Calibri" w:cs="Calibri"/>
      <w:color w:val="000000"/>
      <w:sz w:val="24"/>
    </w:rPr>
  </w:style>
  <w:style w:type="paragraph" w:styleId="ListParagraph">
    <w:name w:val="List Paragraph"/>
    <w:basedOn w:val="Normal"/>
    <w:uiPriority w:val="34"/>
    <w:qFormat/>
    <w:rsid w:val="00AA4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1323">
      <w:bodyDiv w:val="1"/>
      <w:marLeft w:val="0"/>
      <w:marRight w:val="0"/>
      <w:marTop w:val="0"/>
      <w:marBottom w:val="0"/>
      <w:divBdr>
        <w:top w:val="none" w:sz="0" w:space="0" w:color="auto"/>
        <w:left w:val="none" w:sz="0" w:space="0" w:color="auto"/>
        <w:bottom w:val="none" w:sz="0" w:space="0" w:color="auto"/>
        <w:right w:val="none" w:sz="0" w:space="0" w:color="auto"/>
      </w:divBdr>
    </w:div>
    <w:div w:id="115562460">
      <w:bodyDiv w:val="1"/>
      <w:marLeft w:val="0"/>
      <w:marRight w:val="0"/>
      <w:marTop w:val="0"/>
      <w:marBottom w:val="0"/>
      <w:divBdr>
        <w:top w:val="none" w:sz="0" w:space="0" w:color="auto"/>
        <w:left w:val="none" w:sz="0" w:space="0" w:color="auto"/>
        <w:bottom w:val="none" w:sz="0" w:space="0" w:color="auto"/>
        <w:right w:val="none" w:sz="0" w:space="0" w:color="auto"/>
      </w:divBdr>
    </w:div>
    <w:div w:id="328599936">
      <w:bodyDiv w:val="1"/>
      <w:marLeft w:val="0"/>
      <w:marRight w:val="0"/>
      <w:marTop w:val="0"/>
      <w:marBottom w:val="0"/>
      <w:divBdr>
        <w:top w:val="none" w:sz="0" w:space="0" w:color="auto"/>
        <w:left w:val="none" w:sz="0" w:space="0" w:color="auto"/>
        <w:bottom w:val="none" w:sz="0" w:space="0" w:color="auto"/>
        <w:right w:val="none" w:sz="0" w:space="0" w:color="auto"/>
      </w:divBdr>
    </w:div>
    <w:div w:id="338117030">
      <w:bodyDiv w:val="1"/>
      <w:marLeft w:val="0"/>
      <w:marRight w:val="0"/>
      <w:marTop w:val="0"/>
      <w:marBottom w:val="0"/>
      <w:divBdr>
        <w:top w:val="none" w:sz="0" w:space="0" w:color="auto"/>
        <w:left w:val="none" w:sz="0" w:space="0" w:color="auto"/>
        <w:bottom w:val="none" w:sz="0" w:space="0" w:color="auto"/>
        <w:right w:val="none" w:sz="0" w:space="0" w:color="auto"/>
      </w:divBdr>
    </w:div>
    <w:div w:id="687604409">
      <w:bodyDiv w:val="1"/>
      <w:marLeft w:val="0"/>
      <w:marRight w:val="0"/>
      <w:marTop w:val="0"/>
      <w:marBottom w:val="0"/>
      <w:divBdr>
        <w:top w:val="none" w:sz="0" w:space="0" w:color="auto"/>
        <w:left w:val="none" w:sz="0" w:space="0" w:color="auto"/>
        <w:bottom w:val="none" w:sz="0" w:space="0" w:color="auto"/>
        <w:right w:val="none" w:sz="0" w:space="0" w:color="auto"/>
      </w:divBdr>
      <w:divsChild>
        <w:div w:id="1776754865">
          <w:marLeft w:val="0"/>
          <w:marRight w:val="0"/>
          <w:marTop w:val="0"/>
          <w:marBottom w:val="0"/>
          <w:divBdr>
            <w:top w:val="none" w:sz="0" w:space="0" w:color="auto"/>
            <w:left w:val="none" w:sz="0" w:space="0" w:color="auto"/>
            <w:bottom w:val="none" w:sz="0" w:space="0" w:color="auto"/>
            <w:right w:val="none" w:sz="0" w:space="0" w:color="auto"/>
          </w:divBdr>
          <w:divsChild>
            <w:div w:id="83382367">
              <w:marLeft w:val="0"/>
              <w:marRight w:val="0"/>
              <w:marTop w:val="0"/>
              <w:marBottom w:val="0"/>
              <w:divBdr>
                <w:top w:val="none" w:sz="0" w:space="0" w:color="auto"/>
                <w:left w:val="none" w:sz="0" w:space="0" w:color="auto"/>
                <w:bottom w:val="single" w:sz="6" w:space="0" w:color="C0C0C0"/>
                <w:right w:val="none" w:sz="0" w:space="0" w:color="auto"/>
              </w:divBdr>
              <w:divsChild>
                <w:div w:id="1696956388">
                  <w:marLeft w:val="0"/>
                  <w:marRight w:val="0"/>
                  <w:marTop w:val="0"/>
                  <w:marBottom w:val="0"/>
                  <w:divBdr>
                    <w:top w:val="none" w:sz="0" w:space="0" w:color="auto"/>
                    <w:left w:val="none" w:sz="0" w:space="0" w:color="auto"/>
                    <w:bottom w:val="none" w:sz="0" w:space="0" w:color="auto"/>
                    <w:right w:val="none" w:sz="0" w:space="0" w:color="auto"/>
                  </w:divBdr>
                  <w:divsChild>
                    <w:div w:id="1743290096">
                      <w:marLeft w:val="0"/>
                      <w:marRight w:val="0"/>
                      <w:marTop w:val="0"/>
                      <w:marBottom w:val="0"/>
                      <w:divBdr>
                        <w:top w:val="none" w:sz="0" w:space="0" w:color="auto"/>
                        <w:left w:val="none" w:sz="0" w:space="0" w:color="auto"/>
                        <w:bottom w:val="none" w:sz="0" w:space="0" w:color="auto"/>
                        <w:right w:val="none" w:sz="0" w:space="0" w:color="auto"/>
                      </w:divBdr>
                      <w:divsChild>
                        <w:div w:id="524710045">
                          <w:marLeft w:val="0"/>
                          <w:marRight w:val="0"/>
                          <w:marTop w:val="0"/>
                          <w:marBottom w:val="0"/>
                          <w:divBdr>
                            <w:top w:val="none" w:sz="0" w:space="0" w:color="auto"/>
                            <w:left w:val="none" w:sz="0" w:space="0" w:color="auto"/>
                            <w:bottom w:val="none" w:sz="0" w:space="0" w:color="auto"/>
                            <w:right w:val="none" w:sz="0" w:space="0" w:color="auto"/>
                          </w:divBdr>
                          <w:divsChild>
                            <w:div w:id="8270217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633099">
      <w:bodyDiv w:val="1"/>
      <w:marLeft w:val="0"/>
      <w:marRight w:val="0"/>
      <w:marTop w:val="0"/>
      <w:marBottom w:val="0"/>
      <w:divBdr>
        <w:top w:val="none" w:sz="0" w:space="0" w:color="auto"/>
        <w:left w:val="none" w:sz="0" w:space="0" w:color="auto"/>
        <w:bottom w:val="none" w:sz="0" w:space="0" w:color="auto"/>
        <w:right w:val="none" w:sz="0" w:space="0" w:color="auto"/>
      </w:divBdr>
    </w:div>
    <w:div w:id="791174123">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1">
          <w:marLeft w:val="0"/>
          <w:marRight w:val="0"/>
          <w:marTop w:val="0"/>
          <w:marBottom w:val="0"/>
          <w:divBdr>
            <w:top w:val="none" w:sz="0" w:space="0" w:color="auto"/>
            <w:left w:val="none" w:sz="0" w:space="0" w:color="auto"/>
            <w:bottom w:val="none" w:sz="0" w:space="0" w:color="auto"/>
            <w:right w:val="none" w:sz="0" w:space="0" w:color="auto"/>
          </w:divBdr>
          <w:divsChild>
            <w:div w:id="593322756">
              <w:marLeft w:val="0"/>
              <w:marRight w:val="0"/>
              <w:marTop w:val="0"/>
              <w:marBottom w:val="0"/>
              <w:divBdr>
                <w:top w:val="none" w:sz="0" w:space="0" w:color="auto"/>
                <w:left w:val="none" w:sz="0" w:space="0" w:color="auto"/>
                <w:bottom w:val="single" w:sz="6" w:space="0" w:color="C0C0C0"/>
                <w:right w:val="none" w:sz="0" w:space="0" w:color="auto"/>
              </w:divBdr>
              <w:divsChild>
                <w:div w:id="740565038">
                  <w:marLeft w:val="0"/>
                  <w:marRight w:val="0"/>
                  <w:marTop w:val="0"/>
                  <w:marBottom w:val="0"/>
                  <w:divBdr>
                    <w:top w:val="none" w:sz="0" w:space="0" w:color="auto"/>
                    <w:left w:val="none" w:sz="0" w:space="0" w:color="auto"/>
                    <w:bottom w:val="none" w:sz="0" w:space="0" w:color="auto"/>
                    <w:right w:val="none" w:sz="0" w:space="0" w:color="auto"/>
                  </w:divBdr>
                  <w:divsChild>
                    <w:div w:id="2039812015">
                      <w:marLeft w:val="0"/>
                      <w:marRight w:val="0"/>
                      <w:marTop w:val="0"/>
                      <w:marBottom w:val="0"/>
                      <w:divBdr>
                        <w:top w:val="none" w:sz="0" w:space="0" w:color="auto"/>
                        <w:left w:val="none" w:sz="0" w:space="0" w:color="auto"/>
                        <w:bottom w:val="none" w:sz="0" w:space="0" w:color="auto"/>
                        <w:right w:val="none" w:sz="0" w:space="0" w:color="auto"/>
                      </w:divBdr>
                      <w:divsChild>
                        <w:div w:id="1879076892">
                          <w:marLeft w:val="0"/>
                          <w:marRight w:val="0"/>
                          <w:marTop w:val="0"/>
                          <w:marBottom w:val="0"/>
                          <w:divBdr>
                            <w:top w:val="none" w:sz="0" w:space="0" w:color="auto"/>
                            <w:left w:val="none" w:sz="0" w:space="0" w:color="auto"/>
                            <w:bottom w:val="none" w:sz="0" w:space="0" w:color="auto"/>
                            <w:right w:val="none" w:sz="0" w:space="0" w:color="auto"/>
                          </w:divBdr>
                          <w:divsChild>
                            <w:div w:id="42992978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04418">
      <w:bodyDiv w:val="1"/>
      <w:marLeft w:val="0"/>
      <w:marRight w:val="0"/>
      <w:marTop w:val="0"/>
      <w:marBottom w:val="0"/>
      <w:divBdr>
        <w:top w:val="none" w:sz="0" w:space="0" w:color="auto"/>
        <w:left w:val="none" w:sz="0" w:space="0" w:color="auto"/>
        <w:bottom w:val="none" w:sz="0" w:space="0" w:color="auto"/>
        <w:right w:val="none" w:sz="0" w:space="0" w:color="auto"/>
      </w:divBdr>
    </w:div>
    <w:div w:id="1069839900">
      <w:bodyDiv w:val="1"/>
      <w:marLeft w:val="0"/>
      <w:marRight w:val="0"/>
      <w:marTop w:val="0"/>
      <w:marBottom w:val="0"/>
      <w:divBdr>
        <w:top w:val="none" w:sz="0" w:space="0" w:color="auto"/>
        <w:left w:val="none" w:sz="0" w:space="0" w:color="auto"/>
        <w:bottom w:val="none" w:sz="0" w:space="0" w:color="auto"/>
        <w:right w:val="none" w:sz="0" w:space="0" w:color="auto"/>
      </w:divBdr>
    </w:div>
    <w:div w:id="1284384958">
      <w:bodyDiv w:val="1"/>
      <w:marLeft w:val="0"/>
      <w:marRight w:val="0"/>
      <w:marTop w:val="0"/>
      <w:marBottom w:val="0"/>
      <w:divBdr>
        <w:top w:val="none" w:sz="0" w:space="0" w:color="auto"/>
        <w:left w:val="none" w:sz="0" w:space="0" w:color="auto"/>
        <w:bottom w:val="none" w:sz="0" w:space="0" w:color="auto"/>
        <w:right w:val="none" w:sz="0" w:space="0" w:color="auto"/>
      </w:divBdr>
      <w:divsChild>
        <w:div w:id="1952323891">
          <w:marLeft w:val="0"/>
          <w:marRight w:val="0"/>
          <w:marTop w:val="0"/>
          <w:marBottom w:val="0"/>
          <w:divBdr>
            <w:top w:val="none" w:sz="0" w:space="0" w:color="auto"/>
            <w:left w:val="none" w:sz="0" w:space="0" w:color="auto"/>
            <w:bottom w:val="none" w:sz="0" w:space="0" w:color="auto"/>
            <w:right w:val="none" w:sz="0" w:space="0" w:color="auto"/>
          </w:divBdr>
          <w:divsChild>
            <w:div w:id="570626092">
              <w:marLeft w:val="0"/>
              <w:marRight w:val="0"/>
              <w:marTop w:val="0"/>
              <w:marBottom w:val="0"/>
              <w:divBdr>
                <w:top w:val="none" w:sz="0" w:space="0" w:color="auto"/>
                <w:left w:val="none" w:sz="0" w:space="0" w:color="auto"/>
                <w:bottom w:val="single" w:sz="6" w:space="0" w:color="C0C0C0"/>
                <w:right w:val="none" w:sz="0" w:space="0" w:color="auto"/>
              </w:divBdr>
              <w:divsChild>
                <w:div w:id="552696671">
                  <w:marLeft w:val="0"/>
                  <w:marRight w:val="0"/>
                  <w:marTop w:val="0"/>
                  <w:marBottom w:val="0"/>
                  <w:divBdr>
                    <w:top w:val="none" w:sz="0" w:space="0" w:color="auto"/>
                    <w:left w:val="none" w:sz="0" w:space="0" w:color="auto"/>
                    <w:bottom w:val="none" w:sz="0" w:space="0" w:color="auto"/>
                    <w:right w:val="none" w:sz="0" w:space="0" w:color="auto"/>
                  </w:divBdr>
                  <w:divsChild>
                    <w:div w:id="1580872618">
                      <w:marLeft w:val="0"/>
                      <w:marRight w:val="0"/>
                      <w:marTop w:val="0"/>
                      <w:marBottom w:val="0"/>
                      <w:divBdr>
                        <w:top w:val="none" w:sz="0" w:space="0" w:color="auto"/>
                        <w:left w:val="none" w:sz="0" w:space="0" w:color="auto"/>
                        <w:bottom w:val="none" w:sz="0" w:space="0" w:color="auto"/>
                        <w:right w:val="none" w:sz="0" w:space="0" w:color="auto"/>
                      </w:divBdr>
                      <w:divsChild>
                        <w:div w:id="1489009515">
                          <w:marLeft w:val="0"/>
                          <w:marRight w:val="0"/>
                          <w:marTop w:val="0"/>
                          <w:marBottom w:val="0"/>
                          <w:divBdr>
                            <w:top w:val="none" w:sz="0" w:space="0" w:color="auto"/>
                            <w:left w:val="none" w:sz="0" w:space="0" w:color="auto"/>
                            <w:bottom w:val="none" w:sz="0" w:space="0" w:color="auto"/>
                            <w:right w:val="none" w:sz="0" w:space="0" w:color="auto"/>
                          </w:divBdr>
                          <w:divsChild>
                            <w:div w:id="11263116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977068">
      <w:bodyDiv w:val="1"/>
      <w:marLeft w:val="0"/>
      <w:marRight w:val="0"/>
      <w:marTop w:val="0"/>
      <w:marBottom w:val="0"/>
      <w:divBdr>
        <w:top w:val="none" w:sz="0" w:space="0" w:color="auto"/>
        <w:left w:val="none" w:sz="0" w:space="0" w:color="auto"/>
        <w:bottom w:val="none" w:sz="0" w:space="0" w:color="auto"/>
        <w:right w:val="none" w:sz="0" w:space="0" w:color="auto"/>
      </w:divBdr>
    </w:div>
    <w:div w:id="1366174968">
      <w:bodyDiv w:val="1"/>
      <w:marLeft w:val="0"/>
      <w:marRight w:val="0"/>
      <w:marTop w:val="0"/>
      <w:marBottom w:val="0"/>
      <w:divBdr>
        <w:top w:val="none" w:sz="0" w:space="0" w:color="auto"/>
        <w:left w:val="none" w:sz="0" w:space="0" w:color="auto"/>
        <w:bottom w:val="none" w:sz="0" w:space="0" w:color="auto"/>
        <w:right w:val="none" w:sz="0" w:space="0" w:color="auto"/>
      </w:divBdr>
    </w:div>
    <w:div w:id="1496410250">
      <w:bodyDiv w:val="1"/>
      <w:marLeft w:val="0"/>
      <w:marRight w:val="0"/>
      <w:marTop w:val="0"/>
      <w:marBottom w:val="0"/>
      <w:divBdr>
        <w:top w:val="none" w:sz="0" w:space="0" w:color="auto"/>
        <w:left w:val="none" w:sz="0" w:space="0" w:color="auto"/>
        <w:bottom w:val="none" w:sz="0" w:space="0" w:color="auto"/>
        <w:right w:val="none" w:sz="0" w:space="0" w:color="auto"/>
      </w:divBdr>
    </w:div>
    <w:div w:id="1531988118">
      <w:bodyDiv w:val="1"/>
      <w:marLeft w:val="0"/>
      <w:marRight w:val="0"/>
      <w:marTop w:val="0"/>
      <w:marBottom w:val="0"/>
      <w:divBdr>
        <w:top w:val="none" w:sz="0" w:space="0" w:color="auto"/>
        <w:left w:val="none" w:sz="0" w:space="0" w:color="auto"/>
        <w:bottom w:val="none" w:sz="0" w:space="0" w:color="auto"/>
        <w:right w:val="none" w:sz="0" w:space="0" w:color="auto"/>
      </w:divBdr>
    </w:div>
    <w:div w:id="1633705451">
      <w:bodyDiv w:val="1"/>
      <w:marLeft w:val="0"/>
      <w:marRight w:val="0"/>
      <w:marTop w:val="0"/>
      <w:marBottom w:val="0"/>
      <w:divBdr>
        <w:top w:val="none" w:sz="0" w:space="0" w:color="auto"/>
        <w:left w:val="none" w:sz="0" w:space="0" w:color="auto"/>
        <w:bottom w:val="none" w:sz="0" w:space="0" w:color="auto"/>
        <w:right w:val="none" w:sz="0" w:space="0" w:color="auto"/>
      </w:divBdr>
      <w:divsChild>
        <w:div w:id="971521014">
          <w:marLeft w:val="0"/>
          <w:marRight w:val="0"/>
          <w:marTop w:val="0"/>
          <w:marBottom w:val="0"/>
          <w:divBdr>
            <w:top w:val="none" w:sz="0" w:space="0" w:color="auto"/>
            <w:left w:val="none" w:sz="0" w:space="0" w:color="auto"/>
            <w:bottom w:val="none" w:sz="0" w:space="0" w:color="auto"/>
            <w:right w:val="none" w:sz="0" w:space="0" w:color="auto"/>
          </w:divBdr>
          <w:divsChild>
            <w:div w:id="285745159">
              <w:marLeft w:val="0"/>
              <w:marRight w:val="0"/>
              <w:marTop w:val="0"/>
              <w:marBottom w:val="0"/>
              <w:divBdr>
                <w:top w:val="none" w:sz="0" w:space="0" w:color="auto"/>
                <w:left w:val="none" w:sz="0" w:space="0" w:color="auto"/>
                <w:bottom w:val="single" w:sz="6" w:space="0" w:color="C0C0C0"/>
                <w:right w:val="none" w:sz="0" w:space="0" w:color="auto"/>
              </w:divBdr>
              <w:divsChild>
                <w:div w:id="1415198597">
                  <w:marLeft w:val="0"/>
                  <w:marRight w:val="0"/>
                  <w:marTop w:val="0"/>
                  <w:marBottom w:val="0"/>
                  <w:divBdr>
                    <w:top w:val="none" w:sz="0" w:space="0" w:color="auto"/>
                    <w:left w:val="none" w:sz="0" w:space="0" w:color="auto"/>
                    <w:bottom w:val="none" w:sz="0" w:space="0" w:color="auto"/>
                    <w:right w:val="none" w:sz="0" w:space="0" w:color="auto"/>
                  </w:divBdr>
                  <w:divsChild>
                    <w:div w:id="799417145">
                      <w:marLeft w:val="0"/>
                      <w:marRight w:val="0"/>
                      <w:marTop w:val="0"/>
                      <w:marBottom w:val="0"/>
                      <w:divBdr>
                        <w:top w:val="none" w:sz="0" w:space="0" w:color="auto"/>
                        <w:left w:val="none" w:sz="0" w:space="0" w:color="auto"/>
                        <w:bottom w:val="none" w:sz="0" w:space="0" w:color="auto"/>
                        <w:right w:val="none" w:sz="0" w:space="0" w:color="auto"/>
                      </w:divBdr>
                      <w:divsChild>
                        <w:div w:id="59863102">
                          <w:marLeft w:val="0"/>
                          <w:marRight w:val="0"/>
                          <w:marTop w:val="0"/>
                          <w:marBottom w:val="0"/>
                          <w:divBdr>
                            <w:top w:val="none" w:sz="0" w:space="0" w:color="auto"/>
                            <w:left w:val="none" w:sz="0" w:space="0" w:color="auto"/>
                            <w:bottom w:val="none" w:sz="0" w:space="0" w:color="auto"/>
                            <w:right w:val="none" w:sz="0" w:space="0" w:color="auto"/>
                          </w:divBdr>
                          <w:divsChild>
                            <w:div w:id="17544290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765318">
      <w:bodyDiv w:val="1"/>
      <w:marLeft w:val="0"/>
      <w:marRight w:val="0"/>
      <w:marTop w:val="0"/>
      <w:marBottom w:val="0"/>
      <w:divBdr>
        <w:top w:val="none" w:sz="0" w:space="0" w:color="auto"/>
        <w:left w:val="none" w:sz="0" w:space="0" w:color="auto"/>
        <w:bottom w:val="none" w:sz="0" w:space="0" w:color="auto"/>
        <w:right w:val="none" w:sz="0" w:space="0" w:color="auto"/>
      </w:divBdr>
      <w:divsChild>
        <w:div w:id="990711785">
          <w:marLeft w:val="0"/>
          <w:marRight w:val="0"/>
          <w:marTop w:val="0"/>
          <w:marBottom w:val="0"/>
          <w:divBdr>
            <w:top w:val="none" w:sz="0" w:space="0" w:color="auto"/>
            <w:left w:val="none" w:sz="0" w:space="0" w:color="auto"/>
            <w:bottom w:val="none" w:sz="0" w:space="0" w:color="auto"/>
            <w:right w:val="none" w:sz="0" w:space="0" w:color="auto"/>
          </w:divBdr>
          <w:divsChild>
            <w:div w:id="2435186">
              <w:marLeft w:val="0"/>
              <w:marRight w:val="0"/>
              <w:marTop w:val="0"/>
              <w:marBottom w:val="0"/>
              <w:divBdr>
                <w:top w:val="none" w:sz="0" w:space="0" w:color="auto"/>
                <w:left w:val="none" w:sz="0" w:space="0" w:color="auto"/>
                <w:bottom w:val="single" w:sz="6" w:space="0" w:color="C0C0C0"/>
                <w:right w:val="none" w:sz="0" w:space="0" w:color="auto"/>
              </w:divBdr>
              <w:divsChild>
                <w:div w:id="511996779">
                  <w:marLeft w:val="0"/>
                  <w:marRight w:val="0"/>
                  <w:marTop w:val="0"/>
                  <w:marBottom w:val="0"/>
                  <w:divBdr>
                    <w:top w:val="none" w:sz="0" w:space="0" w:color="auto"/>
                    <w:left w:val="none" w:sz="0" w:space="0" w:color="auto"/>
                    <w:bottom w:val="none" w:sz="0" w:space="0" w:color="auto"/>
                    <w:right w:val="none" w:sz="0" w:space="0" w:color="auto"/>
                  </w:divBdr>
                  <w:divsChild>
                    <w:div w:id="369647930">
                      <w:marLeft w:val="0"/>
                      <w:marRight w:val="0"/>
                      <w:marTop w:val="0"/>
                      <w:marBottom w:val="0"/>
                      <w:divBdr>
                        <w:top w:val="none" w:sz="0" w:space="0" w:color="auto"/>
                        <w:left w:val="none" w:sz="0" w:space="0" w:color="auto"/>
                        <w:bottom w:val="none" w:sz="0" w:space="0" w:color="auto"/>
                        <w:right w:val="none" w:sz="0" w:space="0" w:color="auto"/>
                      </w:divBdr>
                      <w:divsChild>
                        <w:div w:id="969243437">
                          <w:marLeft w:val="0"/>
                          <w:marRight w:val="0"/>
                          <w:marTop w:val="0"/>
                          <w:marBottom w:val="0"/>
                          <w:divBdr>
                            <w:top w:val="none" w:sz="0" w:space="0" w:color="auto"/>
                            <w:left w:val="none" w:sz="0" w:space="0" w:color="auto"/>
                            <w:bottom w:val="none" w:sz="0" w:space="0" w:color="auto"/>
                            <w:right w:val="none" w:sz="0" w:space="0" w:color="auto"/>
                          </w:divBdr>
                          <w:divsChild>
                            <w:div w:id="59710075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4576</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 </vt:lpstr>
      <vt:lpstr>Objectives </vt:lpstr>
      <vt:lpstr>Scope of Work </vt:lpstr>
      <vt:lpstr>Methodology </vt:lpstr>
      <vt:lpstr>Tools and Technologies </vt:lpstr>
      <vt:lpstr>Expected Outcomes </vt:lpstr>
      <vt:lpstr>Timeline </vt:lpstr>
      <vt:lpstr>Conclusion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Gupta)</dc:creator>
  <cp:keywords>(Kunal Gupta)</cp:keywords>
  <cp:lastModifiedBy>Kunal Gupta</cp:lastModifiedBy>
  <cp:revision>2</cp:revision>
  <cp:lastPrinted>2024-10-20T15:01:00Z</cp:lastPrinted>
  <dcterms:created xsi:type="dcterms:W3CDTF">2024-10-20T15:13:00Z</dcterms:created>
  <dcterms:modified xsi:type="dcterms:W3CDTF">2024-10-20T15:13:00Z</dcterms:modified>
</cp:coreProperties>
</file>