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E15E" w14:textId="77777777" w:rsidR="00861A8E" w:rsidRPr="00F366F7" w:rsidRDefault="00861A8E" w:rsidP="00861A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 4</w:t>
      </w:r>
    </w:p>
    <w:p w14:paraId="43B6BEBF" w14:textId="77777777" w:rsidR="00861A8E" w:rsidRPr="00F366F7" w:rsidRDefault="00861A8E" w:rsidP="00861A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366F7">
        <w:rPr>
          <w:rFonts w:ascii="Times New Roman" w:hAnsi="Times New Roman" w:cs="Times New Roman"/>
          <w:b/>
          <w:sz w:val="24"/>
          <w:szCs w:val="24"/>
        </w:rPr>
        <w:t>The Advantages of NoSQL Database</w:t>
      </w:r>
    </w:p>
    <w:p w14:paraId="54C078EE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High scalability using horizontal scaling.</w:t>
      </w:r>
    </w:p>
    <w:p w14:paraId="76EC309A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schema</w:t>
      </w:r>
      <w:r w:rsidRPr="00F366F7">
        <w:rPr>
          <w:rFonts w:ascii="Times New Roman" w:hAnsi="Times New Roman" w:cs="Times New Roman"/>
          <w:sz w:val="24"/>
          <w:szCs w:val="24"/>
        </w:rPr>
        <w:t xml:space="preserve"> that is flexible to allow other data types.</w:t>
      </w:r>
    </w:p>
    <w:p w14:paraId="5E118498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Very high performance for big data applications.</w:t>
      </w:r>
    </w:p>
    <w:p w14:paraId="6118B6C6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Efficiently dealing with massive data and real-time applications.</w:t>
      </w:r>
    </w:p>
    <w:p w14:paraId="0C28B7EE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Distributed Architecture with high availability and fault tolerance</w:t>
      </w:r>
    </w:p>
    <w:p w14:paraId="1124CB74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b/>
          <w:sz w:val="24"/>
          <w:szCs w:val="24"/>
        </w:rPr>
        <w:t>Disadvantages of NoSQL Database</w:t>
      </w:r>
    </w:p>
    <w:p w14:paraId="4B9DD823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Lack of a standardized query language.</w:t>
      </w:r>
    </w:p>
    <w:p w14:paraId="01799CFF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Some data consistency issues.</w:t>
      </w:r>
    </w:p>
    <w:p w14:paraId="318893CA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Supports</w:t>
      </w:r>
      <w:r w:rsidRPr="00F366F7">
        <w:rPr>
          <w:rFonts w:ascii="Times New Roman" w:hAnsi="Times New Roman" w:cs="Times New Roman"/>
          <w:sz w:val="24"/>
          <w:szCs w:val="24"/>
        </w:rPr>
        <w:t xml:space="preserve"> only simple joins and transactions.</w:t>
      </w:r>
    </w:p>
    <w:p w14:paraId="5F9A8C37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Less advanced management and reporting capabilities than SQL databases.</w:t>
      </w:r>
    </w:p>
    <w:p w14:paraId="47020B89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May need specialized knowledge to implement and maintain</w:t>
      </w:r>
    </w:p>
    <w:p w14:paraId="348157FE" w14:textId="77777777" w:rsidR="00861A8E" w:rsidRPr="00F366F7" w:rsidRDefault="00861A8E" w:rsidP="00861A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366F7">
        <w:rPr>
          <w:rFonts w:ascii="Times New Roman" w:hAnsi="Times New Roman" w:cs="Times New Roman"/>
          <w:b/>
          <w:sz w:val="24"/>
          <w:szCs w:val="24"/>
        </w:rPr>
        <w:t>Example of SQL Database</w:t>
      </w:r>
    </w:p>
    <w:p w14:paraId="61198137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>The banking system is a suitable application for an SQL database because it needs to store correct financial transactions, maintain consistency of data</w:t>
      </w:r>
      <w:r>
        <w:rPr>
          <w:rFonts w:ascii="Times New Roman" w:hAnsi="Times New Roman" w:cs="Times New Roman"/>
          <w:sz w:val="24"/>
          <w:szCs w:val="24"/>
        </w:rPr>
        <w:t>, and establish reliable links among transactions, customers,</w:t>
      </w:r>
      <w:r w:rsidRPr="00F366F7">
        <w:rPr>
          <w:rFonts w:ascii="Times New Roman" w:hAnsi="Times New Roman" w:cs="Times New Roman"/>
          <w:sz w:val="24"/>
          <w:szCs w:val="24"/>
        </w:rPr>
        <w:t xml:space="preserve"> and accounts. Financial data is accurate and secure in SQL databases with ACID properties.</w:t>
      </w:r>
    </w:p>
    <w:p w14:paraId="2A7F01EF" w14:textId="77777777" w:rsidR="00861A8E" w:rsidRPr="00F366F7" w:rsidRDefault="00861A8E" w:rsidP="00861A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366F7">
        <w:rPr>
          <w:rFonts w:ascii="Times New Roman" w:hAnsi="Times New Roman" w:cs="Times New Roman"/>
          <w:b/>
          <w:sz w:val="24"/>
          <w:szCs w:val="24"/>
        </w:rPr>
        <w:t>Example of a NoSQL Database</w:t>
      </w:r>
    </w:p>
    <w:p w14:paraId="6579F754" w14:textId="77777777" w:rsidR="00861A8E" w:rsidRPr="00F366F7" w:rsidRDefault="00861A8E" w:rsidP="00861A8E">
      <w:pPr>
        <w:jc w:val="both"/>
        <w:rPr>
          <w:rFonts w:ascii="Times New Roman" w:hAnsi="Times New Roman" w:cs="Times New Roman"/>
          <w:sz w:val="24"/>
          <w:szCs w:val="24"/>
        </w:rPr>
      </w:pPr>
      <w:r w:rsidRPr="00F366F7">
        <w:rPr>
          <w:rFonts w:ascii="Times New Roman" w:hAnsi="Times New Roman" w:cs="Times New Roman"/>
          <w:sz w:val="24"/>
          <w:szCs w:val="24"/>
        </w:rPr>
        <w:t xml:space="preserve">A social media platform </w:t>
      </w:r>
      <w:r>
        <w:rPr>
          <w:rFonts w:ascii="Times New Roman" w:hAnsi="Times New Roman" w:cs="Times New Roman"/>
          <w:sz w:val="24"/>
          <w:szCs w:val="24"/>
        </w:rPr>
        <w:t>is an appropriate use case for a NoSQL database because it stores a vast amount of varied, dynamic data, such as</w:t>
      </w:r>
      <w:r w:rsidRPr="00F366F7">
        <w:rPr>
          <w:rFonts w:ascii="Times New Roman" w:hAnsi="Times New Roman" w:cs="Times New Roman"/>
          <w:sz w:val="24"/>
          <w:szCs w:val="24"/>
        </w:rPr>
        <w:t xml:space="preserve"> posts, comments, images, and videos. Different companies have different use cases, and NoSQL databases can offer the flexibility and scalability to meet their needs, </w:t>
      </w:r>
      <w:r>
        <w:rPr>
          <w:rFonts w:ascii="Times New Roman" w:hAnsi="Times New Roman" w:cs="Times New Roman"/>
          <w:sz w:val="24"/>
          <w:szCs w:val="24"/>
        </w:rPr>
        <w:t>including supporting millions of users and vast amounts</w:t>
      </w:r>
      <w:r w:rsidRPr="00F366F7">
        <w:rPr>
          <w:rFonts w:ascii="Times New Roman" w:hAnsi="Times New Roman" w:cs="Times New Roman"/>
          <w:sz w:val="24"/>
          <w:szCs w:val="24"/>
        </w:rPr>
        <w:t xml:space="preserve"> of unstructured data.</w:t>
      </w:r>
    </w:p>
    <w:p w14:paraId="60EB2494" w14:textId="77777777" w:rsidR="00796A13" w:rsidRDefault="00796A13"/>
    <w:sectPr w:rsidR="00796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8E"/>
    <w:rsid w:val="00796A13"/>
    <w:rsid w:val="007B1F46"/>
    <w:rsid w:val="00861A8E"/>
    <w:rsid w:val="0086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E9A6"/>
  <w15:chartTrackingRefBased/>
  <w15:docId w15:val="{569501FA-69B0-4F22-BD05-7FB7155C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A8E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A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A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A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A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A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A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A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A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A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A8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A8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A8E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Kimutai57</dc:creator>
  <cp:keywords/>
  <dc:description/>
  <cp:lastModifiedBy>Anita Kimutai57</cp:lastModifiedBy>
  <cp:revision>1</cp:revision>
  <dcterms:created xsi:type="dcterms:W3CDTF">2026-06-10T06:18:00Z</dcterms:created>
  <dcterms:modified xsi:type="dcterms:W3CDTF">2026-06-10T06:19:00Z</dcterms:modified>
</cp:coreProperties>
</file>