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306B7" w14:textId="77777777" w:rsidR="00B8618A" w:rsidRDefault="009A3C11" w:rsidP="00957C45">
      <w:bookmarkStart w:id="0" w:name="_GoBack"/>
      <w:bookmarkEnd w:id="0"/>
      <w:r>
        <w:t>You will answer the following questions found at the end of the relevant chapters of the textbook (Larose and Larose).</w:t>
      </w:r>
    </w:p>
    <w:p w14:paraId="58F56688" w14:textId="77777777" w:rsidR="003733D7" w:rsidRDefault="003733D7" w:rsidP="00957C45">
      <w:r>
        <w:rPr>
          <w:i/>
        </w:rPr>
        <w:t>Notes:</w:t>
      </w:r>
    </w:p>
    <w:p w14:paraId="596B5741" w14:textId="77777777" w:rsidR="003733D7" w:rsidRDefault="00650E45" w:rsidP="003733D7">
      <w:pPr>
        <w:pStyle w:val="ListParagraph"/>
        <w:numPr>
          <w:ilvl w:val="0"/>
          <w:numId w:val="5"/>
        </w:numPr>
      </w:pPr>
      <w:r>
        <w:t xml:space="preserve">Question </w:t>
      </w:r>
      <w:r w:rsidR="003733D7">
        <w:t>6</w:t>
      </w:r>
      <w:r>
        <w:t xml:space="preserve"> is a hands-on calculation question. You </w:t>
      </w:r>
      <w:r w:rsidR="003733D7">
        <w:t xml:space="preserve">may want to use </w:t>
      </w:r>
      <w:r>
        <w:t xml:space="preserve">Excel to </w:t>
      </w:r>
      <w:r w:rsidR="00142CF3">
        <w:t xml:space="preserve">implement </w:t>
      </w:r>
      <w:r>
        <w:t xml:space="preserve">the calculation process and </w:t>
      </w:r>
      <w:r w:rsidR="00142CF3">
        <w:t xml:space="preserve">included </w:t>
      </w:r>
      <w:r>
        <w:t xml:space="preserve">either </w:t>
      </w:r>
      <w:r w:rsidR="00142CF3">
        <w:t xml:space="preserve">a table pasted from your </w:t>
      </w:r>
      <w:r>
        <w:t xml:space="preserve">Excel tables or </w:t>
      </w:r>
      <w:r w:rsidR="00142CF3">
        <w:t xml:space="preserve">a </w:t>
      </w:r>
      <w:r>
        <w:t>screenshot of your Excel</w:t>
      </w:r>
      <w:r w:rsidR="00142CF3">
        <w:t xml:space="preserve"> view</w:t>
      </w:r>
      <w:r>
        <w:t>.</w:t>
      </w:r>
    </w:p>
    <w:p w14:paraId="05FF4F61" w14:textId="77777777" w:rsidR="00650E45" w:rsidRPr="00E720FB" w:rsidRDefault="00650E45" w:rsidP="003733D7">
      <w:pPr>
        <w:pStyle w:val="ListParagraph"/>
        <w:numPr>
          <w:ilvl w:val="0"/>
          <w:numId w:val="5"/>
        </w:numPr>
      </w:pPr>
      <w:r>
        <w:t xml:space="preserve">For hands-on questions, use the </w:t>
      </w:r>
      <w:r>
        <w:rPr>
          <w:i/>
        </w:rPr>
        <w:t>cereals.csv</w:t>
      </w:r>
      <w:r>
        <w:t xml:space="preserve"> dataset.</w:t>
      </w:r>
      <w:r w:rsidR="002C4B89">
        <w:t xml:space="preserve"> A reference table of selected variables to be used in this homework is provided at the end of this homework; follow the directions described in the table</w:t>
      </w:r>
      <w:r w:rsidR="002C4B89" w:rsidRPr="00E720FB">
        <w:t>.</w:t>
      </w:r>
      <w:r w:rsidR="00142CF3" w:rsidRPr="00E720FB">
        <w:t xml:space="preserve"> </w:t>
      </w:r>
      <w:r w:rsidR="00142CF3" w:rsidRPr="00E720FB">
        <w:rPr>
          <w:u w:val="single"/>
        </w:rPr>
        <w:t xml:space="preserve">It is </w:t>
      </w:r>
      <w:r w:rsidR="007678A0" w:rsidRPr="00E720FB">
        <w:rPr>
          <w:u w:val="single"/>
        </w:rPr>
        <w:t xml:space="preserve">also </w:t>
      </w:r>
      <w:r w:rsidR="00142CF3" w:rsidRPr="00E720FB">
        <w:rPr>
          <w:u w:val="single"/>
        </w:rPr>
        <w:t xml:space="preserve">important to read the requirement paragraph before question #12 </w:t>
      </w:r>
      <w:r w:rsidR="002C4B89" w:rsidRPr="00E720FB">
        <w:rPr>
          <w:u w:val="single"/>
        </w:rPr>
        <w:t>in the textbook</w:t>
      </w:r>
      <w:r w:rsidR="002C4B89" w:rsidRPr="00E720FB">
        <w:t>.</w:t>
      </w:r>
    </w:p>
    <w:tbl>
      <w:tblPr>
        <w:tblStyle w:val="TableGrid"/>
        <w:tblW w:w="0" w:type="auto"/>
        <w:tblLook w:val="04A0" w:firstRow="1" w:lastRow="0" w:firstColumn="1" w:lastColumn="0" w:noHBand="0" w:noVBand="1"/>
      </w:tblPr>
      <w:tblGrid>
        <w:gridCol w:w="3116"/>
        <w:gridCol w:w="3117"/>
        <w:gridCol w:w="3117"/>
      </w:tblGrid>
      <w:tr w:rsidR="006B41AD" w14:paraId="19FDE7D6" w14:textId="77777777" w:rsidTr="006B41AD">
        <w:tc>
          <w:tcPr>
            <w:tcW w:w="3116" w:type="dxa"/>
          </w:tcPr>
          <w:p w14:paraId="2E94EBE5" w14:textId="77777777" w:rsidR="006B41AD" w:rsidRPr="006B41AD" w:rsidRDefault="009A3C11" w:rsidP="006B41AD">
            <w:pPr>
              <w:spacing w:after="0" w:line="240" w:lineRule="auto"/>
              <w:rPr>
                <w:b/>
              </w:rPr>
            </w:pPr>
            <w:r>
              <w:rPr>
                <w:b/>
              </w:rPr>
              <w:t>Chapter</w:t>
            </w:r>
          </w:p>
        </w:tc>
        <w:tc>
          <w:tcPr>
            <w:tcW w:w="3117" w:type="dxa"/>
          </w:tcPr>
          <w:p w14:paraId="222A77C0" w14:textId="77777777" w:rsidR="006B41AD" w:rsidRPr="006B41AD" w:rsidRDefault="006B41AD" w:rsidP="006B41AD">
            <w:pPr>
              <w:spacing w:after="0" w:line="240" w:lineRule="auto"/>
              <w:rPr>
                <w:b/>
              </w:rPr>
            </w:pPr>
            <w:r>
              <w:rPr>
                <w:b/>
              </w:rPr>
              <w:t>Question #</w:t>
            </w:r>
          </w:p>
        </w:tc>
        <w:tc>
          <w:tcPr>
            <w:tcW w:w="3117" w:type="dxa"/>
          </w:tcPr>
          <w:p w14:paraId="5240C622" w14:textId="77777777" w:rsidR="006B41AD" w:rsidRPr="006B41AD" w:rsidRDefault="006B41AD" w:rsidP="006B41AD">
            <w:pPr>
              <w:spacing w:after="0" w:line="240" w:lineRule="auto"/>
              <w:rPr>
                <w:b/>
              </w:rPr>
            </w:pPr>
            <w:r>
              <w:rPr>
                <w:b/>
              </w:rPr>
              <w:t>Points</w:t>
            </w:r>
          </w:p>
        </w:tc>
      </w:tr>
      <w:tr w:rsidR="005B317C" w14:paraId="091526D4" w14:textId="77777777" w:rsidTr="006B41AD">
        <w:tc>
          <w:tcPr>
            <w:tcW w:w="3116" w:type="dxa"/>
            <w:vMerge w:val="restart"/>
          </w:tcPr>
          <w:p w14:paraId="3CB3BC48" w14:textId="77777777" w:rsidR="005B317C" w:rsidRDefault="005B317C" w:rsidP="006B41AD">
            <w:pPr>
              <w:spacing w:after="0" w:line="240" w:lineRule="auto"/>
            </w:pPr>
            <w:r>
              <w:t>10</w:t>
            </w:r>
          </w:p>
          <w:p w14:paraId="564AF131" w14:textId="77777777" w:rsidR="005B317C" w:rsidRDefault="005B317C" w:rsidP="006B41AD">
            <w:pPr>
              <w:spacing w:after="0" w:line="240" w:lineRule="auto"/>
            </w:pPr>
            <w:r>
              <w:t>(Hierarchical and k-Means Clustering</w:t>
            </w:r>
          </w:p>
        </w:tc>
        <w:tc>
          <w:tcPr>
            <w:tcW w:w="3117" w:type="dxa"/>
          </w:tcPr>
          <w:p w14:paraId="1413D93E" w14:textId="77777777" w:rsidR="005B317C" w:rsidRDefault="005B317C" w:rsidP="006B41AD">
            <w:pPr>
              <w:spacing w:after="0" w:line="240" w:lineRule="auto"/>
            </w:pPr>
            <w:r>
              <w:t>2</w:t>
            </w:r>
          </w:p>
        </w:tc>
        <w:tc>
          <w:tcPr>
            <w:tcW w:w="3117" w:type="dxa"/>
          </w:tcPr>
          <w:p w14:paraId="5881DD57" w14:textId="77777777" w:rsidR="005B317C" w:rsidRDefault="005B317C" w:rsidP="006B41AD">
            <w:pPr>
              <w:spacing w:after="0" w:line="240" w:lineRule="auto"/>
            </w:pPr>
            <w:r>
              <w:t>.3</w:t>
            </w:r>
          </w:p>
        </w:tc>
      </w:tr>
      <w:tr w:rsidR="005B317C" w14:paraId="15A05D19" w14:textId="77777777" w:rsidTr="006B41AD">
        <w:tc>
          <w:tcPr>
            <w:tcW w:w="3116" w:type="dxa"/>
            <w:vMerge/>
          </w:tcPr>
          <w:p w14:paraId="0B7F4CCA" w14:textId="77777777" w:rsidR="005B317C" w:rsidRDefault="005B317C" w:rsidP="006B41AD">
            <w:pPr>
              <w:spacing w:after="0" w:line="240" w:lineRule="auto"/>
            </w:pPr>
          </w:p>
        </w:tc>
        <w:tc>
          <w:tcPr>
            <w:tcW w:w="3117" w:type="dxa"/>
          </w:tcPr>
          <w:p w14:paraId="2DB19695" w14:textId="77777777" w:rsidR="005B317C" w:rsidRDefault="005B317C" w:rsidP="006B41AD">
            <w:pPr>
              <w:spacing w:after="0" w:line="240" w:lineRule="auto"/>
            </w:pPr>
            <w:r>
              <w:t>6</w:t>
            </w:r>
          </w:p>
        </w:tc>
        <w:tc>
          <w:tcPr>
            <w:tcW w:w="3117" w:type="dxa"/>
          </w:tcPr>
          <w:p w14:paraId="10EAAA9F" w14:textId="77777777" w:rsidR="005B317C" w:rsidRDefault="005B317C" w:rsidP="006B41AD">
            <w:pPr>
              <w:spacing w:after="0" w:line="240" w:lineRule="auto"/>
            </w:pPr>
            <w:r>
              <w:t>.4</w:t>
            </w:r>
          </w:p>
        </w:tc>
      </w:tr>
      <w:tr w:rsidR="005B317C" w14:paraId="20469549" w14:textId="77777777" w:rsidTr="006B41AD">
        <w:tc>
          <w:tcPr>
            <w:tcW w:w="3116" w:type="dxa"/>
            <w:vMerge/>
          </w:tcPr>
          <w:p w14:paraId="44203890" w14:textId="77777777" w:rsidR="005B317C" w:rsidRDefault="005B317C" w:rsidP="006B41AD">
            <w:pPr>
              <w:spacing w:after="0" w:line="240" w:lineRule="auto"/>
            </w:pPr>
          </w:p>
        </w:tc>
        <w:tc>
          <w:tcPr>
            <w:tcW w:w="3117" w:type="dxa"/>
          </w:tcPr>
          <w:p w14:paraId="2326B3CC" w14:textId="77777777" w:rsidR="005B317C" w:rsidRPr="00FF409A" w:rsidRDefault="005B317C" w:rsidP="003733D7">
            <w:pPr>
              <w:spacing w:after="0" w:line="240" w:lineRule="auto"/>
              <w:rPr>
                <w:i/>
              </w:rPr>
            </w:pPr>
            <w:r w:rsidRPr="00FF409A">
              <w:rPr>
                <w:i/>
              </w:rPr>
              <w:t>Hands-on</w:t>
            </w:r>
          </w:p>
        </w:tc>
        <w:tc>
          <w:tcPr>
            <w:tcW w:w="3117" w:type="dxa"/>
          </w:tcPr>
          <w:p w14:paraId="1ECC5787" w14:textId="77777777" w:rsidR="005B317C" w:rsidRDefault="005B317C" w:rsidP="006B41AD">
            <w:pPr>
              <w:spacing w:after="0" w:line="240" w:lineRule="auto"/>
            </w:pPr>
          </w:p>
        </w:tc>
      </w:tr>
      <w:tr w:rsidR="005B317C" w14:paraId="57032C36" w14:textId="77777777" w:rsidTr="006B41AD">
        <w:tc>
          <w:tcPr>
            <w:tcW w:w="3116" w:type="dxa"/>
            <w:vMerge/>
          </w:tcPr>
          <w:p w14:paraId="4ED9D0AF" w14:textId="77777777" w:rsidR="005B317C" w:rsidRDefault="005B317C" w:rsidP="006B41AD">
            <w:pPr>
              <w:spacing w:after="0" w:line="240" w:lineRule="auto"/>
            </w:pPr>
          </w:p>
        </w:tc>
        <w:tc>
          <w:tcPr>
            <w:tcW w:w="3117" w:type="dxa"/>
          </w:tcPr>
          <w:p w14:paraId="1527A823" w14:textId="77777777" w:rsidR="005B317C" w:rsidRDefault="005B317C" w:rsidP="006B41AD">
            <w:pPr>
              <w:spacing w:after="0" w:line="240" w:lineRule="auto"/>
            </w:pPr>
            <w:r>
              <w:t>12</w:t>
            </w:r>
          </w:p>
        </w:tc>
        <w:tc>
          <w:tcPr>
            <w:tcW w:w="3117" w:type="dxa"/>
          </w:tcPr>
          <w:p w14:paraId="2D6A0309" w14:textId="77777777" w:rsidR="005B317C" w:rsidRDefault="005B317C" w:rsidP="006B41AD">
            <w:pPr>
              <w:spacing w:after="0" w:line="240" w:lineRule="auto"/>
            </w:pPr>
            <w:r>
              <w:t>.4</w:t>
            </w:r>
          </w:p>
        </w:tc>
      </w:tr>
      <w:tr w:rsidR="005B317C" w14:paraId="19A56755" w14:textId="77777777" w:rsidTr="006B41AD">
        <w:tc>
          <w:tcPr>
            <w:tcW w:w="3116" w:type="dxa"/>
            <w:vMerge/>
          </w:tcPr>
          <w:p w14:paraId="2FC3F972" w14:textId="77777777" w:rsidR="005B317C" w:rsidRDefault="005B317C" w:rsidP="006B41AD">
            <w:pPr>
              <w:spacing w:after="0" w:line="240" w:lineRule="auto"/>
            </w:pPr>
          </w:p>
        </w:tc>
        <w:tc>
          <w:tcPr>
            <w:tcW w:w="3117" w:type="dxa"/>
          </w:tcPr>
          <w:p w14:paraId="0C455E7D" w14:textId="77777777" w:rsidR="005B317C" w:rsidRDefault="005B317C" w:rsidP="006B41AD">
            <w:pPr>
              <w:spacing w:after="0" w:line="240" w:lineRule="auto"/>
            </w:pPr>
            <w:r>
              <w:t>13</w:t>
            </w:r>
          </w:p>
        </w:tc>
        <w:tc>
          <w:tcPr>
            <w:tcW w:w="3117" w:type="dxa"/>
          </w:tcPr>
          <w:p w14:paraId="5C468D3E" w14:textId="77777777" w:rsidR="005B317C" w:rsidRDefault="005B317C" w:rsidP="006B41AD">
            <w:pPr>
              <w:spacing w:after="0" w:line="240" w:lineRule="auto"/>
            </w:pPr>
            <w:r>
              <w:t>.4</w:t>
            </w:r>
          </w:p>
        </w:tc>
      </w:tr>
    </w:tbl>
    <w:p w14:paraId="7979D941" w14:textId="77777777" w:rsidR="005E18B3" w:rsidRDefault="005E18B3" w:rsidP="00F4284D">
      <w:pPr>
        <w:spacing w:before="240"/>
      </w:pPr>
      <w:r>
        <w:t xml:space="preserve">This homework is worth </w:t>
      </w:r>
      <w:r w:rsidR="000266F3">
        <w:t>1.5</w:t>
      </w:r>
      <w:r w:rsidR="004F1671">
        <w:t xml:space="preserve"> </w:t>
      </w:r>
      <w:r>
        <w:t>points (out of 100 points).</w:t>
      </w:r>
    </w:p>
    <w:p w14:paraId="5290875A" w14:textId="77777777" w:rsidR="004518C8" w:rsidRPr="004518C8" w:rsidRDefault="004518C8" w:rsidP="004518C8">
      <w:pPr>
        <w:spacing w:after="0"/>
        <w:rPr>
          <w:u w:val="single"/>
        </w:rPr>
      </w:pPr>
      <w:r w:rsidRPr="004518C8">
        <w:rPr>
          <w:u w:val="single"/>
        </w:rPr>
        <w:t>Variables to be used for solving the problems:</w:t>
      </w:r>
    </w:p>
    <w:tbl>
      <w:tblPr>
        <w:tblStyle w:val="TableGrid"/>
        <w:tblW w:w="0" w:type="auto"/>
        <w:tblLook w:val="04A0" w:firstRow="1" w:lastRow="0" w:firstColumn="1" w:lastColumn="0" w:noHBand="0" w:noVBand="1"/>
      </w:tblPr>
      <w:tblGrid>
        <w:gridCol w:w="2155"/>
        <w:gridCol w:w="7195"/>
      </w:tblGrid>
      <w:tr w:rsidR="004518C8" w:rsidRPr="00CD357B" w14:paraId="17E74671" w14:textId="77777777" w:rsidTr="00DE4F95">
        <w:tc>
          <w:tcPr>
            <w:tcW w:w="2155" w:type="dxa"/>
            <w:vAlign w:val="center"/>
          </w:tcPr>
          <w:p w14:paraId="0DA5618A" w14:textId="77777777" w:rsidR="004518C8" w:rsidRPr="00CD357B" w:rsidRDefault="004518C8" w:rsidP="00DE4F95">
            <w:pPr>
              <w:spacing w:after="0"/>
              <w:rPr>
                <w:b/>
                <w:sz w:val="22"/>
              </w:rPr>
            </w:pPr>
            <w:r w:rsidRPr="00CD357B">
              <w:rPr>
                <w:b/>
                <w:sz w:val="22"/>
              </w:rPr>
              <w:t>Variable</w:t>
            </w:r>
          </w:p>
        </w:tc>
        <w:tc>
          <w:tcPr>
            <w:tcW w:w="7195" w:type="dxa"/>
            <w:vAlign w:val="center"/>
          </w:tcPr>
          <w:p w14:paraId="1C9B9672" w14:textId="77777777" w:rsidR="004518C8" w:rsidRPr="00CD357B" w:rsidRDefault="004518C8" w:rsidP="00DE4F95">
            <w:pPr>
              <w:spacing w:after="0"/>
              <w:rPr>
                <w:sz w:val="22"/>
              </w:rPr>
            </w:pPr>
            <w:r w:rsidRPr="00CD357B">
              <w:rPr>
                <w:b/>
                <w:sz w:val="22"/>
              </w:rPr>
              <w:t>Definition</w:t>
            </w:r>
          </w:p>
        </w:tc>
      </w:tr>
      <w:tr w:rsidR="004518C8" w:rsidRPr="00CD357B" w14:paraId="0735DCD7" w14:textId="77777777" w:rsidTr="00DE4F95">
        <w:tc>
          <w:tcPr>
            <w:tcW w:w="2155" w:type="dxa"/>
            <w:vAlign w:val="center"/>
          </w:tcPr>
          <w:p w14:paraId="1E862B47" w14:textId="77777777" w:rsidR="004518C8" w:rsidRPr="0096061C" w:rsidRDefault="004518C8" w:rsidP="00DE4F95">
            <w:pPr>
              <w:spacing w:after="0"/>
              <w:rPr>
                <w:sz w:val="22"/>
              </w:rPr>
            </w:pPr>
            <w:r>
              <w:rPr>
                <w:sz w:val="22"/>
              </w:rPr>
              <w:t>Name</w:t>
            </w:r>
          </w:p>
        </w:tc>
        <w:tc>
          <w:tcPr>
            <w:tcW w:w="7195" w:type="dxa"/>
            <w:vAlign w:val="center"/>
          </w:tcPr>
          <w:p w14:paraId="1C370E8C" w14:textId="77777777" w:rsidR="004518C8" w:rsidRDefault="004518C8" w:rsidP="00DE4F95">
            <w:pPr>
              <w:spacing w:after="0"/>
              <w:rPr>
                <w:sz w:val="22"/>
              </w:rPr>
            </w:pPr>
            <w:r>
              <w:rPr>
                <w:sz w:val="22"/>
              </w:rPr>
              <w:t>(ID) Cereal product name</w:t>
            </w:r>
          </w:p>
        </w:tc>
      </w:tr>
      <w:tr w:rsidR="004518C8" w:rsidRPr="00CD357B" w14:paraId="0CF9B396" w14:textId="77777777" w:rsidTr="00DE4F95">
        <w:tc>
          <w:tcPr>
            <w:tcW w:w="2155" w:type="dxa"/>
            <w:vAlign w:val="center"/>
          </w:tcPr>
          <w:p w14:paraId="3865DEA0" w14:textId="77777777" w:rsidR="004518C8" w:rsidRDefault="004518C8" w:rsidP="00DE4F95">
            <w:pPr>
              <w:spacing w:after="0"/>
              <w:rPr>
                <w:sz w:val="22"/>
              </w:rPr>
            </w:pPr>
            <w:r>
              <w:rPr>
                <w:sz w:val="22"/>
              </w:rPr>
              <w:t>Calories</w:t>
            </w:r>
          </w:p>
        </w:tc>
        <w:tc>
          <w:tcPr>
            <w:tcW w:w="7195" w:type="dxa"/>
            <w:vAlign w:val="center"/>
          </w:tcPr>
          <w:p w14:paraId="371A74A5" w14:textId="77777777" w:rsidR="004518C8" w:rsidRDefault="004518C8" w:rsidP="00DE4F95">
            <w:pPr>
              <w:spacing w:after="0"/>
              <w:rPr>
                <w:sz w:val="22"/>
              </w:rPr>
            </w:pPr>
            <w:r>
              <w:rPr>
                <w:sz w:val="22"/>
              </w:rPr>
              <w:t>(continuous) Calories per serving</w:t>
            </w:r>
          </w:p>
        </w:tc>
      </w:tr>
      <w:tr w:rsidR="004518C8" w:rsidRPr="00CD357B" w14:paraId="4FC88727" w14:textId="77777777" w:rsidTr="00DE4F95">
        <w:tc>
          <w:tcPr>
            <w:tcW w:w="2155" w:type="dxa"/>
            <w:vAlign w:val="center"/>
          </w:tcPr>
          <w:p w14:paraId="626B4C92" w14:textId="77777777" w:rsidR="004518C8" w:rsidRDefault="004518C8" w:rsidP="00DE4F95">
            <w:pPr>
              <w:spacing w:after="0"/>
              <w:rPr>
                <w:sz w:val="22"/>
              </w:rPr>
            </w:pPr>
            <w:r>
              <w:rPr>
                <w:sz w:val="22"/>
              </w:rPr>
              <w:t>Carbo</w:t>
            </w:r>
          </w:p>
        </w:tc>
        <w:tc>
          <w:tcPr>
            <w:tcW w:w="7195" w:type="dxa"/>
            <w:vAlign w:val="center"/>
          </w:tcPr>
          <w:p w14:paraId="49655707" w14:textId="77777777" w:rsidR="004518C8" w:rsidRDefault="004518C8" w:rsidP="00DE4F95">
            <w:pPr>
              <w:spacing w:after="0"/>
              <w:rPr>
                <w:sz w:val="22"/>
              </w:rPr>
            </w:pPr>
            <w:r>
              <w:rPr>
                <w:sz w:val="22"/>
              </w:rPr>
              <w:t>(continuous) Grams of carbohydrates</w:t>
            </w:r>
          </w:p>
        </w:tc>
      </w:tr>
      <w:tr w:rsidR="004518C8" w:rsidRPr="00CD357B" w14:paraId="43E67221" w14:textId="77777777" w:rsidTr="00DE4F95">
        <w:tc>
          <w:tcPr>
            <w:tcW w:w="2155" w:type="dxa"/>
            <w:vAlign w:val="center"/>
          </w:tcPr>
          <w:p w14:paraId="5AF5B450" w14:textId="77777777" w:rsidR="004518C8" w:rsidRDefault="004518C8" w:rsidP="00DE4F95">
            <w:pPr>
              <w:spacing w:after="0"/>
              <w:rPr>
                <w:sz w:val="22"/>
              </w:rPr>
            </w:pPr>
            <w:r>
              <w:rPr>
                <w:sz w:val="22"/>
              </w:rPr>
              <w:t>Fat</w:t>
            </w:r>
          </w:p>
        </w:tc>
        <w:tc>
          <w:tcPr>
            <w:tcW w:w="7195" w:type="dxa"/>
            <w:vAlign w:val="center"/>
          </w:tcPr>
          <w:p w14:paraId="1F135667" w14:textId="77777777" w:rsidR="004518C8" w:rsidRDefault="004518C8" w:rsidP="00DE4F95">
            <w:pPr>
              <w:spacing w:after="0"/>
              <w:rPr>
                <w:sz w:val="22"/>
              </w:rPr>
            </w:pPr>
            <w:r>
              <w:rPr>
                <w:sz w:val="22"/>
              </w:rPr>
              <w:t>(continuous) Grams of fat</w:t>
            </w:r>
          </w:p>
        </w:tc>
      </w:tr>
      <w:tr w:rsidR="004518C8" w:rsidRPr="00CD357B" w14:paraId="34AF16C9" w14:textId="77777777" w:rsidTr="00DE4F95">
        <w:tc>
          <w:tcPr>
            <w:tcW w:w="2155" w:type="dxa"/>
            <w:vAlign w:val="center"/>
          </w:tcPr>
          <w:p w14:paraId="7AB5251D" w14:textId="77777777" w:rsidR="004518C8" w:rsidRPr="00CD357B" w:rsidRDefault="004518C8" w:rsidP="00DE4F95">
            <w:pPr>
              <w:spacing w:after="0"/>
              <w:rPr>
                <w:sz w:val="22"/>
              </w:rPr>
            </w:pPr>
            <w:r w:rsidRPr="0096061C">
              <w:rPr>
                <w:sz w:val="22"/>
              </w:rPr>
              <w:t>Fiber</w:t>
            </w:r>
          </w:p>
        </w:tc>
        <w:tc>
          <w:tcPr>
            <w:tcW w:w="7195" w:type="dxa"/>
            <w:vAlign w:val="center"/>
          </w:tcPr>
          <w:p w14:paraId="125DD488" w14:textId="77777777" w:rsidR="004518C8" w:rsidRPr="00CD357B" w:rsidRDefault="004518C8" w:rsidP="00DE4F95">
            <w:pPr>
              <w:spacing w:after="0"/>
              <w:rPr>
                <w:sz w:val="22"/>
              </w:rPr>
            </w:pPr>
            <w:r>
              <w:rPr>
                <w:sz w:val="22"/>
              </w:rPr>
              <w:t>(continuous) Grams of fiber</w:t>
            </w:r>
          </w:p>
        </w:tc>
      </w:tr>
      <w:tr w:rsidR="004518C8" w:rsidRPr="00CD357B" w14:paraId="66F68256" w14:textId="77777777" w:rsidTr="00DE4F95">
        <w:tc>
          <w:tcPr>
            <w:tcW w:w="2155" w:type="dxa"/>
            <w:vAlign w:val="center"/>
          </w:tcPr>
          <w:p w14:paraId="3C09EB65" w14:textId="77777777" w:rsidR="004518C8" w:rsidRPr="0096061C" w:rsidRDefault="004518C8" w:rsidP="00DE4F95">
            <w:pPr>
              <w:spacing w:after="0"/>
              <w:rPr>
                <w:sz w:val="22"/>
              </w:rPr>
            </w:pPr>
            <w:proofErr w:type="spellStart"/>
            <w:r>
              <w:rPr>
                <w:sz w:val="22"/>
              </w:rPr>
              <w:t>Potass</w:t>
            </w:r>
            <w:proofErr w:type="spellEnd"/>
          </w:p>
        </w:tc>
        <w:tc>
          <w:tcPr>
            <w:tcW w:w="7195" w:type="dxa"/>
            <w:vAlign w:val="center"/>
          </w:tcPr>
          <w:p w14:paraId="63985B61" w14:textId="77777777" w:rsidR="004518C8" w:rsidRDefault="004518C8" w:rsidP="00DE4F95">
            <w:pPr>
              <w:spacing w:after="0"/>
              <w:rPr>
                <w:sz w:val="22"/>
              </w:rPr>
            </w:pPr>
            <w:r>
              <w:rPr>
                <w:sz w:val="22"/>
              </w:rPr>
              <w:t>(continuous) Milligrams of potassium</w:t>
            </w:r>
          </w:p>
        </w:tc>
      </w:tr>
      <w:tr w:rsidR="004518C8" w:rsidRPr="00CD357B" w14:paraId="244911FE" w14:textId="77777777" w:rsidTr="00DE4F95">
        <w:tc>
          <w:tcPr>
            <w:tcW w:w="2155" w:type="dxa"/>
            <w:vAlign w:val="center"/>
          </w:tcPr>
          <w:p w14:paraId="19F2FEE0" w14:textId="77777777" w:rsidR="004518C8" w:rsidRPr="0096061C" w:rsidRDefault="004518C8" w:rsidP="00DE4F95">
            <w:pPr>
              <w:spacing w:after="0"/>
              <w:rPr>
                <w:sz w:val="22"/>
              </w:rPr>
            </w:pPr>
            <w:r>
              <w:rPr>
                <w:sz w:val="22"/>
              </w:rPr>
              <w:t>Protein</w:t>
            </w:r>
          </w:p>
        </w:tc>
        <w:tc>
          <w:tcPr>
            <w:tcW w:w="7195" w:type="dxa"/>
            <w:vAlign w:val="center"/>
          </w:tcPr>
          <w:p w14:paraId="1A28A4DA" w14:textId="77777777" w:rsidR="004518C8" w:rsidRDefault="004518C8" w:rsidP="00DE4F95">
            <w:pPr>
              <w:spacing w:after="0"/>
              <w:rPr>
                <w:sz w:val="22"/>
              </w:rPr>
            </w:pPr>
            <w:r>
              <w:rPr>
                <w:sz w:val="22"/>
              </w:rPr>
              <w:t>(continuous) Grams of protein</w:t>
            </w:r>
          </w:p>
        </w:tc>
      </w:tr>
      <w:tr w:rsidR="004518C8" w:rsidRPr="00CD357B" w14:paraId="7F8F4DB6" w14:textId="77777777" w:rsidTr="00DE4F95">
        <w:tc>
          <w:tcPr>
            <w:tcW w:w="2155" w:type="dxa"/>
            <w:vAlign w:val="center"/>
          </w:tcPr>
          <w:p w14:paraId="22440C1A" w14:textId="77777777" w:rsidR="004518C8" w:rsidRDefault="004518C8" w:rsidP="00DE4F95">
            <w:pPr>
              <w:spacing w:after="0"/>
              <w:rPr>
                <w:sz w:val="22"/>
              </w:rPr>
            </w:pPr>
            <w:r>
              <w:rPr>
                <w:sz w:val="22"/>
              </w:rPr>
              <w:t>Sodium</w:t>
            </w:r>
          </w:p>
        </w:tc>
        <w:tc>
          <w:tcPr>
            <w:tcW w:w="7195" w:type="dxa"/>
            <w:vAlign w:val="center"/>
          </w:tcPr>
          <w:p w14:paraId="2790F838" w14:textId="77777777" w:rsidR="004518C8" w:rsidRDefault="004518C8" w:rsidP="00DE4F95">
            <w:pPr>
              <w:spacing w:after="0"/>
              <w:rPr>
                <w:sz w:val="22"/>
              </w:rPr>
            </w:pPr>
            <w:r>
              <w:rPr>
                <w:sz w:val="22"/>
              </w:rPr>
              <w:t>(continuous) Milligrams of sodium</w:t>
            </w:r>
          </w:p>
        </w:tc>
      </w:tr>
      <w:tr w:rsidR="004518C8" w:rsidRPr="00CD357B" w14:paraId="175F1B7B" w14:textId="77777777" w:rsidTr="00DE4F95">
        <w:tc>
          <w:tcPr>
            <w:tcW w:w="2155" w:type="dxa"/>
            <w:vAlign w:val="center"/>
          </w:tcPr>
          <w:p w14:paraId="37A5495C" w14:textId="77777777" w:rsidR="004518C8" w:rsidRPr="00CD357B" w:rsidRDefault="004518C8" w:rsidP="00DE4F95">
            <w:pPr>
              <w:spacing w:after="0"/>
              <w:rPr>
                <w:sz w:val="22"/>
              </w:rPr>
            </w:pPr>
            <w:r>
              <w:rPr>
                <w:sz w:val="22"/>
              </w:rPr>
              <w:t>Sugars</w:t>
            </w:r>
          </w:p>
        </w:tc>
        <w:tc>
          <w:tcPr>
            <w:tcW w:w="7195" w:type="dxa"/>
            <w:vAlign w:val="center"/>
          </w:tcPr>
          <w:p w14:paraId="5AFC2D34" w14:textId="77777777" w:rsidR="004518C8" w:rsidRPr="00CD357B" w:rsidRDefault="004518C8" w:rsidP="00DE4F95">
            <w:pPr>
              <w:spacing w:after="0"/>
              <w:rPr>
                <w:sz w:val="22"/>
              </w:rPr>
            </w:pPr>
            <w:r>
              <w:rPr>
                <w:sz w:val="22"/>
              </w:rPr>
              <w:t>(continuous) Grams of sugars</w:t>
            </w:r>
          </w:p>
        </w:tc>
      </w:tr>
      <w:tr w:rsidR="004518C8" w:rsidRPr="00CD357B" w14:paraId="03BBA8C1" w14:textId="77777777" w:rsidTr="00DE4F95">
        <w:tc>
          <w:tcPr>
            <w:tcW w:w="2155" w:type="dxa"/>
            <w:vAlign w:val="center"/>
          </w:tcPr>
          <w:p w14:paraId="36ADED44" w14:textId="77777777" w:rsidR="004518C8" w:rsidRDefault="004518C8" w:rsidP="00DE4F95">
            <w:pPr>
              <w:spacing w:after="0"/>
              <w:rPr>
                <w:sz w:val="22"/>
              </w:rPr>
            </w:pPr>
            <w:r>
              <w:rPr>
                <w:sz w:val="22"/>
              </w:rPr>
              <w:t>Vitamins</w:t>
            </w:r>
          </w:p>
        </w:tc>
        <w:tc>
          <w:tcPr>
            <w:tcW w:w="7195" w:type="dxa"/>
            <w:vAlign w:val="center"/>
          </w:tcPr>
          <w:p w14:paraId="49740A4B" w14:textId="77777777" w:rsidR="004518C8" w:rsidRDefault="004518C8" w:rsidP="00DE4F95">
            <w:pPr>
              <w:spacing w:after="0"/>
              <w:rPr>
                <w:sz w:val="22"/>
              </w:rPr>
            </w:pPr>
            <w:r>
              <w:rPr>
                <w:sz w:val="22"/>
              </w:rPr>
              <w:t>(continuous) Percentage of recommended daily allowance of vitamins</w:t>
            </w:r>
          </w:p>
        </w:tc>
      </w:tr>
      <w:tr w:rsidR="004518C8" w:rsidRPr="004518C8" w14:paraId="5796BCD3" w14:textId="77777777" w:rsidTr="00DE4F95">
        <w:tc>
          <w:tcPr>
            <w:tcW w:w="2155" w:type="dxa"/>
            <w:vAlign w:val="center"/>
          </w:tcPr>
          <w:p w14:paraId="5145AEDB" w14:textId="77777777" w:rsidR="004518C8" w:rsidRPr="004518C8" w:rsidRDefault="004518C8" w:rsidP="00DE4F95">
            <w:pPr>
              <w:spacing w:after="0"/>
              <w:rPr>
                <w:b/>
                <w:i/>
                <w:color w:val="FF0000"/>
                <w:sz w:val="22"/>
              </w:rPr>
            </w:pPr>
          </w:p>
        </w:tc>
        <w:tc>
          <w:tcPr>
            <w:tcW w:w="7195" w:type="dxa"/>
            <w:vAlign w:val="center"/>
          </w:tcPr>
          <w:p w14:paraId="7951F0FB" w14:textId="77777777" w:rsidR="004518C8" w:rsidRPr="004518C8" w:rsidRDefault="00C857DF" w:rsidP="00DE4F95">
            <w:pPr>
              <w:spacing w:after="0"/>
              <w:rPr>
                <w:b/>
                <w:i/>
                <w:color w:val="FF0000"/>
                <w:sz w:val="22"/>
              </w:rPr>
            </w:pPr>
            <w:r>
              <w:rPr>
                <w:b/>
                <w:i/>
                <w:color w:val="FF0000"/>
                <w:sz w:val="22"/>
              </w:rPr>
              <w:t>Requirement</w:t>
            </w:r>
            <w:r w:rsidR="00DE1BD8">
              <w:rPr>
                <w:b/>
                <w:i/>
                <w:color w:val="FF0000"/>
                <w:sz w:val="22"/>
              </w:rPr>
              <w:t xml:space="preserve">: </w:t>
            </w:r>
            <w:r w:rsidR="004518C8" w:rsidRPr="004518C8">
              <w:rPr>
                <w:b/>
                <w:i/>
                <w:color w:val="FF0000"/>
                <w:sz w:val="22"/>
              </w:rPr>
              <w:t>Reject all other variables for this assignment.</w:t>
            </w:r>
          </w:p>
        </w:tc>
      </w:tr>
    </w:tbl>
    <w:p w14:paraId="4CD6DD5E" w14:textId="77777777" w:rsidR="004518C8" w:rsidRPr="004518C8" w:rsidRDefault="004518C8" w:rsidP="004518C8">
      <w:pPr>
        <w:pStyle w:val="NoSpacing"/>
      </w:pPr>
    </w:p>
    <w:p w14:paraId="69F73C82" w14:textId="77777777" w:rsidR="0099085D" w:rsidRDefault="0099085D" w:rsidP="00957C45">
      <w:pPr>
        <w:rPr>
          <w:b/>
          <w:u w:val="single"/>
        </w:rPr>
      </w:pPr>
      <w:r w:rsidRPr="0099085D">
        <w:rPr>
          <w:u w:val="single"/>
        </w:rPr>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14:paraId="4CD92D81" w14:textId="77777777" w:rsidR="009A3C11" w:rsidRPr="00CC2EE9" w:rsidRDefault="009A3C11" w:rsidP="009A3C11">
      <w:pPr>
        <w:spacing w:after="0"/>
        <w:rPr>
          <w:u w:val="single"/>
        </w:rPr>
      </w:pPr>
      <w:r w:rsidRPr="00CC2EE9">
        <w:rPr>
          <w:u w:val="single"/>
        </w:rPr>
        <w:t>Requirements</w:t>
      </w:r>
      <w:r w:rsidRPr="00296F2A">
        <w:t xml:space="preserve"> (</w:t>
      </w:r>
      <w:r w:rsidRPr="009B3B33">
        <w:t>Important! Read carefully</w:t>
      </w:r>
      <w:r w:rsidRPr="00296F2A">
        <w:t>):</w:t>
      </w:r>
    </w:p>
    <w:p w14:paraId="42B38561" w14:textId="77777777" w:rsidR="009A3C11" w:rsidRDefault="009A3C11" w:rsidP="009A3C11">
      <w:pPr>
        <w:pStyle w:val="ListParagraph"/>
        <w:numPr>
          <w:ilvl w:val="0"/>
          <w:numId w:val="4"/>
        </w:numPr>
      </w:pPr>
      <w:r>
        <w:t>Use MS Word to build your answers; submit a Word file to Blackboard.</w:t>
      </w:r>
    </w:p>
    <w:p w14:paraId="7C10BA11" w14:textId="77777777"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14:paraId="28BF2A98" w14:textId="77777777" w:rsidR="009A3C11" w:rsidRDefault="009A3C11" w:rsidP="009A3C11">
      <w:pPr>
        <w:pStyle w:val="ListParagraph"/>
        <w:numPr>
          <w:ilvl w:val="0"/>
          <w:numId w:val="4"/>
        </w:numPr>
      </w:pPr>
      <w:r w:rsidRPr="00441A5A">
        <w:rPr>
          <w:b/>
        </w:rPr>
        <w:lastRenderedPageBreak/>
        <w:t>For hands-on questions, you are required to use SAS EM</w:t>
      </w:r>
      <w:r>
        <w:t>.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14:paraId="48D1CBFB" w14:textId="77777777" w:rsidR="009A3C11" w:rsidRDefault="009A3C11" w:rsidP="009A3C11">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p w14:paraId="338B2FF4" w14:textId="77777777" w:rsidR="004518C8" w:rsidRPr="0099085D" w:rsidRDefault="004518C8"/>
    <w:sectPr w:rsidR="004518C8" w:rsidRPr="0099085D" w:rsidSect="00EE72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B59CD" w14:textId="77777777" w:rsidR="00481533" w:rsidRDefault="00481533" w:rsidP="00A22521">
      <w:pPr>
        <w:spacing w:after="0" w:line="240" w:lineRule="auto"/>
      </w:pPr>
      <w:r>
        <w:separator/>
      </w:r>
    </w:p>
  </w:endnote>
  <w:endnote w:type="continuationSeparator" w:id="0">
    <w:p w14:paraId="1DF57ED7" w14:textId="77777777" w:rsidR="00481533" w:rsidRDefault="00481533"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38093"/>
      <w:docPartObj>
        <w:docPartGallery w:val="Page Numbers (Bottom of Page)"/>
        <w:docPartUnique/>
      </w:docPartObj>
    </w:sdtPr>
    <w:sdtEndPr>
      <w:rPr>
        <w:noProof/>
      </w:rPr>
    </w:sdtEndPr>
    <w:sdtContent>
      <w:p w14:paraId="6EB2FC6C" w14:textId="77777777" w:rsidR="00A22521" w:rsidRDefault="00A22521">
        <w:pPr>
          <w:pStyle w:val="Footer"/>
          <w:jc w:val="center"/>
        </w:pPr>
        <w:r>
          <w:fldChar w:fldCharType="begin"/>
        </w:r>
        <w:r>
          <w:instrText xml:space="preserve"> PAGE   \* MERGEFORMAT </w:instrText>
        </w:r>
        <w:r>
          <w:fldChar w:fldCharType="separate"/>
        </w:r>
        <w:r w:rsidR="00E720FB">
          <w:rPr>
            <w:noProof/>
          </w:rPr>
          <w:t>2</w:t>
        </w:r>
        <w:r>
          <w:rPr>
            <w:noProof/>
          </w:rPr>
          <w:fldChar w:fldCharType="end"/>
        </w:r>
      </w:p>
    </w:sdtContent>
  </w:sdt>
  <w:p w14:paraId="638AB956" w14:textId="77777777" w:rsidR="00A22521" w:rsidRDefault="00A2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48E87" w14:textId="77777777" w:rsidR="00481533" w:rsidRDefault="00481533" w:rsidP="00A22521">
      <w:pPr>
        <w:spacing w:after="0" w:line="240" w:lineRule="auto"/>
      </w:pPr>
      <w:r>
        <w:separator/>
      </w:r>
    </w:p>
  </w:footnote>
  <w:footnote w:type="continuationSeparator" w:id="0">
    <w:p w14:paraId="55BA6BC1" w14:textId="77777777" w:rsidR="00481533" w:rsidRDefault="00481533"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DE34D" w14:textId="77777777" w:rsidR="00A22521"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3733D7">
      <w:rPr>
        <w:rFonts w:ascii="Cambria" w:hAnsi="Cambria"/>
        <w:b/>
        <w:sz w:val="2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25901"/>
    <w:multiLevelType w:val="hybridMultilevel"/>
    <w:tmpl w:val="AC0E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3D7"/>
    <w:rsid w:val="000266F3"/>
    <w:rsid w:val="0005363B"/>
    <w:rsid w:val="000C4EEE"/>
    <w:rsid w:val="000C6A28"/>
    <w:rsid w:val="000D1FB3"/>
    <w:rsid w:val="000E53FB"/>
    <w:rsid w:val="00132385"/>
    <w:rsid w:val="00142CF3"/>
    <w:rsid w:val="0015725E"/>
    <w:rsid w:val="0019195D"/>
    <w:rsid w:val="001B77BA"/>
    <w:rsid w:val="00296F2A"/>
    <w:rsid w:val="002C4B89"/>
    <w:rsid w:val="00361ADA"/>
    <w:rsid w:val="003677DE"/>
    <w:rsid w:val="003733D7"/>
    <w:rsid w:val="003B7DD7"/>
    <w:rsid w:val="003C5873"/>
    <w:rsid w:val="003E18A6"/>
    <w:rsid w:val="00435335"/>
    <w:rsid w:val="00435F0D"/>
    <w:rsid w:val="00441A5A"/>
    <w:rsid w:val="004422E3"/>
    <w:rsid w:val="004518C8"/>
    <w:rsid w:val="00481533"/>
    <w:rsid w:val="00483287"/>
    <w:rsid w:val="00491E49"/>
    <w:rsid w:val="00494163"/>
    <w:rsid w:val="004A7A16"/>
    <w:rsid w:val="004D0F4B"/>
    <w:rsid w:val="004E6B1D"/>
    <w:rsid w:val="004F1671"/>
    <w:rsid w:val="00505839"/>
    <w:rsid w:val="00581C21"/>
    <w:rsid w:val="005A2B49"/>
    <w:rsid w:val="005B317C"/>
    <w:rsid w:val="005D74B2"/>
    <w:rsid w:val="005E18B3"/>
    <w:rsid w:val="006262B3"/>
    <w:rsid w:val="00650E45"/>
    <w:rsid w:val="00661EDC"/>
    <w:rsid w:val="0067373C"/>
    <w:rsid w:val="00680B3C"/>
    <w:rsid w:val="006B41AD"/>
    <w:rsid w:val="006D57D9"/>
    <w:rsid w:val="006F0C4D"/>
    <w:rsid w:val="00701E84"/>
    <w:rsid w:val="00721A66"/>
    <w:rsid w:val="00726EA7"/>
    <w:rsid w:val="007678A0"/>
    <w:rsid w:val="00781601"/>
    <w:rsid w:val="007B10DF"/>
    <w:rsid w:val="007D3623"/>
    <w:rsid w:val="007D46C0"/>
    <w:rsid w:val="0082376D"/>
    <w:rsid w:val="00863D15"/>
    <w:rsid w:val="008F7700"/>
    <w:rsid w:val="00903AFA"/>
    <w:rsid w:val="00922EB6"/>
    <w:rsid w:val="0093019E"/>
    <w:rsid w:val="00957C45"/>
    <w:rsid w:val="00970FE0"/>
    <w:rsid w:val="009872CF"/>
    <w:rsid w:val="0099085D"/>
    <w:rsid w:val="009A3C11"/>
    <w:rsid w:val="009B3B33"/>
    <w:rsid w:val="009D56DE"/>
    <w:rsid w:val="009E768E"/>
    <w:rsid w:val="00A22521"/>
    <w:rsid w:val="00A22BAF"/>
    <w:rsid w:val="00A65C72"/>
    <w:rsid w:val="00A90E6E"/>
    <w:rsid w:val="00A94373"/>
    <w:rsid w:val="00AA0A04"/>
    <w:rsid w:val="00AA5AB0"/>
    <w:rsid w:val="00AC4615"/>
    <w:rsid w:val="00AE3064"/>
    <w:rsid w:val="00B5757E"/>
    <w:rsid w:val="00B8618A"/>
    <w:rsid w:val="00B86F4F"/>
    <w:rsid w:val="00BA4EBC"/>
    <w:rsid w:val="00BC400C"/>
    <w:rsid w:val="00C35F5D"/>
    <w:rsid w:val="00C51EA6"/>
    <w:rsid w:val="00C53574"/>
    <w:rsid w:val="00C82B0C"/>
    <w:rsid w:val="00C857DF"/>
    <w:rsid w:val="00C922FE"/>
    <w:rsid w:val="00CC2EE9"/>
    <w:rsid w:val="00CC6003"/>
    <w:rsid w:val="00D17170"/>
    <w:rsid w:val="00D24807"/>
    <w:rsid w:val="00D740F6"/>
    <w:rsid w:val="00D802BA"/>
    <w:rsid w:val="00D976DD"/>
    <w:rsid w:val="00DC7D17"/>
    <w:rsid w:val="00DE1BD8"/>
    <w:rsid w:val="00E03693"/>
    <w:rsid w:val="00E201FB"/>
    <w:rsid w:val="00E37405"/>
    <w:rsid w:val="00E42F74"/>
    <w:rsid w:val="00E5451B"/>
    <w:rsid w:val="00E64F5A"/>
    <w:rsid w:val="00E720FB"/>
    <w:rsid w:val="00EE723C"/>
    <w:rsid w:val="00F23D02"/>
    <w:rsid w:val="00F2679B"/>
    <w:rsid w:val="00F4284D"/>
    <w:rsid w:val="00F61B9C"/>
    <w:rsid w:val="00FA1078"/>
    <w:rsid w:val="00FA471F"/>
    <w:rsid w:val="00FB3CA8"/>
    <w:rsid w:val="00FB74BA"/>
    <w:rsid w:val="00FF06EB"/>
    <w:rsid w:val="00FF40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62702"/>
  <w15:chartTrackingRefBased/>
  <w15:docId w15:val="{799F3888-9D63-4D61-AF56-3B94D593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18C8"/>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ma\Documents\Custom%20Office%20Templates\template-homework-UH_pred_anly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template-homework-UH_pred_anlys</Template>
  <TotalTime>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anita kouhestanian</cp:lastModifiedBy>
  <cp:revision>2</cp:revision>
  <dcterms:created xsi:type="dcterms:W3CDTF">2019-10-31T23:14:00Z</dcterms:created>
  <dcterms:modified xsi:type="dcterms:W3CDTF">2019-10-31T23:14:00Z</dcterms:modified>
</cp:coreProperties>
</file>