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E0A087" w14:textId="77777777" w:rsidR="00B05ABF" w:rsidRPr="00AD424B" w:rsidRDefault="00000000">
      <w:r w:rsidRPr="00AD424B">
        <w:t>Q1. Which two operator overloading methods can you use in your classes to support iteration?</w:t>
      </w:r>
    </w:p>
    <w:p w14:paraId="517B47D7" w14:textId="77777777" w:rsidR="00B05ABF" w:rsidRPr="00AD424B" w:rsidRDefault="00B05ABF"/>
    <w:p w14:paraId="017FD30F" w14:textId="0D3EEFC5" w:rsidR="00B05ABF" w:rsidRPr="00AD424B" w:rsidRDefault="00AD424B">
      <w:r w:rsidRPr="00AD424B">
        <w:t xml:space="preserve">The two operator overloading methods for supporting iteration are </w:t>
      </w:r>
      <w:r w:rsidRPr="00AD424B">
        <w:rPr>
          <w:rStyle w:val="HTMLCode"/>
          <w:rFonts w:ascii="Times New Roman" w:hAnsi="Times New Roman" w:cs="Times New Roman"/>
        </w:rPr>
        <w:t>__</w:t>
      </w:r>
      <w:proofErr w:type="spellStart"/>
      <w:r w:rsidRPr="00AD424B">
        <w:rPr>
          <w:rStyle w:val="HTMLCode"/>
          <w:rFonts w:ascii="Times New Roman" w:hAnsi="Times New Roman" w:cs="Times New Roman"/>
        </w:rPr>
        <w:t>iter</w:t>
      </w:r>
      <w:proofErr w:type="spellEnd"/>
      <w:r w:rsidRPr="00AD424B">
        <w:rPr>
          <w:rStyle w:val="HTMLCode"/>
          <w:rFonts w:ascii="Times New Roman" w:hAnsi="Times New Roman" w:cs="Times New Roman"/>
        </w:rPr>
        <w:t>__</w:t>
      </w:r>
      <w:r w:rsidRPr="00AD424B">
        <w:t xml:space="preserve"> and </w:t>
      </w:r>
      <w:r w:rsidRPr="00AD424B">
        <w:rPr>
          <w:rStyle w:val="HTMLCode"/>
          <w:rFonts w:ascii="Times New Roman" w:hAnsi="Times New Roman" w:cs="Times New Roman"/>
        </w:rPr>
        <w:t>__next__</w:t>
      </w:r>
      <w:r w:rsidRPr="00AD424B">
        <w:t xml:space="preserve">. The </w:t>
      </w:r>
      <w:r w:rsidRPr="00AD424B">
        <w:rPr>
          <w:rStyle w:val="HTMLCode"/>
          <w:rFonts w:ascii="Times New Roman" w:hAnsi="Times New Roman" w:cs="Times New Roman"/>
        </w:rPr>
        <w:t>__</w:t>
      </w:r>
      <w:proofErr w:type="spellStart"/>
      <w:r w:rsidRPr="00AD424B">
        <w:rPr>
          <w:rStyle w:val="HTMLCode"/>
          <w:rFonts w:ascii="Times New Roman" w:hAnsi="Times New Roman" w:cs="Times New Roman"/>
        </w:rPr>
        <w:t>iter</w:t>
      </w:r>
      <w:proofErr w:type="spellEnd"/>
      <w:r w:rsidRPr="00AD424B">
        <w:rPr>
          <w:rStyle w:val="HTMLCode"/>
          <w:rFonts w:ascii="Times New Roman" w:hAnsi="Times New Roman" w:cs="Times New Roman"/>
        </w:rPr>
        <w:t>__</w:t>
      </w:r>
      <w:r w:rsidRPr="00AD424B">
        <w:t xml:space="preserve"> method initializes the iteration, and </w:t>
      </w:r>
      <w:r w:rsidRPr="00AD424B">
        <w:rPr>
          <w:rStyle w:val="HTMLCode"/>
          <w:rFonts w:ascii="Times New Roman" w:hAnsi="Times New Roman" w:cs="Times New Roman"/>
        </w:rPr>
        <w:t>__next__</w:t>
      </w:r>
      <w:r w:rsidRPr="00AD424B">
        <w:t xml:space="preserve"> defines the next item to be retrieved in each iteration step using the </w:t>
      </w:r>
      <w:proofErr w:type="gramStart"/>
      <w:r w:rsidRPr="00AD424B">
        <w:rPr>
          <w:rStyle w:val="HTMLCode"/>
          <w:rFonts w:ascii="Times New Roman" w:hAnsi="Times New Roman" w:cs="Times New Roman"/>
        </w:rPr>
        <w:t>next(</w:t>
      </w:r>
      <w:proofErr w:type="gramEnd"/>
      <w:r w:rsidRPr="00AD424B">
        <w:rPr>
          <w:rStyle w:val="HTMLCode"/>
          <w:rFonts w:ascii="Times New Roman" w:hAnsi="Times New Roman" w:cs="Times New Roman"/>
        </w:rPr>
        <w:t>)</w:t>
      </w:r>
      <w:r w:rsidRPr="00AD424B">
        <w:t xml:space="preserve"> function.</w:t>
      </w:r>
    </w:p>
    <w:p w14:paraId="1FD092A9" w14:textId="77777777" w:rsidR="00B05ABF" w:rsidRPr="00AD424B" w:rsidRDefault="00B05ABF"/>
    <w:p w14:paraId="1F971751" w14:textId="77777777" w:rsidR="00B05ABF" w:rsidRPr="00AD424B" w:rsidRDefault="00000000">
      <w:r w:rsidRPr="00AD424B">
        <w:t>Q2. In what contexts do the two operator overloading methods manage printing?</w:t>
      </w:r>
    </w:p>
    <w:p w14:paraId="02664D11" w14:textId="77777777" w:rsidR="00B05ABF" w:rsidRPr="00AD424B" w:rsidRDefault="00B05ABF"/>
    <w:p w14:paraId="29A73DB6" w14:textId="36B88CBE" w:rsidR="00B05ABF" w:rsidRPr="00AD424B" w:rsidRDefault="00AD424B">
      <w:r w:rsidRPr="00AD424B">
        <w:t xml:space="preserve">The </w:t>
      </w:r>
      <w:r w:rsidRPr="00AD424B">
        <w:rPr>
          <w:rStyle w:val="HTMLCode"/>
          <w:rFonts w:ascii="Times New Roman" w:hAnsi="Times New Roman" w:cs="Times New Roman"/>
        </w:rPr>
        <w:t>__str__</w:t>
      </w:r>
      <w:r w:rsidRPr="00AD424B">
        <w:t xml:space="preserve"> method is used for creating a string representation of an object, which is often used when printing instances using </w:t>
      </w:r>
      <w:proofErr w:type="gramStart"/>
      <w:r w:rsidRPr="00AD424B">
        <w:rPr>
          <w:rStyle w:val="HTMLCode"/>
          <w:rFonts w:ascii="Times New Roman" w:hAnsi="Times New Roman" w:cs="Times New Roman"/>
        </w:rPr>
        <w:t>print(</w:t>
      </w:r>
      <w:proofErr w:type="gramEnd"/>
      <w:r w:rsidRPr="00AD424B">
        <w:rPr>
          <w:rStyle w:val="HTMLCode"/>
          <w:rFonts w:ascii="Times New Roman" w:hAnsi="Times New Roman" w:cs="Times New Roman"/>
        </w:rPr>
        <w:t>)</w:t>
      </w:r>
      <w:r w:rsidRPr="00AD424B">
        <w:t xml:space="preserve"> or </w:t>
      </w:r>
      <w:r w:rsidRPr="00AD424B">
        <w:rPr>
          <w:rStyle w:val="HTMLCode"/>
          <w:rFonts w:ascii="Times New Roman" w:hAnsi="Times New Roman" w:cs="Times New Roman"/>
        </w:rPr>
        <w:t>str()</w:t>
      </w:r>
      <w:r w:rsidRPr="00AD424B">
        <w:t xml:space="preserve">. The </w:t>
      </w:r>
      <w:r w:rsidRPr="00AD424B">
        <w:rPr>
          <w:rStyle w:val="HTMLCode"/>
          <w:rFonts w:ascii="Times New Roman" w:hAnsi="Times New Roman" w:cs="Times New Roman"/>
        </w:rPr>
        <w:t>__</w:t>
      </w:r>
      <w:proofErr w:type="spellStart"/>
      <w:r w:rsidRPr="00AD424B">
        <w:rPr>
          <w:rStyle w:val="HTMLCode"/>
          <w:rFonts w:ascii="Times New Roman" w:hAnsi="Times New Roman" w:cs="Times New Roman"/>
        </w:rPr>
        <w:t>repr</w:t>
      </w:r>
      <w:proofErr w:type="spellEnd"/>
      <w:r w:rsidRPr="00AD424B">
        <w:rPr>
          <w:rStyle w:val="HTMLCode"/>
          <w:rFonts w:ascii="Times New Roman" w:hAnsi="Times New Roman" w:cs="Times New Roman"/>
        </w:rPr>
        <w:t>__</w:t>
      </w:r>
      <w:r w:rsidRPr="00AD424B">
        <w:t xml:space="preserve"> method provides an unambiguous representation that's used by the </w:t>
      </w:r>
      <w:proofErr w:type="spellStart"/>
      <w:proofErr w:type="gramStart"/>
      <w:r w:rsidRPr="00AD424B">
        <w:rPr>
          <w:rStyle w:val="HTMLCode"/>
          <w:rFonts w:ascii="Times New Roman" w:hAnsi="Times New Roman" w:cs="Times New Roman"/>
        </w:rPr>
        <w:t>repr</w:t>
      </w:r>
      <w:proofErr w:type="spellEnd"/>
      <w:r w:rsidRPr="00AD424B">
        <w:rPr>
          <w:rStyle w:val="HTMLCode"/>
          <w:rFonts w:ascii="Times New Roman" w:hAnsi="Times New Roman" w:cs="Times New Roman"/>
        </w:rPr>
        <w:t>(</w:t>
      </w:r>
      <w:proofErr w:type="gramEnd"/>
      <w:r w:rsidRPr="00AD424B">
        <w:rPr>
          <w:rStyle w:val="HTMLCode"/>
          <w:rFonts w:ascii="Times New Roman" w:hAnsi="Times New Roman" w:cs="Times New Roman"/>
        </w:rPr>
        <w:t>)</w:t>
      </w:r>
      <w:r w:rsidRPr="00AD424B">
        <w:t xml:space="preserve"> function, often seen in interactive contexts.</w:t>
      </w:r>
    </w:p>
    <w:p w14:paraId="0FF7379E" w14:textId="77777777" w:rsidR="00B05ABF" w:rsidRPr="00AD424B" w:rsidRDefault="00B05ABF"/>
    <w:p w14:paraId="1A1D559F" w14:textId="77777777" w:rsidR="00B05ABF" w:rsidRPr="00AD424B" w:rsidRDefault="00000000">
      <w:r w:rsidRPr="00AD424B">
        <w:t>Q3. In a class, how do you intercept slice operations?</w:t>
      </w:r>
    </w:p>
    <w:p w14:paraId="726A6CD8" w14:textId="77777777" w:rsidR="00B05ABF" w:rsidRPr="00AD424B" w:rsidRDefault="00B05ABF"/>
    <w:p w14:paraId="77DE85E0" w14:textId="72762050" w:rsidR="00B05ABF" w:rsidRPr="00AD424B" w:rsidRDefault="00AD424B">
      <w:r w:rsidRPr="00AD424B">
        <w:t xml:space="preserve">To intercept slice operations in a class, you can define the </w:t>
      </w:r>
      <w:r w:rsidRPr="00AD424B">
        <w:rPr>
          <w:rStyle w:val="HTMLCode"/>
          <w:rFonts w:ascii="Times New Roman" w:hAnsi="Times New Roman" w:cs="Times New Roman"/>
        </w:rPr>
        <w:t>__</w:t>
      </w:r>
      <w:proofErr w:type="spellStart"/>
      <w:r w:rsidRPr="00AD424B">
        <w:rPr>
          <w:rStyle w:val="HTMLCode"/>
          <w:rFonts w:ascii="Times New Roman" w:hAnsi="Times New Roman" w:cs="Times New Roman"/>
        </w:rPr>
        <w:t>getitem</w:t>
      </w:r>
      <w:proofErr w:type="spellEnd"/>
      <w:r w:rsidRPr="00AD424B">
        <w:rPr>
          <w:rStyle w:val="HTMLCode"/>
          <w:rFonts w:ascii="Times New Roman" w:hAnsi="Times New Roman" w:cs="Times New Roman"/>
        </w:rPr>
        <w:t>__</w:t>
      </w:r>
      <w:r w:rsidRPr="00AD424B">
        <w:t xml:space="preserve"> method with appropriate slicing logic. It takes arguments for indexing, and you can process these arguments to return the desired sliced portion of your object.</w:t>
      </w:r>
    </w:p>
    <w:p w14:paraId="2EC2DE15" w14:textId="77777777" w:rsidR="00B05ABF" w:rsidRPr="00AD424B" w:rsidRDefault="00B05ABF"/>
    <w:p w14:paraId="04CEA147" w14:textId="77777777" w:rsidR="00B05ABF" w:rsidRPr="00AD424B" w:rsidRDefault="00000000">
      <w:r w:rsidRPr="00AD424B">
        <w:t>Q4. In a class, how do you capture in-place addition?</w:t>
      </w:r>
    </w:p>
    <w:p w14:paraId="060DC583" w14:textId="77777777" w:rsidR="00B05ABF" w:rsidRPr="00AD424B" w:rsidRDefault="00B05ABF"/>
    <w:p w14:paraId="595EE637" w14:textId="2F79CDF3" w:rsidR="00B05ABF" w:rsidRPr="00AD424B" w:rsidRDefault="00AD424B">
      <w:r w:rsidRPr="00AD424B">
        <w:t xml:space="preserve">To capture in-place addition (e.g., </w:t>
      </w:r>
      <w:r w:rsidRPr="00AD424B">
        <w:rPr>
          <w:rStyle w:val="HTMLCode"/>
          <w:rFonts w:ascii="Times New Roman" w:hAnsi="Times New Roman" w:cs="Times New Roman"/>
        </w:rPr>
        <w:t>+=</w:t>
      </w:r>
      <w:r w:rsidRPr="00AD424B">
        <w:t xml:space="preserve">) in a class, you can define the </w:t>
      </w:r>
      <w:r w:rsidRPr="00AD424B">
        <w:rPr>
          <w:rStyle w:val="HTMLCode"/>
          <w:rFonts w:ascii="Times New Roman" w:hAnsi="Times New Roman" w:cs="Times New Roman"/>
        </w:rPr>
        <w:t>__</w:t>
      </w:r>
      <w:proofErr w:type="spellStart"/>
      <w:r w:rsidRPr="00AD424B">
        <w:rPr>
          <w:rStyle w:val="HTMLCode"/>
          <w:rFonts w:ascii="Times New Roman" w:hAnsi="Times New Roman" w:cs="Times New Roman"/>
        </w:rPr>
        <w:t>iadd</w:t>
      </w:r>
      <w:proofErr w:type="spellEnd"/>
      <w:r w:rsidRPr="00AD424B">
        <w:rPr>
          <w:rStyle w:val="HTMLCode"/>
          <w:rFonts w:ascii="Times New Roman" w:hAnsi="Times New Roman" w:cs="Times New Roman"/>
        </w:rPr>
        <w:t>__</w:t>
      </w:r>
      <w:r w:rsidRPr="00AD424B">
        <w:t xml:space="preserve"> method. This method modifies the object in place when the </w:t>
      </w:r>
      <w:r w:rsidRPr="00AD424B">
        <w:rPr>
          <w:rStyle w:val="HTMLCode"/>
          <w:rFonts w:ascii="Times New Roman" w:hAnsi="Times New Roman" w:cs="Times New Roman"/>
        </w:rPr>
        <w:t>+=</w:t>
      </w:r>
      <w:r w:rsidRPr="00AD424B">
        <w:t xml:space="preserve"> operator is used. It allows you to customize the </w:t>
      </w:r>
      <w:proofErr w:type="spellStart"/>
      <w:r w:rsidRPr="00AD424B">
        <w:t>behavior</w:t>
      </w:r>
      <w:proofErr w:type="spellEnd"/>
      <w:r w:rsidRPr="00AD424B">
        <w:t xml:space="preserve"> of in-place addition for instances of your class.</w:t>
      </w:r>
    </w:p>
    <w:p w14:paraId="28B2AB97" w14:textId="77777777" w:rsidR="00B05ABF" w:rsidRPr="00AD424B" w:rsidRDefault="00B05ABF"/>
    <w:p w14:paraId="696D9100" w14:textId="77777777" w:rsidR="00B05ABF" w:rsidRPr="00AD424B" w:rsidRDefault="00000000">
      <w:r w:rsidRPr="00AD424B">
        <w:t>Q5. When is it appropriate to use operator overloading?</w:t>
      </w:r>
    </w:p>
    <w:p w14:paraId="437C152A" w14:textId="77777777" w:rsidR="00AD424B" w:rsidRPr="00AD424B" w:rsidRDefault="00AD424B"/>
    <w:p w14:paraId="0DF181EB" w14:textId="090D9F11" w:rsidR="00AD424B" w:rsidRPr="00AD424B" w:rsidRDefault="00AD424B">
      <w:r w:rsidRPr="00AD424B">
        <w:t xml:space="preserve">Operator overloading is appropriate when you want to provide a more intuitive and expressive interface for your class instances. It's useful for creating objects that behave like built-in types or other familiar objects. Use it when overloading makes your code clearer and more </w:t>
      </w:r>
      <w:proofErr w:type="gramStart"/>
      <w:r w:rsidRPr="00AD424B">
        <w:t>readable, but</w:t>
      </w:r>
      <w:proofErr w:type="gramEnd"/>
      <w:r w:rsidRPr="00AD424B">
        <w:t xml:space="preserve"> avoid overloading operators in ways that might confuse users or violate their expectations.</w:t>
      </w:r>
    </w:p>
    <w:sectPr w:rsidR="00AD424B" w:rsidRPr="00AD42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110F" w14:textId="77777777" w:rsidR="006839AB" w:rsidRDefault="006839AB">
      <w:r>
        <w:separator/>
      </w:r>
    </w:p>
  </w:endnote>
  <w:endnote w:type="continuationSeparator" w:id="0">
    <w:p w14:paraId="5A2E1E84" w14:textId="77777777" w:rsidR="006839AB" w:rsidRDefault="0068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6F62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6110" w14:textId="77777777" w:rsidR="006839AB" w:rsidRDefault="006839AB">
      <w:r>
        <w:separator/>
      </w:r>
    </w:p>
  </w:footnote>
  <w:footnote w:type="continuationSeparator" w:id="0">
    <w:p w14:paraId="6E47C427" w14:textId="77777777" w:rsidR="006839AB" w:rsidRDefault="00683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6970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290"/>
    <w:multiLevelType w:val="hybridMultilevel"/>
    <w:tmpl w:val="E4427B9A"/>
    <w:lvl w:ilvl="0" w:tplc="6608CB12">
      <w:start w:val="1"/>
      <w:numFmt w:val="bullet"/>
      <w:lvlText w:val="●"/>
      <w:lvlJc w:val="left"/>
      <w:pPr>
        <w:ind w:left="720" w:hanging="360"/>
      </w:pPr>
    </w:lvl>
    <w:lvl w:ilvl="1" w:tplc="21669258">
      <w:start w:val="1"/>
      <w:numFmt w:val="bullet"/>
      <w:lvlText w:val="○"/>
      <w:lvlJc w:val="left"/>
      <w:pPr>
        <w:ind w:left="1440" w:hanging="360"/>
      </w:pPr>
    </w:lvl>
    <w:lvl w:ilvl="2" w:tplc="A7D0789C">
      <w:start w:val="1"/>
      <w:numFmt w:val="bullet"/>
      <w:lvlText w:val="■"/>
      <w:lvlJc w:val="left"/>
      <w:pPr>
        <w:ind w:left="2160" w:hanging="360"/>
      </w:pPr>
    </w:lvl>
    <w:lvl w:ilvl="3" w:tplc="8B70D054">
      <w:start w:val="1"/>
      <w:numFmt w:val="bullet"/>
      <w:lvlText w:val="●"/>
      <w:lvlJc w:val="left"/>
      <w:pPr>
        <w:ind w:left="2880" w:hanging="360"/>
      </w:pPr>
    </w:lvl>
    <w:lvl w:ilvl="4" w:tplc="CDD03E76">
      <w:start w:val="1"/>
      <w:numFmt w:val="bullet"/>
      <w:lvlText w:val="○"/>
      <w:lvlJc w:val="left"/>
      <w:pPr>
        <w:ind w:left="3600" w:hanging="360"/>
      </w:pPr>
    </w:lvl>
    <w:lvl w:ilvl="5" w:tplc="B1ACAC04">
      <w:start w:val="1"/>
      <w:numFmt w:val="bullet"/>
      <w:lvlText w:val="■"/>
      <w:lvlJc w:val="left"/>
      <w:pPr>
        <w:ind w:left="4320" w:hanging="360"/>
      </w:pPr>
    </w:lvl>
    <w:lvl w:ilvl="6" w:tplc="B64299B2">
      <w:start w:val="1"/>
      <w:numFmt w:val="bullet"/>
      <w:lvlText w:val="●"/>
      <w:lvlJc w:val="left"/>
      <w:pPr>
        <w:ind w:left="5040" w:hanging="360"/>
      </w:pPr>
    </w:lvl>
    <w:lvl w:ilvl="7" w:tplc="B30C83A6">
      <w:start w:val="1"/>
      <w:numFmt w:val="bullet"/>
      <w:lvlText w:val="●"/>
      <w:lvlJc w:val="left"/>
      <w:pPr>
        <w:ind w:left="5760" w:hanging="360"/>
      </w:pPr>
    </w:lvl>
    <w:lvl w:ilvl="8" w:tplc="E7D687BC">
      <w:start w:val="1"/>
      <w:numFmt w:val="bullet"/>
      <w:lvlText w:val="●"/>
      <w:lvlJc w:val="left"/>
      <w:pPr>
        <w:ind w:left="6480" w:hanging="360"/>
      </w:pPr>
    </w:lvl>
  </w:abstractNum>
  <w:num w:numId="1" w16cid:durableId="155322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ABF"/>
    <w:rsid w:val="006839AB"/>
    <w:rsid w:val="00AD424B"/>
    <w:rsid w:val="00B0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E140"/>
  <w15:docId w15:val="{ABF5CEDC-304B-47DB-A476-9A01ACC9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2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Anita Paul</cp:lastModifiedBy>
  <cp:revision>2</cp:revision>
  <dcterms:created xsi:type="dcterms:W3CDTF">2021-03-04T00:12:00Z</dcterms:created>
  <dcterms:modified xsi:type="dcterms:W3CDTF">2023-08-09T09:24:00Z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2023-08-09T09:24:52Z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af748d76-5ad3-4196-9055-0b25a1c3f7ed</vt:lpwstr>
  </property>
  <property fmtid="{D5CDD505-2E9C-101B-9397-08002B2CF9AE}" pid="8" name="MSIP_Label_defa4170-0d19-0005-0004-bc88714345d2_ContentBits">
    <vt:lpwstr>0</vt:lpwstr>
  </property>
</Properties>
</file>