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不建议进入的类目特征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在Amazon北美市场选择子类目时，有些情况下的类目不建议进入，因为它们可能带来高风险、低回报或不可持续的运营挑战。以下是具体情况及原因分析：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1. 市场已被强势品牌或卖家垄断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前10名卖家的销售额占类目总销量的70%-80%以上。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头部卖家拥有大量高质量评论（例如5000+条），且品牌知名度高。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Listing优化极佳（专业摄影、A+页面、视频等），新卖家难以匹敌。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进入壁垒极高，除非有强大资金支持或独特差异化，否则很难挤进前排。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广告竞争激烈，CPC成本高昂，可能导致亏损。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例子：如电子产品中的“无线耳机”类目，可能被Apple、Sony等大品牌主导。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2. 市场需求过低或饱和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类目整体BSR（畅销排名）普遍较高（例如前100名BSR都在10万+），销量低。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搜索量低（通过工具如Helium 10或Jungle Scout分析关键词搜索量少于5000/月）。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客户群体过于小众，且无增长趋势。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即使竞争少，市场天花板也低，难以实现规模化盈利。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库存周转慢，资金占用风险高。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例子：某些过于冷门的收藏品或季节性极强的产品（如圣诞节专用品，淡季无人问津）。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3. 高退货率或质量投诉类目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类目产品评论中差评比例高（例如20%以上），常见投诉涉及质量、耐用性或功能问题。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产品本身易损耗或使用体验难以标准化。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高退货率会增加运营成本并影响账户健康（如Order Defect Rate超标）。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差评积累会降低listing权重，难以获得流量。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：低端电子配件（如廉价充电器）、易碎玻璃制品。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4. 法律或合规风险高的类目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需要特殊认证或许可（如FDA认证、UL认证）。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涉及知识产权密集领域（如品牌授权产品、流行文化周边）。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亚马逊政策限制严格（Restricted Categories）。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新卖家可能因不熟悉法规被封Listing或账户。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合规成本高（如认证费用、测试费用），利润被压缩。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：婴幼儿产品（需安全认证）、保健品（FDA监管严格）、涉及版权的动漫周边。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5. 价格战严重的类目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前100名产品定价极低（例如均价低于$10），利润空间被挤压。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卖家频繁降价促销，评论显示“便宜但质量差”。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低价竞争导致利润微薄甚至亏损，难以支撑广告和物流成本。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客户对价格敏感，品牌忠诚度低，难以建立长期优势。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：基础日用品（如一次性餐具、廉价清洁用品）。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6. 供应链或物流难度高的类目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产品体积大、重量重（如家具），FBA仓储费和物流成本高。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供应链不稳定（如原材料短缺、交货周期长）。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需要冷链运输或特殊存储条件。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高物流成本侵蚀利润，尤其是跨境卖家。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库存管理复杂，补货不及时可能错失销售机会。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：大型家电、冷冻食品。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7. 趋势性强但生命周期短的类目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产品受短期流行趋势驱动（如某一爆款玩具、网红产品）。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Google Trends或X平台显示热度快速上升但无持续性。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趋势过后需求骤降，库存积压风险高。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进入时机难把握，可能在热度消退时才上线。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：如“指尖陀螺”（Fidget Spinner）在2017年后的快速衰退。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8. 亚马逊自营（Amazon Basics）或大卖主导的类目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特征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亚马逊自有品牌（如Amazon Basics）在前10名占据多个位置。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大型卖家（年销售额数亿级别）深度布局，资源优势明显。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原因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亚马逊自营产品享有流量倾斜和价格优势，新卖家难以竞争。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- 大卖家有成熟供应链和资金支持，中小卖家难以抗衡。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例子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：基础办公用品（如笔记本、笔）、简单家用电器。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如何判断是否应避免进入？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1. 数据分析：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- 使用工具（如Jungle Scout、Helium 10）查看类目前100名的BSR、评论数、定价趋势。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- 检查关键词搜索量和竞争卖家数量。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2. 卖家反馈：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- 在X或卖家论坛搜索类目相关讨论，了解实际运营难度。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3. 试算利润：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- 计算产品成本+物流+FBA费用+广告预算后，利润率是否低于15%-20%。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4. 政策核查：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- 在亚马逊Seller Central确认类目是否需要审批或额外合规要求。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</w:p>
    <w:p>
      <w:pPr>
        <w:pStyle w:val="2cqndj"/>
        <w:rPr/>
      </w:pPr>
      <w:r>
        <w:rPr/>
        <w:t>总结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不建议进入的类目通常具有以下特征之一：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  <w:shd w:val="clear" w:color="auto" w:fill="FFFF00"/>
        </w:rPr>
        <w:t>竞争不可逾越、市场潜力不足、运营风险高、利润空间低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</w:p>
    <w:p>
      <w:pPr>
        <w:snapToGrid/>
        <w:spacing w:line="2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如果子类目存在上述问题（如被垄断、市场饱和），即使前100名销售额非常可观，也应谨慎评估。建议优先避开这些“雷区”，选择竞争可控、需求稳定且利润合理的子类目。</w:t>
      </w:r>
    </w:p>
    <w:p>
      <w:pPr>
        <w:pStyle w:val="ablt93"/>
        <w:rPr>
          <w:rFonts w:ascii="微软雅黑" w:hAnsi="微软雅黑" w:eastAsia="微软雅黑" w:cs="微软雅黑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2cqnd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2025-05-27T15:33:38Z</dcterms:created>
  <dcterms:modified xsi:type="dcterms:W3CDTF">2025-05-27T15:33:38Z</dcterms:modified>
</cp:coreProperties>
</file>