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5104" w14:textId="29443303" w:rsidR="008B4A44" w:rsidRDefault="00493979" w:rsidP="00493979">
      <w:pPr>
        <w:jc w:val="center"/>
        <w:rPr>
          <w:b/>
          <w:bCs/>
          <w:sz w:val="40"/>
          <w:szCs w:val="40"/>
        </w:rPr>
      </w:pPr>
      <w:r w:rsidRPr="00493979">
        <w:rPr>
          <w:b/>
          <w:bCs/>
          <w:sz w:val="40"/>
          <w:szCs w:val="40"/>
        </w:rPr>
        <w:t>District schools report</w:t>
      </w:r>
    </w:p>
    <w:p w14:paraId="380544B1" w14:textId="18BC1007" w:rsidR="005A2B68" w:rsidRDefault="005A2B68" w:rsidP="005A2B68">
      <w:pPr>
        <w:ind w:firstLine="720"/>
        <w:jc w:val="both"/>
        <w:rPr>
          <w:sz w:val="24"/>
          <w:szCs w:val="24"/>
        </w:rPr>
      </w:pPr>
      <w:r>
        <w:rPr>
          <w:sz w:val="24"/>
          <w:szCs w:val="24"/>
        </w:rPr>
        <w:t>T</w:t>
      </w:r>
      <w:r w:rsidRPr="005A2B68">
        <w:rPr>
          <w:sz w:val="24"/>
          <w:szCs w:val="24"/>
        </w:rPr>
        <w:t>able</w:t>
      </w:r>
      <w:r>
        <w:rPr>
          <w:sz w:val="24"/>
          <w:szCs w:val="24"/>
        </w:rPr>
        <w:t xml:space="preserve"> 1</w:t>
      </w:r>
      <w:r w:rsidRPr="005A2B68">
        <w:rPr>
          <w:sz w:val="24"/>
          <w:szCs w:val="24"/>
        </w:rPr>
        <w:t xml:space="preserve"> represents the overall </w:t>
      </w:r>
      <w:r>
        <w:rPr>
          <w:sz w:val="24"/>
          <w:szCs w:val="24"/>
        </w:rPr>
        <w:t>key information about the district. The information includes the following: total number of schools in the district, total number of students, total budget for each school, student’s average math and reading scores, the percentage of students who passed math and reading, and the overall percentage of students who passed math and reading.</w:t>
      </w:r>
    </w:p>
    <w:p w14:paraId="27C72927" w14:textId="77777777" w:rsidR="005A2B68" w:rsidRPr="005A2B68" w:rsidRDefault="005A2B68" w:rsidP="00493979">
      <w:pPr>
        <w:jc w:val="both"/>
        <w:rPr>
          <w:sz w:val="24"/>
          <w:szCs w:val="24"/>
        </w:rPr>
      </w:pPr>
    </w:p>
    <w:tbl>
      <w:tblPr>
        <w:tblpPr w:leftFromText="180" w:rightFromText="180" w:vertAnchor="page" w:horzAnchor="margin" w:tblpXSpec="center" w:tblpY="5416"/>
        <w:tblW w:w="14837" w:type="dxa"/>
        <w:tblLook w:val="04A0" w:firstRow="1" w:lastRow="0" w:firstColumn="1" w:lastColumn="0" w:noHBand="0" w:noVBand="1"/>
      </w:tblPr>
      <w:tblGrid>
        <w:gridCol w:w="2480"/>
        <w:gridCol w:w="980"/>
        <w:gridCol w:w="1200"/>
        <w:gridCol w:w="1497"/>
        <w:gridCol w:w="1360"/>
        <w:gridCol w:w="1480"/>
        <w:gridCol w:w="1580"/>
        <w:gridCol w:w="1420"/>
        <w:gridCol w:w="1400"/>
        <w:gridCol w:w="1440"/>
      </w:tblGrid>
      <w:tr w:rsidR="00493979" w:rsidRPr="00747197" w14:paraId="3A1B64D1" w14:textId="77777777" w:rsidTr="00493979">
        <w:trPr>
          <w:trHeight w:val="570"/>
        </w:trPr>
        <w:tc>
          <w:tcPr>
            <w:tcW w:w="2480" w:type="dxa"/>
            <w:tcBorders>
              <w:top w:val="single" w:sz="4" w:space="0" w:color="8EA9DB"/>
              <w:left w:val="single" w:sz="4" w:space="0" w:color="8EA9DB"/>
              <w:bottom w:val="single" w:sz="4" w:space="0" w:color="8EA9DB"/>
              <w:right w:val="nil"/>
            </w:tcBorders>
            <w:shd w:val="clear" w:color="4472C4" w:fill="4472C4"/>
            <w:vAlign w:val="bottom"/>
            <w:hideMark/>
          </w:tcPr>
          <w:p w14:paraId="0B0A6A54"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School Name</w:t>
            </w:r>
          </w:p>
        </w:tc>
        <w:tc>
          <w:tcPr>
            <w:tcW w:w="980" w:type="dxa"/>
            <w:tcBorders>
              <w:top w:val="single" w:sz="4" w:space="0" w:color="8EA9DB"/>
              <w:left w:val="nil"/>
              <w:bottom w:val="single" w:sz="4" w:space="0" w:color="8EA9DB"/>
              <w:right w:val="nil"/>
            </w:tcBorders>
            <w:shd w:val="clear" w:color="4472C4" w:fill="4472C4"/>
            <w:vAlign w:val="bottom"/>
            <w:hideMark/>
          </w:tcPr>
          <w:p w14:paraId="299DE0F9"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School Type</w:t>
            </w:r>
          </w:p>
        </w:tc>
        <w:tc>
          <w:tcPr>
            <w:tcW w:w="1200" w:type="dxa"/>
            <w:tcBorders>
              <w:top w:val="single" w:sz="4" w:space="0" w:color="8EA9DB"/>
              <w:left w:val="nil"/>
              <w:bottom w:val="single" w:sz="4" w:space="0" w:color="8EA9DB"/>
              <w:right w:val="nil"/>
            </w:tcBorders>
            <w:shd w:val="clear" w:color="4472C4" w:fill="4472C4"/>
            <w:vAlign w:val="bottom"/>
            <w:hideMark/>
          </w:tcPr>
          <w:p w14:paraId="28CC7CBC"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Total Students</w:t>
            </w:r>
          </w:p>
        </w:tc>
        <w:tc>
          <w:tcPr>
            <w:tcW w:w="1497" w:type="dxa"/>
            <w:tcBorders>
              <w:top w:val="single" w:sz="4" w:space="0" w:color="8EA9DB"/>
              <w:left w:val="nil"/>
              <w:bottom w:val="single" w:sz="4" w:space="0" w:color="8EA9DB"/>
              <w:right w:val="nil"/>
            </w:tcBorders>
            <w:shd w:val="clear" w:color="4472C4" w:fill="4472C4"/>
            <w:vAlign w:val="bottom"/>
            <w:hideMark/>
          </w:tcPr>
          <w:p w14:paraId="47DA0EB0"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Total School Budget</w:t>
            </w:r>
          </w:p>
        </w:tc>
        <w:tc>
          <w:tcPr>
            <w:tcW w:w="1360" w:type="dxa"/>
            <w:tcBorders>
              <w:top w:val="single" w:sz="4" w:space="0" w:color="8EA9DB"/>
              <w:left w:val="nil"/>
              <w:bottom w:val="single" w:sz="4" w:space="0" w:color="8EA9DB"/>
              <w:right w:val="nil"/>
            </w:tcBorders>
            <w:shd w:val="clear" w:color="4472C4" w:fill="4472C4"/>
            <w:vAlign w:val="bottom"/>
            <w:hideMark/>
          </w:tcPr>
          <w:p w14:paraId="13726057"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Per Student Budget</w:t>
            </w:r>
          </w:p>
        </w:tc>
        <w:tc>
          <w:tcPr>
            <w:tcW w:w="1480" w:type="dxa"/>
            <w:tcBorders>
              <w:top w:val="single" w:sz="4" w:space="0" w:color="8EA9DB"/>
              <w:left w:val="nil"/>
              <w:bottom w:val="single" w:sz="4" w:space="0" w:color="8EA9DB"/>
              <w:right w:val="nil"/>
            </w:tcBorders>
            <w:shd w:val="clear" w:color="4472C4" w:fill="4472C4"/>
            <w:vAlign w:val="bottom"/>
            <w:hideMark/>
          </w:tcPr>
          <w:p w14:paraId="25E69A63"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Average Math Score</w:t>
            </w:r>
          </w:p>
        </w:tc>
        <w:tc>
          <w:tcPr>
            <w:tcW w:w="1580" w:type="dxa"/>
            <w:tcBorders>
              <w:top w:val="single" w:sz="4" w:space="0" w:color="8EA9DB"/>
              <w:left w:val="nil"/>
              <w:bottom w:val="single" w:sz="4" w:space="0" w:color="8EA9DB"/>
              <w:right w:val="nil"/>
            </w:tcBorders>
            <w:shd w:val="clear" w:color="4472C4" w:fill="4472C4"/>
            <w:vAlign w:val="bottom"/>
            <w:hideMark/>
          </w:tcPr>
          <w:p w14:paraId="1ABD84F6"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Average Reading Score</w:t>
            </w:r>
          </w:p>
        </w:tc>
        <w:tc>
          <w:tcPr>
            <w:tcW w:w="1420" w:type="dxa"/>
            <w:tcBorders>
              <w:top w:val="single" w:sz="4" w:space="0" w:color="8EA9DB"/>
              <w:left w:val="nil"/>
              <w:bottom w:val="single" w:sz="4" w:space="0" w:color="8EA9DB"/>
              <w:right w:val="nil"/>
            </w:tcBorders>
            <w:shd w:val="clear" w:color="4472C4" w:fill="4472C4"/>
            <w:vAlign w:val="bottom"/>
            <w:hideMark/>
          </w:tcPr>
          <w:p w14:paraId="73A27F4C"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Passing Math</w:t>
            </w:r>
          </w:p>
        </w:tc>
        <w:tc>
          <w:tcPr>
            <w:tcW w:w="1400" w:type="dxa"/>
            <w:tcBorders>
              <w:top w:val="single" w:sz="4" w:space="0" w:color="8EA9DB"/>
              <w:left w:val="nil"/>
              <w:bottom w:val="single" w:sz="4" w:space="0" w:color="8EA9DB"/>
              <w:right w:val="nil"/>
            </w:tcBorders>
            <w:shd w:val="clear" w:color="4472C4" w:fill="4472C4"/>
            <w:vAlign w:val="bottom"/>
            <w:hideMark/>
          </w:tcPr>
          <w:p w14:paraId="3BFA6DB6"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Passing Reading</w:t>
            </w:r>
          </w:p>
        </w:tc>
        <w:tc>
          <w:tcPr>
            <w:tcW w:w="1440" w:type="dxa"/>
            <w:tcBorders>
              <w:top w:val="single" w:sz="4" w:space="0" w:color="8EA9DB"/>
              <w:left w:val="nil"/>
              <w:bottom w:val="single" w:sz="4" w:space="0" w:color="8EA9DB"/>
              <w:right w:val="single" w:sz="4" w:space="0" w:color="8EA9DB"/>
            </w:tcBorders>
            <w:shd w:val="clear" w:color="4472C4" w:fill="4472C4"/>
            <w:vAlign w:val="bottom"/>
            <w:hideMark/>
          </w:tcPr>
          <w:p w14:paraId="114FB690"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Overall Passing</w:t>
            </w:r>
          </w:p>
        </w:tc>
      </w:tr>
      <w:tr w:rsidR="00493979" w:rsidRPr="00747197" w14:paraId="0DE5336C"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47F769BC"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Cabrera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79A039E5"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D9E1F2" w:fill="D9E1F2"/>
            <w:noWrap/>
            <w:vAlign w:val="bottom"/>
            <w:hideMark/>
          </w:tcPr>
          <w:p w14:paraId="12D9F5E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1858</w:t>
            </w:r>
          </w:p>
        </w:tc>
        <w:tc>
          <w:tcPr>
            <w:tcW w:w="1497" w:type="dxa"/>
            <w:tcBorders>
              <w:top w:val="single" w:sz="4" w:space="0" w:color="8EA9DB"/>
              <w:left w:val="nil"/>
              <w:bottom w:val="single" w:sz="4" w:space="0" w:color="8EA9DB"/>
              <w:right w:val="nil"/>
            </w:tcBorders>
            <w:shd w:val="clear" w:color="D9E1F2" w:fill="D9E1F2"/>
            <w:noWrap/>
            <w:vAlign w:val="bottom"/>
            <w:hideMark/>
          </w:tcPr>
          <w:p w14:paraId="4EBBBEE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$1,081,356.00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1397031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$582.00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235EC0D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83.06189451</w:t>
            </w:r>
          </w:p>
        </w:tc>
        <w:tc>
          <w:tcPr>
            <w:tcW w:w="1580" w:type="dxa"/>
            <w:tcBorders>
              <w:top w:val="single" w:sz="4" w:space="0" w:color="8EA9DB"/>
              <w:left w:val="nil"/>
              <w:bottom w:val="single" w:sz="4" w:space="0" w:color="8EA9DB"/>
              <w:right w:val="nil"/>
            </w:tcBorders>
            <w:shd w:val="clear" w:color="D9E1F2" w:fill="D9E1F2"/>
            <w:noWrap/>
            <w:vAlign w:val="bottom"/>
            <w:hideMark/>
          </w:tcPr>
          <w:p w14:paraId="0519652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83.97578041</w:t>
            </w:r>
          </w:p>
        </w:tc>
        <w:tc>
          <w:tcPr>
            <w:tcW w:w="1420" w:type="dxa"/>
            <w:tcBorders>
              <w:top w:val="single" w:sz="4" w:space="0" w:color="8EA9DB"/>
              <w:left w:val="nil"/>
              <w:bottom w:val="single" w:sz="4" w:space="0" w:color="8EA9DB"/>
              <w:right w:val="nil"/>
            </w:tcBorders>
            <w:shd w:val="clear" w:color="D9E1F2" w:fill="D9E1F2"/>
            <w:noWrap/>
            <w:vAlign w:val="bottom"/>
            <w:hideMark/>
          </w:tcPr>
          <w:p w14:paraId="3A4B647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94.13347686</w:t>
            </w:r>
          </w:p>
        </w:tc>
        <w:tc>
          <w:tcPr>
            <w:tcW w:w="1400" w:type="dxa"/>
            <w:tcBorders>
              <w:top w:val="single" w:sz="4" w:space="0" w:color="8EA9DB"/>
              <w:left w:val="nil"/>
              <w:bottom w:val="single" w:sz="4" w:space="0" w:color="8EA9DB"/>
              <w:right w:val="nil"/>
            </w:tcBorders>
            <w:shd w:val="clear" w:color="D9E1F2" w:fill="D9E1F2"/>
            <w:noWrap/>
            <w:vAlign w:val="bottom"/>
            <w:hideMark/>
          </w:tcPr>
          <w:p w14:paraId="7959D90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97.03982777</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06E803C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91.33476857</w:t>
            </w:r>
          </w:p>
        </w:tc>
      </w:tr>
      <w:tr w:rsidR="00493979" w:rsidRPr="00747197" w14:paraId="3EB61F98"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2CF27912"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Thomas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6D1B8246"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auto" w:fill="auto"/>
            <w:noWrap/>
            <w:vAlign w:val="bottom"/>
            <w:hideMark/>
          </w:tcPr>
          <w:p w14:paraId="5361B65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1635</w:t>
            </w:r>
          </w:p>
        </w:tc>
        <w:tc>
          <w:tcPr>
            <w:tcW w:w="1497" w:type="dxa"/>
            <w:tcBorders>
              <w:top w:val="single" w:sz="4" w:space="0" w:color="8EA9DB"/>
              <w:left w:val="nil"/>
              <w:bottom w:val="single" w:sz="4" w:space="0" w:color="8EA9DB"/>
              <w:right w:val="nil"/>
            </w:tcBorders>
            <w:shd w:val="clear" w:color="auto" w:fill="auto"/>
            <w:noWrap/>
            <w:vAlign w:val="bottom"/>
            <w:hideMark/>
          </w:tcPr>
          <w:p w14:paraId="669DB5D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$1,043,130.00 </w:t>
            </w:r>
          </w:p>
        </w:tc>
        <w:tc>
          <w:tcPr>
            <w:tcW w:w="1360" w:type="dxa"/>
            <w:tcBorders>
              <w:top w:val="single" w:sz="4" w:space="0" w:color="8EA9DB"/>
              <w:left w:val="nil"/>
              <w:bottom w:val="single" w:sz="4" w:space="0" w:color="8EA9DB"/>
              <w:right w:val="nil"/>
            </w:tcBorders>
            <w:shd w:val="clear" w:color="auto" w:fill="auto"/>
            <w:noWrap/>
            <w:vAlign w:val="bottom"/>
            <w:hideMark/>
          </w:tcPr>
          <w:p w14:paraId="4B570CA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$638.00 </w:t>
            </w:r>
          </w:p>
        </w:tc>
        <w:tc>
          <w:tcPr>
            <w:tcW w:w="1480" w:type="dxa"/>
            <w:tcBorders>
              <w:top w:val="single" w:sz="4" w:space="0" w:color="8EA9DB"/>
              <w:left w:val="nil"/>
              <w:bottom w:val="single" w:sz="4" w:space="0" w:color="8EA9DB"/>
              <w:right w:val="nil"/>
            </w:tcBorders>
            <w:shd w:val="clear" w:color="auto" w:fill="auto"/>
            <w:noWrap/>
            <w:vAlign w:val="bottom"/>
            <w:hideMark/>
          </w:tcPr>
          <w:p w14:paraId="658DE21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83.41834862</w:t>
            </w:r>
          </w:p>
        </w:tc>
        <w:tc>
          <w:tcPr>
            <w:tcW w:w="1580" w:type="dxa"/>
            <w:tcBorders>
              <w:top w:val="single" w:sz="4" w:space="0" w:color="8EA9DB"/>
              <w:left w:val="nil"/>
              <w:bottom w:val="single" w:sz="4" w:space="0" w:color="8EA9DB"/>
              <w:right w:val="nil"/>
            </w:tcBorders>
            <w:shd w:val="clear" w:color="auto" w:fill="auto"/>
            <w:noWrap/>
            <w:vAlign w:val="bottom"/>
            <w:hideMark/>
          </w:tcPr>
          <w:p w14:paraId="0F27BB1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83.84892966</w:t>
            </w:r>
          </w:p>
        </w:tc>
        <w:tc>
          <w:tcPr>
            <w:tcW w:w="1420" w:type="dxa"/>
            <w:tcBorders>
              <w:top w:val="single" w:sz="4" w:space="0" w:color="8EA9DB"/>
              <w:left w:val="nil"/>
              <w:bottom w:val="single" w:sz="4" w:space="0" w:color="8EA9DB"/>
              <w:right w:val="nil"/>
            </w:tcBorders>
            <w:shd w:val="clear" w:color="auto" w:fill="auto"/>
            <w:noWrap/>
            <w:vAlign w:val="bottom"/>
            <w:hideMark/>
          </w:tcPr>
          <w:p w14:paraId="02412B5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93.27217125</w:t>
            </w:r>
          </w:p>
        </w:tc>
        <w:tc>
          <w:tcPr>
            <w:tcW w:w="1400" w:type="dxa"/>
            <w:tcBorders>
              <w:top w:val="single" w:sz="4" w:space="0" w:color="8EA9DB"/>
              <w:left w:val="nil"/>
              <w:bottom w:val="single" w:sz="4" w:space="0" w:color="8EA9DB"/>
              <w:right w:val="nil"/>
            </w:tcBorders>
            <w:shd w:val="clear" w:color="auto" w:fill="auto"/>
            <w:noWrap/>
            <w:vAlign w:val="bottom"/>
            <w:hideMark/>
          </w:tcPr>
          <w:p w14:paraId="19275A41"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97.3088685</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15BE4051"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90.94801223</w:t>
            </w:r>
          </w:p>
        </w:tc>
      </w:tr>
      <w:tr w:rsidR="00493979" w:rsidRPr="00747197" w14:paraId="74AB847D"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6BE6DE96"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Griffin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12F60E91"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D9E1F2" w:fill="D9E1F2"/>
            <w:noWrap/>
            <w:vAlign w:val="bottom"/>
            <w:hideMark/>
          </w:tcPr>
          <w:p w14:paraId="04997DB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1468</w:t>
            </w:r>
          </w:p>
        </w:tc>
        <w:tc>
          <w:tcPr>
            <w:tcW w:w="1497" w:type="dxa"/>
            <w:tcBorders>
              <w:top w:val="single" w:sz="4" w:space="0" w:color="8EA9DB"/>
              <w:left w:val="nil"/>
              <w:bottom w:val="single" w:sz="4" w:space="0" w:color="8EA9DB"/>
              <w:right w:val="nil"/>
            </w:tcBorders>
            <w:shd w:val="clear" w:color="D9E1F2" w:fill="D9E1F2"/>
            <w:noWrap/>
            <w:vAlign w:val="bottom"/>
            <w:hideMark/>
          </w:tcPr>
          <w:p w14:paraId="0F7868F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$917,500.00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195F87E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$625.00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00ED56E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83.35149864</w:t>
            </w:r>
          </w:p>
        </w:tc>
        <w:tc>
          <w:tcPr>
            <w:tcW w:w="1580" w:type="dxa"/>
            <w:tcBorders>
              <w:top w:val="single" w:sz="4" w:space="0" w:color="8EA9DB"/>
              <w:left w:val="nil"/>
              <w:bottom w:val="single" w:sz="4" w:space="0" w:color="8EA9DB"/>
              <w:right w:val="nil"/>
            </w:tcBorders>
            <w:shd w:val="clear" w:color="D9E1F2" w:fill="D9E1F2"/>
            <w:noWrap/>
            <w:vAlign w:val="bottom"/>
            <w:hideMark/>
          </w:tcPr>
          <w:p w14:paraId="2C2C89C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83.81675749</w:t>
            </w:r>
          </w:p>
        </w:tc>
        <w:tc>
          <w:tcPr>
            <w:tcW w:w="1420" w:type="dxa"/>
            <w:tcBorders>
              <w:top w:val="single" w:sz="4" w:space="0" w:color="8EA9DB"/>
              <w:left w:val="nil"/>
              <w:bottom w:val="single" w:sz="4" w:space="0" w:color="8EA9DB"/>
              <w:right w:val="nil"/>
            </w:tcBorders>
            <w:shd w:val="clear" w:color="D9E1F2" w:fill="D9E1F2"/>
            <w:noWrap/>
            <w:vAlign w:val="bottom"/>
            <w:hideMark/>
          </w:tcPr>
          <w:p w14:paraId="43AF772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93.39237057</w:t>
            </w:r>
          </w:p>
        </w:tc>
        <w:tc>
          <w:tcPr>
            <w:tcW w:w="1400" w:type="dxa"/>
            <w:tcBorders>
              <w:top w:val="single" w:sz="4" w:space="0" w:color="8EA9DB"/>
              <w:left w:val="nil"/>
              <w:bottom w:val="single" w:sz="4" w:space="0" w:color="8EA9DB"/>
              <w:right w:val="nil"/>
            </w:tcBorders>
            <w:shd w:val="clear" w:color="D9E1F2" w:fill="D9E1F2"/>
            <w:noWrap/>
            <w:vAlign w:val="bottom"/>
            <w:hideMark/>
          </w:tcPr>
          <w:p w14:paraId="3D7B1E4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97.13896458</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3745326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90.59945504</w:t>
            </w:r>
          </w:p>
        </w:tc>
      </w:tr>
      <w:tr w:rsidR="00493979" w:rsidRPr="00747197" w14:paraId="478070C1"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73069EE7"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Wilson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600AE88C"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auto" w:fill="auto"/>
            <w:noWrap/>
            <w:vAlign w:val="bottom"/>
            <w:hideMark/>
          </w:tcPr>
          <w:p w14:paraId="1D881A9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2283</w:t>
            </w:r>
          </w:p>
        </w:tc>
        <w:tc>
          <w:tcPr>
            <w:tcW w:w="1497" w:type="dxa"/>
            <w:tcBorders>
              <w:top w:val="single" w:sz="4" w:space="0" w:color="8EA9DB"/>
              <w:left w:val="nil"/>
              <w:bottom w:val="single" w:sz="4" w:space="0" w:color="8EA9DB"/>
              <w:right w:val="nil"/>
            </w:tcBorders>
            <w:shd w:val="clear" w:color="auto" w:fill="auto"/>
            <w:noWrap/>
            <w:vAlign w:val="bottom"/>
            <w:hideMark/>
          </w:tcPr>
          <w:p w14:paraId="09715453"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$1,319,574.00 </w:t>
            </w:r>
          </w:p>
        </w:tc>
        <w:tc>
          <w:tcPr>
            <w:tcW w:w="1360" w:type="dxa"/>
            <w:tcBorders>
              <w:top w:val="single" w:sz="4" w:space="0" w:color="8EA9DB"/>
              <w:left w:val="nil"/>
              <w:bottom w:val="single" w:sz="4" w:space="0" w:color="8EA9DB"/>
              <w:right w:val="nil"/>
            </w:tcBorders>
            <w:shd w:val="clear" w:color="auto" w:fill="auto"/>
            <w:noWrap/>
            <w:vAlign w:val="bottom"/>
            <w:hideMark/>
          </w:tcPr>
          <w:p w14:paraId="5BBCA77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$578.00 </w:t>
            </w:r>
          </w:p>
        </w:tc>
        <w:tc>
          <w:tcPr>
            <w:tcW w:w="1480" w:type="dxa"/>
            <w:tcBorders>
              <w:top w:val="single" w:sz="4" w:space="0" w:color="8EA9DB"/>
              <w:left w:val="nil"/>
              <w:bottom w:val="single" w:sz="4" w:space="0" w:color="8EA9DB"/>
              <w:right w:val="nil"/>
            </w:tcBorders>
            <w:shd w:val="clear" w:color="auto" w:fill="auto"/>
            <w:noWrap/>
            <w:vAlign w:val="bottom"/>
            <w:hideMark/>
          </w:tcPr>
          <w:p w14:paraId="6F71DD6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83.27420061</w:t>
            </w:r>
          </w:p>
        </w:tc>
        <w:tc>
          <w:tcPr>
            <w:tcW w:w="1580" w:type="dxa"/>
            <w:tcBorders>
              <w:top w:val="single" w:sz="4" w:space="0" w:color="8EA9DB"/>
              <w:left w:val="nil"/>
              <w:bottom w:val="single" w:sz="4" w:space="0" w:color="8EA9DB"/>
              <w:right w:val="nil"/>
            </w:tcBorders>
            <w:shd w:val="clear" w:color="auto" w:fill="auto"/>
            <w:noWrap/>
            <w:vAlign w:val="bottom"/>
            <w:hideMark/>
          </w:tcPr>
          <w:p w14:paraId="7E48338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83.98948752</w:t>
            </w:r>
          </w:p>
        </w:tc>
        <w:tc>
          <w:tcPr>
            <w:tcW w:w="1420" w:type="dxa"/>
            <w:tcBorders>
              <w:top w:val="single" w:sz="4" w:space="0" w:color="8EA9DB"/>
              <w:left w:val="nil"/>
              <w:bottom w:val="single" w:sz="4" w:space="0" w:color="8EA9DB"/>
              <w:right w:val="nil"/>
            </w:tcBorders>
            <w:shd w:val="clear" w:color="auto" w:fill="auto"/>
            <w:noWrap/>
            <w:vAlign w:val="bottom"/>
            <w:hideMark/>
          </w:tcPr>
          <w:p w14:paraId="32ECA96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93.86771792</w:t>
            </w:r>
          </w:p>
        </w:tc>
        <w:tc>
          <w:tcPr>
            <w:tcW w:w="1400" w:type="dxa"/>
            <w:tcBorders>
              <w:top w:val="single" w:sz="4" w:space="0" w:color="8EA9DB"/>
              <w:left w:val="nil"/>
              <w:bottom w:val="single" w:sz="4" w:space="0" w:color="8EA9DB"/>
              <w:right w:val="nil"/>
            </w:tcBorders>
            <w:shd w:val="clear" w:color="auto" w:fill="auto"/>
            <w:noWrap/>
            <w:vAlign w:val="bottom"/>
            <w:hideMark/>
          </w:tcPr>
          <w:p w14:paraId="3C2C215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96.53964082</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0408250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90.5825668</w:t>
            </w:r>
          </w:p>
        </w:tc>
      </w:tr>
      <w:tr w:rsidR="00493979" w:rsidRPr="00747197" w14:paraId="175563F7"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25726A57"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Pena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3166575C"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D9E1F2" w:fill="D9E1F2"/>
            <w:noWrap/>
            <w:vAlign w:val="bottom"/>
            <w:hideMark/>
          </w:tcPr>
          <w:p w14:paraId="3E32306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962</w:t>
            </w:r>
          </w:p>
        </w:tc>
        <w:tc>
          <w:tcPr>
            <w:tcW w:w="1497" w:type="dxa"/>
            <w:tcBorders>
              <w:top w:val="single" w:sz="4" w:space="0" w:color="8EA9DB"/>
              <w:left w:val="nil"/>
              <w:bottom w:val="single" w:sz="4" w:space="0" w:color="8EA9DB"/>
              <w:right w:val="nil"/>
            </w:tcBorders>
            <w:shd w:val="clear" w:color="D9E1F2" w:fill="D9E1F2"/>
            <w:noWrap/>
            <w:vAlign w:val="bottom"/>
            <w:hideMark/>
          </w:tcPr>
          <w:p w14:paraId="267799F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$585,858.00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555960B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$609.00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60DFD56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83.83991684</w:t>
            </w:r>
          </w:p>
        </w:tc>
        <w:tc>
          <w:tcPr>
            <w:tcW w:w="1580" w:type="dxa"/>
            <w:tcBorders>
              <w:top w:val="single" w:sz="4" w:space="0" w:color="8EA9DB"/>
              <w:left w:val="nil"/>
              <w:bottom w:val="single" w:sz="4" w:space="0" w:color="8EA9DB"/>
              <w:right w:val="nil"/>
            </w:tcBorders>
            <w:shd w:val="clear" w:color="D9E1F2" w:fill="D9E1F2"/>
            <w:noWrap/>
            <w:vAlign w:val="bottom"/>
            <w:hideMark/>
          </w:tcPr>
          <w:p w14:paraId="060A7523"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84.04469854</w:t>
            </w:r>
          </w:p>
        </w:tc>
        <w:tc>
          <w:tcPr>
            <w:tcW w:w="1420" w:type="dxa"/>
            <w:tcBorders>
              <w:top w:val="single" w:sz="4" w:space="0" w:color="8EA9DB"/>
              <w:left w:val="nil"/>
              <w:bottom w:val="single" w:sz="4" w:space="0" w:color="8EA9DB"/>
              <w:right w:val="nil"/>
            </w:tcBorders>
            <w:shd w:val="clear" w:color="D9E1F2" w:fill="D9E1F2"/>
            <w:noWrap/>
            <w:vAlign w:val="bottom"/>
            <w:hideMark/>
          </w:tcPr>
          <w:p w14:paraId="5A3C735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94.59459459</w:t>
            </w:r>
          </w:p>
        </w:tc>
        <w:tc>
          <w:tcPr>
            <w:tcW w:w="1400" w:type="dxa"/>
            <w:tcBorders>
              <w:top w:val="single" w:sz="4" w:space="0" w:color="8EA9DB"/>
              <w:left w:val="nil"/>
              <w:bottom w:val="single" w:sz="4" w:space="0" w:color="8EA9DB"/>
              <w:right w:val="nil"/>
            </w:tcBorders>
            <w:shd w:val="clear" w:color="D9E1F2" w:fill="D9E1F2"/>
            <w:noWrap/>
            <w:vAlign w:val="bottom"/>
            <w:hideMark/>
          </w:tcPr>
          <w:p w14:paraId="5C21B03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95.94594595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1371FF21"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90.54054054</w:t>
            </w:r>
          </w:p>
        </w:tc>
      </w:tr>
      <w:tr w:rsidR="00493979" w:rsidRPr="00747197" w14:paraId="0B98C835"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41E8BF71"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Wright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19051B2F"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auto" w:fill="auto"/>
            <w:noWrap/>
            <w:vAlign w:val="bottom"/>
            <w:hideMark/>
          </w:tcPr>
          <w:p w14:paraId="73F0985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1800</w:t>
            </w:r>
          </w:p>
        </w:tc>
        <w:tc>
          <w:tcPr>
            <w:tcW w:w="1497" w:type="dxa"/>
            <w:tcBorders>
              <w:top w:val="single" w:sz="4" w:space="0" w:color="8EA9DB"/>
              <w:left w:val="nil"/>
              <w:bottom w:val="single" w:sz="4" w:space="0" w:color="8EA9DB"/>
              <w:right w:val="nil"/>
            </w:tcBorders>
            <w:shd w:val="clear" w:color="auto" w:fill="auto"/>
            <w:noWrap/>
            <w:vAlign w:val="bottom"/>
            <w:hideMark/>
          </w:tcPr>
          <w:p w14:paraId="7011194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$1,049,400.00 </w:t>
            </w:r>
          </w:p>
        </w:tc>
        <w:tc>
          <w:tcPr>
            <w:tcW w:w="1360" w:type="dxa"/>
            <w:tcBorders>
              <w:top w:val="single" w:sz="4" w:space="0" w:color="8EA9DB"/>
              <w:left w:val="nil"/>
              <w:bottom w:val="single" w:sz="4" w:space="0" w:color="8EA9DB"/>
              <w:right w:val="nil"/>
            </w:tcBorders>
            <w:shd w:val="clear" w:color="auto" w:fill="auto"/>
            <w:noWrap/>
            <w:vAlign w:val="bottom"/>
            <w:hideMark/>
          </w:tcPr>
          <w:p w14:paraId="5B0359F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$583.00 </w:t>
            </w:r>
          </w:p>
        </w:tc>
        <w:tc>
          <w:tcPr>
            <w:tcW w:w="1480" w:type="dxa"/>
            <w:tcBorders>
              <w:top w:val="single" w:sz="4" w:space="0" w:color="8EA9DB"/>
              <w:left w:val="nil"/>
              <w:bottom w:val="single" w:sz="4" w:space="0" w:color="8EA9DB"/>
              <w:right w:val="nil"/>
            </w:tcBorders>
            <w:shd w:val="clear" w:color="auto" w:fill="auto"/>
            <w:noWrap/>
            <w:vAlign w:val="bottom"/>
            <w:hideMark/>
          </w:tcPr>
          <w:p w14:paraId="2AA0045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83.68222222</w:t>
            </w:r>
          </w:p>
        </w:tc>
        <w:tc>
          <w:tcPr>
            <w:tcW w:w="1580" w:type="dxa"/>
            <w:tcBorders>
              <w:top w:val="single" w:sz="4" w:space="0" w:color="8EA9DB"/>
              <w:left w:val="nil"/>
              <w:bottom w:val="single" w:sz="4" w:space="0" w:color="8EA9DB"/>
              <w:right w:val="nil"/>
            </w:tcBorders>
            <w:shd w:val="clear" w:color="auto" w:fill="auto"/>
            <w:noWrap/>
            <w:vAlign w:val="bottom"/>
            <w:hideMark/>
          </w:tcPr>
          <w:p w14:paraId="57D4729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83.955</w:t>
            </w:r>
          </w:p>
        </w:tc>
        <w:tc>
          <w:tcPr>
            <w:tcW w:w="1420" w:type="dxa"/>
            <w:tcBorders>
              <w:top w:val="single" w:sz="4" w:space="0" w:color="8EA9DB"/>
              <w:left w:val="nil"/>
              <w:bottom w:val="single" w:sz="4" w:space="0" w:color="8EA9DB"/>
              <w:right w:val="nil"/>
            </w:tcBorders>
            <w:shd w:val="clear" w:color="auto" w:fill="auto"/>
            <w:noWrap/>
            <w:vAlign w:val="bottom"/>
            <w:hideMark/>
          </w:tcPr>
          <w:p w14:paraId="0C3D395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93.33333333</w:t>
            </w:r>
          </w:p>
        </w:tc>
        <w:tc>
          <w:tcPr>
            <w:tcW w:w="1400" w:type="dxa"/>
            <w:tcBorders>
              <w:top w:val="single" w:sz="4" w:space="0" w:color="8EA9DB"/>
              <w:left w:val="nil"/>
              <w:bottom w:val="single" w:sz="4" w:space="0" w:color="8EA9DB"/>
              <w:right w:val="nil"/>
            </w:tcBorders>
            <w:shd w:val="clear" w:color="auto" w:fill="auto"/>
            <w:noWrap/>
            <w:vAlign w:val="bottom"/>
            <w:hideMark/>
          </w:tcPr>
          <w:p w14:paraId="23CE8033"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96.61111111</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4418EF1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90.33333333</w:t>
            </w:r>
          </w:p>
        </w:tc>
      </w:tr>
      <w:tr w:rsidR="00493979" w:rsidRPr="00747197" w14:paraId="6BE5E23A"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7F4548FB"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Shelton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200DBA13"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D9E1F2" w:fill="D9E1F2"/>
            <w:noWrap/>
            <w:vAlign w:val="bottom"/>
            <w:hideMark/>
          </w:tcPr>
          <w:p w14:paraId="49A82C2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1761</w:t>
            </w:r>
          </w:p>
        </w:tc>
        <w:tc>
          <w:tcPr>
            <w:tcW w:w="1497" w:type="dxa"/>
            <w:tcBorders>
              <w:top w:val="single" w:sz="4" w:space="0" w:color="8EA9DB"/>
              <w:left w:val="nil"/>
              <w:bottom w:val="single" w:sz="4" w:space="0" w:color="8EA9DB"/>
              <w:right w:val="nil"/>
            </w:tcBorders>
            <w:shd w:val="clear" w:color="D9E1F2" w:fill="D9E1F2"/>
            <w:noWrap/>
            <w:vAlign w:val="bottom"/>
            <w:hideMark/>
          </w:tcPr>
          <w:p w14:paraId="53B3291D"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$1,056,600.00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1B3D1FE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$600.00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12FE40C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83.35945486</w:t>
            </w:r>
          </w:p>
        </w:tc>
        <w:tc>
          <w:tcPr>
            <w:tcW w:w="1580" w:type="dxa"/>
            <w:tcBorders>
              <w:top w:val="single" w:sz="4" w:space="0" w:color="8EA9DB"/>
              <w:left w:val="nil"/>
              <w:bottom w:val="single" w:sz="4" w:space="0" w:color="8EA9DB"/>
              <w:right w:val="nil"/>
            </w:tcBorders>
            <w:shd w:val="clear" w:color="D9E1F2" w:fill="D9E1F2"/>
            <w:noWrap/>
            <w:vAlign w:val="bottom"/>
            <w:hideMark/>
          </w:tcPr>
          <w:p w14:paraId="3F08EEC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83.72572402</w:t>
            </w:r>
          </w:p>
        </w:tc>
        <w:tc>
          <w:tcPr>
            <w:tcW w:w="1420" w:type="dxa"/>
            <w:tcBorders>
              <w:top w:val="single" w:sz="4" w:space="0" w:color="8EA9DB"/>
              <w:left w:val="nil"/>
              <w:bottom w:val="single" w:sz="4" w:space="0" w:color="8EA9DB"/>
              <w:right w:val="nil"/>
            </w:tcBorders>
            <w:shd w:val="clear" w:color="D9E1F2" w:fill="D9E1F2"/>
            <w:noWrap/>
            <w:vAlign w:val="bottom"/>
            <w:hideMark/>
          </w:tcPr>
          <w:p w14:paraId="54BD679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93.86712095</w:t>
            </w:r>
          </w:p>
        </w:tc>
        <w:tc>
          <w:tcPr>
            <w:tcW w:w="1400" w:type="dxa"/>
            <w:tcBorders>
              <w:top w:val="single" w:sz="4" w:space="0" w:color="8EA9DB"/>
              <w:left w:val="nil"/>
              <w:bottom w:val="single" w:sz="4" w:space="0" w:color="8EA9DB"/>
              <w:right w:val="nil"/>
            </w:tcBorders>
            <w:shd w:val="clear" w:color="D9E1F2" w:fill="D9E1F2"/>
            <w:noWrap/>
            <w:vAlign w:val="bottom"/>
            <w:hideMark/>
          </w:tcPr>
          <w:p w14:paraId="013BEC2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95.85462805</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2DEE43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89.89210676</w:t>
            </w:r>
          </w:p>
        </w:tc>
      </w:tr>
      <w:tr w:rsidR="00493979" w:rsidRPr="00747197" w14:paraId="60D2CED6"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6D24C520"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Holden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36AB58C8"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Charter</w:t>
            </w:r>
          </w:p>
        </w:tc>
        <w:tc>
          <w:tcPr>
            <w:tcW w:w="1200" w:type="dxa"/>
            <w:tcBorders>
              <w:top w:val="single" w:sz="4" w:space="0" w:color="8EA9DB"/>
              <w:left w:val="nil"/>
              <w:bottom w:val="single" w:sz="4" w:space="0" w:color="8EA9DB"/>
              <w:right w:val="nil"/>
            </w:tcBorders>
            <w:shd w:val="clear" w:color="auto" w:fill="auto"/>
            <w:noWrap/>
            <w:vAlign w:val="bottom"/>
            <w:hideMark/>
          </w:tcPr>
          <w:p w14:paraId="6679C9B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427</w:t>
            </w:r>
          </w:p>
        </w:tc>
        <w:tc>
          <w:tcPr>
            <w:tcW w:w="1497" w:type="dxa"/>
            <w:tcBorders>
              <w:top w:val="single" w:sz="4" w:space="0" w:color="8EA9DB"/>
              <w:left w:val="nil"/>
              <w:bottom w:val="single" w:sz="4" w:space="0" w:color="8EA9DB"/>
              <w:right w:val="nil"/>
            </w:tcBorders>
            <w:shd w:val="clear" w:color="auto" w:fill="auto"/>
            <w:noWrap/>
            <w:vAlign w:val="bottom"/>
            <w:hideMark/>
          </w:tcPr>
          <w:p w14:paraId="693D7D1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$248,087.00 </w:t>
            </w:r>
          </w:p>
        </w:tc>
        <w:tc>
          <w:tcPr>
            <w:tcW w:w="1360" w:type="dxa"/>
            <w:tcBorders>
              <w:top w:val="single" w:sz="4" w:space="0" w:color="8EA9DB"/>
              <w:left w:val="nil"/>
              <w:bottom w:val="single" w:sz="4" w:space="0" w:color="8EA9DB"/>
              <w:right w:val="nil"/>
            </w:tcBorders>
            <w:shd w:val="clear" w:color="auto" w:fill="auto"/>
            <w:noWrap/>
            <w:vAlign w:val="bottom"/>
            <w:hideMark/>
          </w:tcPr>
          <w:p w14:paraId="76F52AA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$581.00 </w:t>
            </w:r>
          </w:p>
        </w:tc>
        <w:tc>
          <w:tcPr>
            <w:tcW w:w="1480" w:type="dxa"/>
            <w:tcBorders>
              <w:top w:val="single" w:sz="4" w:space="0" w:color="8EA9DB"/>
              <w:left w:val="nil"/>
              <w:bottom w:val="single" w:sz="4" w:space="0" w:color="8EA9DB"/>
              <w:right w:val="nil"/>
            </w:tcBorders>
            <w:shd w:val="clear" w:color="auto" w:fill="auto"/>
            <w:noWrap/>
            <w:vAlign w:val="bottom"/>
            <w:hideMark/>
          </w:tcPr>
          <w:p w14:paraId="3673460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83.80327869</w:t>
            </w:r>
          </w:p>
        </w:tc>
        <w:tc>
          <w:tcPr>
            <w:tcW w:w="1580" w:type="dxa"/>
            <w:tcBorders>
              <w:top w:val="single" w:sz="4" w:space="0" w:color="8EA9DB"/>
              <w:left w:val="nil"/>
              <w:bottom w:val="single" w:sz="4" w:space="0" w:color="8EA9DB"/>
              <w:right w:val="nil"/>
            </w:tcBorders>
            <w:shd w:val="clear" w:color="auto" w:fill="auto"/>
            <w:noWrap/>
            <w:vAlign w:val="bottom"/>
            <w:hideMark/>
          </w:tcPr>
          <w:p w14:paraId="7F534FD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83.81498829</w:t>
            </w:r>
          </w:p>
        </w:tc>
        <w:tc>
          <w:tcPr>
            <w:tcW w:w="1420" w:type="dxa"/>
            <w:tcBorders>
              <w:top w:val="single" w:sz="4" w:space="0" w:color="8EA9DB"/>
              <w:left w:val="nil"/>
              <w:bottom w:val="single" w:sz="4" w:space="0" w:color="8EA9DB"/>
              <w:right w:val="nil"/>
            </w:tcBorders>
            <w:shd w:val="clear" w:color="auto" w:fill="auto"/>
            <w:noWrap/>
            <w:vAlign w:val="bottom"/>
            <w:hideMark/>
          </w:tcPr>
          <w:p w14:paraId="3A2AD34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92.5058548</w:t>
            </w:r>
          </w:p>
        </w:tc>
        <w:tc>
          <w:tcPr>
            <w:tcW w:w="1400" w:type="dxa"/>
            <w:tcBorders>
              <w:top w:val="single" w:sz="4" w:space="0" w:color="8EA9DB"/>
              <w:left w:val="nil"/>
              <w:bottom w:val="single" w:sz="4" w:space="0" w:color="8EA9DB"/>
              <w:right w:val="nil"/>
            </w:tcBorders>
            <w:shd w:val="clear" w:color="auto" w:fill="auto"/>
            <w:noWrap/>
            <w:vAlign w:val="bottom"/>
            <w:hideMark/>
          </w:tcPr>
          <w:p w14:paraId="17F7510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96.2529274</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05EC99B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89.22716628</w:t>
            </w:r>
          </w:p>
        </w:tc>
      </w:tr>
      <w:tr w:rsidR="00493979" w:rsidRPr="00747197" w14:paraId="2963AF2C"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1255C628"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Bailey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7F9F9AE9"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D9E1F2" w:fill="D9E1F2"/>
            <w:noWrap/>
            <w:vAlign w:val="bottom"/>
            <w:hideMark/>
          </w:tcPr>
          <w:p w14:paraId="2906C73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4976</w:t>
            </w:r>
          </w:p>
        </w:tc>
        <w:tc>
          <w:tcPr>
            <w:tcW w:w="1497" w:type="dxa"/>
            <w:tcBorders>
              <w:top w:val="single" w:sz="4" w:space="0" w:color="8EA9DB"/>
              <w:left w:val="nil"/>
              <w:bottom w:val="single" w:sz="4" w:space="0" w:color="8EA9DB"/>
              <w:right w:val="nil"/>
            </w:tcBorders>
            <w:shd w:val="clear" w:color="D9E1F2" w:fill="D9E1F2"/>
            <w:noWrap/>
            <w:vAlign w:val="bottom"/>
            <w:hideMark/>
          </w:tcPr>
          <w:p w14:paraId="0414880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$3,124,928.00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22B35D9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$628.00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561A5D0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77.04843248</w:t>
            </w:r>
          </w:p>
        </w:tc>
        <w:tc>
          <w:tcPr>
            <w:tcW w:w="1580" w:type="dxa"/>
            <w:tcBorders>
              <w:top w:val="single" w:sz="4" w:space="0" w:color="8EA9DB"/>
              <w:left w:val="nil"/>
              <w:bottom w:val="single" w:sz="4" w:space="0" w:color="8EA9DB"/>
              <w:right w:val="nil"/>
            </w:tcBorders>
            <w:shd w:val="clear" w:color="D9E1F2" w:fill="D9E1F2"/>
            <w:noWrap/>
            <w:vAlign w:val="bottom"/>
            <w:hideMark/>
          </w:tcPr>
          <w:p w14:paraId="4C6F69A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81.03396302</w:t>
            </w:r>
          </w:p>
        </w:tc>
        <w:tc>
          <w:tcPr>
            <w:tcW w:w="1420" w:type="dxa"/>
            <w:tcBorders>
              <w:top w:val="single" w:sz="4" w:space="0" w:color="8EA9DB"/>
              <w:left w:val="nil"/>
              <w:bottom w:val="single" w:sz="4" w:space="0" w:color="8EA9DB"/>
              <w:right w:val="nil"/>
            </w:tcBorders>
            <w:shd w:val="clear" w:color="D9E1F2" w:fill="D9E1F2"/>
            <w:noWrap/>
            <w:vAlign w:val="bottom"/>
            <w:hideMark/>
          </w:tcPr>
          <w:p w14:paraId="6933ECA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66.68006431</w:t>
            </w:r>
          </w:p>
        </w:tc>
        <w:tc>
          <w:tcPr>
            <w:tcW w:w="1400" w:type="dxa"/>
            <w:tcBorders>
              <w:top w:val="single" w:sz="4" w:space="0" w:color="8EA9DB"/>
              <w:left w:val="nil"/>
              <w:bottom w:val="single" w:sz="4" w:space="0" w:color="8EA9DB"/>
              <w:right w:val="nil"/>
            </w:tcBorders>
            <w:shd w:val="clear" w:color="D9E1F2" w:fill="D9E1F2"/>
            <w:noWrap/>
            <w:vAlign w:val="bottom"/>
            <w:hideMark/>
          </w:tcPr>
          <w:p w14:paraId="080B829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81.93327974</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3C9E8BBD"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54.64228296</w:t>
            </w:r>
          </w:p>
        </w:tc>
      </w:tr>
      <w:tr w:rsidR="00493979" w:rsidRPr="00747197" w14:paraId="6A9268F9"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7043F8D5"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Ford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7AADF903"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auto" w:fill="auto"/>
            <w:noWrap/>
            <w:vAlign w:val="bottom"/>
            <w:hideMark/>
          </w:tcPr>
          <w:p w14:paraId="7F36EF2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2739</w:t>
            </w:r>
          </w:p>
        </w:tc>
        <w:tc>
          <w:tcPr>
            <w:tcW w:w="1497" w:type="dxa"/>
            <w:tcBorders>
              <w:top w:val="single" w:sz="4" w:space="0" w:color="8EA9DB"/>
              <w:left w:val="nil"/>
              <w:bottom w:val="single" w:sz="4" w:space="0" w:color="8EA9DB"/>
              <w:right w:val="nil"/>
            </w:tcBorders>
            <w:shd w:val="clear" w:color="auto" w:fill="auto"/>
            <w:noWrap/>
            <w:vAlign w:val="bottom"/>
            <w:hideMark/>
          </w:tcPr>
          <w:p w14:paraId="7982CB1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$1,763,916.00 </w:t>
            </w:r>
          </w:p>
        </w:tc>
        <w:tc>
          <w:tcPr>
            <w:tcW w:w="1360" w:type="dxa"/>
            <w:tcBorders>
              <w:top w:val="single" w:sz="4" w:space="0" w:color="8EA9DB"/>
              <w:left w:val="nil"/>
              <w:bottom w:val="single" w:sz="4" w:space="0" w:color="8EA9DB"/>
              <w:right w:val="nil"/>
            </w:tcBorders>
            <w:shd w:val="clear" w:color="auto" w:fill="auto"/>
            <w:noWrap/>
            <w:vAlign w:val="bottom"/>
            <w:hideMark/>
          </w:tcPr>
          <w:p w14:paraId="29B63CA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$644.00 </w:t>
            </w:r>
          </w:p>
        </w:tc>
        <w:tc>
          <w:tcPr>
            <w:tcW w:w="1480" w:type="dxa"/>
            <w:tcBorders>
              <w:top w:val="single" w:sz="4" w:space="0" w:color="8EA9DB"/>
              <w:left w:val="nil"/>
              <w:bottom w:val="single" w:sz="4" w:space="0" w:color="8EA9DB"/>
              <w:right w:val="nil"/>
            </w:tcBorders>
            <w:shd w:val="clear" w:color="auto" w:fill="auto"/>
            <w:noWrap/>
            <w:vAlign w:val="bottom"/>
            <w:hideMark/>
          </w:tcPr>
          <w:p w14:paraId="4F41798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77.10259219</w:t>
            </w:r>
          </w:p>
        </w:tc>
        <w:tc>
          <w:tcPr>
            <w:tcW w:w="1580" w:type="dxa"/>
            <w:tcBorders>
              <w:top w:val="single" w:sz="4" w:space="0" w:color="8EA9DB"/>
              <w:left w:val="nil"/>
              <w:bottom w:val="single" w:sz="4" w:space="0" w:color="8EA9DB"/>
              <w:right w:val="nil"/>
            </w:tcBorders>
            <w:shd w:val="clear" w:color="auto" w:fill="auto"/>
            <w:noWrap/>
            <w:vAlign w:val="bottom"/>
            <w:hideMark/>
          </w:tcPr>
          <w:p w14:paraId="1DE120D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80.74625776</w:t>
            </w:r>
          </w:p>
        </w:tc>
        <w:tc>
          <w:tcPr>
            <w:tcW w:w="1420" w:type="dxa"/>
            <w:tcBorders>
              <w:top w:val="single" w:sz="4" w:space="0" w:color="8EA9DB"/>
              <w:left w:val="nil"/>
              <w:bottom w:val="single" w:sz="4" w:space="0" w:color="8EA9DB"/>
              <w:right w:val="nil"/>
            </w:tcBorders>
            <w:shd w:val="clear" w:color="auto" w:fill="auto"/>
            <w:noWrap/>
            <w:vAlign w:val="bottom"/>
            <w:hideMark/>
          </w:tcPr>
          <w:p w14:paraId="60B5B34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68.30960204</w:t>
            </w:r>
          </w:p>
        </w:tc>
        <w:tc>
          <w:tcPr>
            <w:tcW w:w="1400" w:type="dxa"/>
            <w:tcBorders>
              <w:top w:val="single" w:sz="4" w:space="0" w:color="8EA9DB"/>
              <w:left w:val="nil"/>
              <w:bottom w:val="single" w:sz="4" w:space="0" w:color="8EA9DB"/>
              <w:right w:val="nil"/>
            </w:tcBorders>
            <w:shd w:val="clear" w:color="auto" w:fill="auto"/>
            <w:noWrap/>
            <w:vAlign w:val="bottom"/>
            <w:hideMark/>
          </w:tcPr>
          <w:p w14:paraId="35AC204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79.29901424</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275E5FE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54.28988682</w:t>
            </w:r>
          </w:p>
        </w:tc>
      </w:tr>
      <w:tr w:rsidR="00493979" w:rsidRPr="00747197" w14:paraId="608E5917"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0DD217EA"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Johnson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4FEC1E5C"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D9E1F2" w:fill="D9E1F2"/>
            <w:noWrap/>
            <w:vAlign w:val="bottom"/>
            <w:hideMark/>
          </w:tcPr>
          <w:p w14:paraId="30558BA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4761</w:t>
            </w:r>
          </w:p>
        </w:tc>
        <w:tc>
          <w:tcPr>
            <w:tcW w:w="1497" w:type="dxa"/>
            <w:tcBorders>
              <w:top w:val="single" w:sz="4" w:space="0" w:color="8EA9DB"/>
              <w:left w:val="nil"/>
              <w:bottom w:val="single" w:sz="4" w:space="0" w:color="8EA9DB"/>
              <w:right w:val="nil"/>
            </w:tcBorders>
            <w:shd w:val="clear" w:color="D9E1F2" w:fill="D9E1F2"/>
            <w:noWrap/>
            <w:vAlign w:val="bottom"/>
            <w:hideMark/>
          </w:tcPr>
          <w:p w14:paraId="5CDB9CD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$3,094,650.00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701E05F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$650.00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4AD8486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77.07246377</w:t>
            </w:r>
          </w:p>
        </w:tc>
        <w:tc>
          <w:tcPr>
            <w:tcW w:w="1580" w:type="dxa"/>
            <w:tcBorders>
              <w:top w:val="single" w:sz="4" w:space="0" w:color="8EA9DB"/>
              <w:left w:val="nil"/>
              <w:bottom w:val="single" w:sz="4" w:space="0" w:color="8EA9DB"/>
              <w:right w:val="nil"/>
            </w:tcBorders>
            <w:shd w:val="clear" w:color="D9E1F2" w:fill="D9E1F2"/>
            <w:noWrap/>
            <w:vAlign w:val="bottom"/>
            <w:hideMark/>
          </w:tcPr>
          <w:p w14:paraId="665E3F3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80.96639361</w:t>
            </w:r>
          </w:p>
        </w:tc>
        <w:tc>
          <w:tcPr>
            <w:tcW w:w="1420" w:type="dxa"/>
            <w:tcBorders>
              <w:top w:val="single" w:sz="4" w:space="0" w:color="8EA9DB"/>
              <w:left w:val="nil"/>
              <w:bottom w:val="single" w:sz="4" w:space="0" w:color="8EA9DB"/>
              <w:right w:val="nil"/>
            </w:tcBorders>
            <w:shd w:val="clear" w:color="D9E1F2" w:fill="D9E1F2"/>
            <w:noWrap/>
            <w:vAlign w:val="bottom"/>
            <w:hideMark/>
          </w:tcPr>
          <w:p w14:paraId="48AB990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66.05755093</w:t>
            </w:r>
          </w:p>
        </w:tc>
        <w:tc>
          <w:tcPr>
            <w:tcW w:w="1400" w:type="dxa"/>
            <w:tcBorders>
              <w:top w:val="single" w:sz="4" w:space="0" w:color="8EA9DB"/>
              <w:left w:val="nil"/>
              <w:bottom w:val="single" w:sz="4" w:space="0" w:color="8EA9DB"/>
              <w:right w:val="nil"/>
            </w:tcBorders>
            <w:shd w:val="clear" w:color="D9E1F2" w:fill="D9E1F2"/>
            <w:noWrap/>
            <w:vAlign w:val="bottom"/>
            <w:hideMark/>
          </w:tcPr>
          <w:p w14:paraId="7A1AE4B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81.22243226</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4C5BA7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53.53917244</w:t>
            </w:r>
          </w:p>
        </w:tc>
      </w:tr>
      <w:tr w:rsidR="00493979" w:rsidRPr="00747197" w14:paraId="1C173BA5"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4FFCB1AE"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Hernandez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2C393063"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auto" w:fill="auto"/>
            <w:noWrap/>
            <w:vAlign w:val="bottom"/>
            <w:hideMark/>
          </w:tcPr>
          <w:p w14:paraId="2902071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4635</w:t>
            </w:r>
          </w:p>
        </w:tc>
        <w:tc>
          <w:tcPr>
            <w:tcW w:w="1497" w:type="dxa"/>
            <w:tcBorders>
              <w:top w:val="single" w:sz="4" w:space="0" w:color="8EA9DB"/>
              <w:left w:val="nil"/>
              <w:bottom w:val="single" w:sz="4" w:space="0" w:color="8EA9DB"/>
              <w:right w:val="nil"/>
            </w:tcBorders>
            <w:shd w:val="clear" w:color="auto" w:fill="auto"/>
            <w:noWrap/>
            <w:vAlign w:val="bottom"/>
            <w:hideMark/>
          </w:tcPr>
          <w:p w14:paraId="4DD65E2F"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$3,022,020.00 </w:t>
            </w:r>
          </w:p>
        </w:tc>
        <w:tc>
          <w:tcPr>
            <w:tcW w:w="1360" w:type="dxa"/>
            <w:tcBorders>
              <w:top w:val="single" w:sz="4" w:space="0" w:color="8EA9DB"/>
              <w:left w:val="nil"/>
              <w:bottom w:val="single" w:sz="4" w:space="0" w:color="8EA9DB"/>
              <w:right w:val="nil"/>
            </w:tcBorders>
            <w:shd w:val="clear" w:color="auto" w:fill="auto"/>
            <w:noWrap/>
            <w:vAlign w:val="bottom"/>
            <w:hideMark/>
          </w:tcPr>
          <w:p w14:paraId="33E81BB3"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$652.00 </w:t>
            </w:r>
          </w:p>
        </w:tc>
        <w:tc>
          <w:tcPr>
            <w:tcW w:w="1480" w:type="dxa"/>
            <w:tcBorders>
              <w:top w:val="single" w:sz="4" w:space="0" w:color="8EA9DB"/>
              <w:left w:val="nil"/>
              <w:bottom w:val="single" w:sz="4" w:space="0" w:color="8EA9DB"/>
              <w:right w:val="nil"/>
            </w:tcBorders>
            <w:shd w:val="clear" w:color="auto" w:fill="auto"/>
            <w:noWrap/>
            <w:vAlign w:val="bottom"/>
            <w:hideMark/>
          </w:tcPr>
          <w:p w14:paraId="6A7B67B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77.28975189</w:t>
            </w:r>
          </w:p>
        </w:tc>
        <w:tc>
          <w:tcPr>
            <w:tcW w:w="1580" w:type="dxa"/>
            <w:tcBorders>
              <w:top w:val="single" w:sz="4" w:space="0" w:color="8EA9DB"/>
              <w:left w:val="nil"/>
              <w:bottom w:val="single" w:sz="4" w:space="0" w:color="8EA9DB"/>
              <w:right w:val="nil"/>
            </w:tcBorders>
            <w:shd w:val="clear" w:color="auto" w:fill="auto"/>
            <w:noWrap/>
            <w:vAlign w:val="bottom"/>
            <w:hideMark/>
          </w:tcPr>
          <w:p w14:paraId="1B46881D"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80.93441208</w:t>
            </w:r>
          </w:p>
        </w:tc>
        <w:tc>
          <w:tcPr>
            <w:tcW w:w="1420" w:type="dxa"/>
            <w:tcBorders>
              <w:top w:val="single" w:sz="4" w:space="0" w:color="8EA9DB"/>
              <w:left w:val="nil"/>
              <w:bottom w:val="single" w:sz="4" w:space="0" w:color="8EA9DB"/>
              <w:right w:val="nil"/>
            </w:tcBorders>
            <w:shd w:val="clear" w:color="auto" w:fill="auto"/>
            <w:noWrap/>
            <w:vAlign w:val="bottom"/>
            <w:hideMark/>
          </w:tcPr>
          <w:p w14:paraId="7BE06F9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66.75296656</w:t>
            </w:r>
          </w:p>
        </w:tc>
        <w:tc>
          <w:tcPr>
            <w:tcW w:w="1400" w:type="dxa"/>
            <w:tcBorders>
              <w:top w:val="single" w:sz="4" w:space="0" w:color="8EA9DB"/>
              <w:left w:val="nil"/>
              <w:bottom w:val="single" w:sz="4" w:space="0" w:color="8EA9DB"/>
              <w:right w:val="nil"/>
            </w:tcBorders>
            <w:shd w:val="clear" w:color="auto" w:fill="auto"/>
            <w:noWrap/>
            <w:vAlign w:val="bottom"/>
            <w:hideMark/>
          </w:tcPr>
          <w:p w14:paraId="6C25D06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80.86299892</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01B872C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53.52750809</w:t>
            </w:r>
          </w:p>
        </w:tc>
      </w:tr>
      <w:tr w:rsidR="00493979" w:rsidRPr="00747197" w14:paraId="71D0E184"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4257E124"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Huang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4064F566"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D9E1F2" w:fill="D9E1F2"/>
            <w:noWrap/>
            <w:vAlign w:val="bottom"/>
            <w:hideMark/>
          </w:tcPr>
          <w:p w14:paraId="7C27234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2917</w:t>
            </w:r>
          </w:p>
        </w:tc>
        <w:tc>
          <w:tcPr>
            <w:tcW w:w="1497" w:type="dxa"/>
            <w:tcBorders>
              <w:top w:val="single" w:sz="4" w:space="0" w:color="8EA9DB"/>
              <w:left w:val="nil"/>
              <w:bottom w:val="single" w:sz="4" w:space="0" w:color="8EA9DB"/>
              <w:right w:val="nil"/>
            </w:tcBorders>
            <w:shd w:val="clear" w:color="D9E1F2" w:fill="D9E1F2"/>
            <w:noWrap/>
            <w:vAlign w:val="bottom"/>
            <w:hideMark/>
          </w:tcPr>
          <w:p w14:paraId="0481DAE7"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$1,910,635.00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04B77DB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$655.00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0E5E153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76.62941378</w:t>
            </w:r>
          </w:p>
        </w:tc>
        <w:tc>
          <w:tcPr>
            <w:tcW w:w="1580" w:type="dxa"/>
            <w:tcBorders>
              <w:top w:val="single" w:sz="4" w:space="0" w:color="8EA9DB"/>
              <w:left w:val="nil"/>
              <w:bottom w:val="single" w:sz="4" w:space="0" w:color="8EA9DB"/>
              <w:right w:val="nil"/>
            </w:tcBorders>
            <w:shd w:val="clear" w:color="D9E1F2" w:fill="D9E1F2"/>
            <w:noWrap/>
            <w:vAlign w:val="bottom"/>
            <w:hideMark/>
          </w:tcPr>
          <w:p w14:paraId="4A5FD87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81.18272197</w:t>
            </w:r>
          </w:p>
        </w:tc>
        <w:tc>
          <w:tcPr>
            <w:tcW w:w="1420" w:type="dxa"/>
            <w:tcBorders>
              <w:top w:val="single" w:sz="4" w:space="0" w:color="8EA9DB"/>
              <w:left w:val="nil"/>
              <w:bottom w:val="single" w:sz="4" w:space="0" w:color="8EA9DB"/>
              <w:right w:val="nil"/>
            </w:tcBorders>
            <w:shd w:val="clear" w:color="D9E1F2" w:fill="D9E1F2"/>
            <w:noWrap/>
            <w:vAlign w:val="bottom"/>
            <w:hideMark/>
          </w:tcPr>
          <w:p w14:paraId="5A00E52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65.68392184</w:t>
            </w:r>
          </w:p>
        </w:tc>
        <w:tc>
          <w:tcPr>
            <w:tcW w:w="1400" w:type="dxa"/>
            <w:tcBorders>
              <w:top w:val="single" w:sz="4" w:space="0" w:color="8EA9DB"/>
              <w:left w:val="nil"/>
              <w:bottom w:val="single" w:sz="4" w:space="0" w:color="8EA9DB"/>
              <w:right w:val="nil"/>
            </w:tcBorders>
            <w:shd w:val="clear" w:color="D9E1F2" w:fill="D9E1F2"/>
            <w:noWrap/>
            <w:vAlign w:val="bottom"/>
            <w:hideMark/>
          </w:tcPr>
          <w:p w14:paraId="6F64471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81.31642098</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7508E89E"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53.51388413</w:t>
            </w:r>
          </w:p>
        </w:tc>
      </w:tr>
      <w:tr w:rsidR="00493979" w:rsidRPr="00747197" w14:paraId="28476B0B"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auto" w:fill="auto"/>
            <w:noWrap/>
            <w:vAlign w:val="bottom"/>
            <w:hideMark/>
          </w:tcPr>
          <w:p w14:paraId="75688959"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Figueroa High School</w:t>
            </w:r>
          </w:p>
        </w:tc>
        <w:tc>
          <w:tcPr>
            <w:tcW w:w="980" w:type="dxa"/>
            <w:tcBorders>
              <w:top w:val="single" w:sz="4" w:space="0" w:color="8EA9DB"/>
              <w:left w:val="nil"/>
              <w:bottom w:val="single" w:sz="4" w:space="0" w:color="8EA9DB"/>
              <w:right w:val="nil"/>
            </w:tcBorders>
            <w:shd w:val="clear" w:color="auto" w:fill="auto"/>
            <w:noWrap/>
            <w:vAlign w:val="bottom"/>
            <w:hideMark/>
          </w:tcPr>
          <w:p w14:paraId="466A1A09"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auto" w:fill="auto"/>
            <w:noWrap/>
            <w:vAlign w:val="bottom"/>
            <w:hideMark/>
          </w:tcPr>
          <w:p w14:paraId="6F75AB1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2949</w:t>
            </w:r>
          </w:p>
        </w:tc>
        <w:tc>
          <w:tcPr>
            <w:tcW w:w="1497" w:type="dxa"/>
            <w:tcBorders>
              <w:top w:val="single" w:sz="4" w:space="0" w:color="8EA9DB"/>
              <w:left w:val="nil"/>
              <w:bottom w:val="single" w:sz="4" w:space="0" w:color="8EA9DB"/>
              <w:right w:val="nil"/>
            </w:tcBorders>
            <w:shd w:val="clear" w:color="auto" w:fill="auto"/>
            <w:noWrap/>
            <w:vAlign w:val="bottom"/>
            <w:hideMark/>
          </w:tcPr>
          <w:p w14:paraId="1031EA8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$1,884,411.00 </w:t>
            </w:r>
          </w:p>
        </w:tc>
        <w:tc>
          <w:tcPr>
            <w:tcW w:w="1360" w:type="dxa"/>
            <w:tcBorders>
              <w:top w:val="single" w:sz="4" w:space="0" w:color="8EA9DB"/>
              <w:left w:val="nil"/>
              <w:bottom w:val="single" w:sz="4" w:space="0" w:color="8EA9DB"/>
              <w:right w:val="nil"/>
            </w:tcBorders>
            <w:shd w:val="clear" w:color="auto" w:fill="auto"/>
            <w:noWrap/>
            <w:vAlign w:val="bottom"/>
            <w:hideMark/>
          </w:tcPr>
          <w:p w14:paraId="65FDF34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$639.00 </w:t>
            </w:r>
          </w:p>
        </w:tc>
        <w:tc>
          <w:tcPr>
            <w:tcW w:w="1480" w:type="dxa"/>
            <w:tcBorders>
              <w:top w:val="single" w:sz="4" w:space="0" w:color="8EA9DB"/>
              <w:left w:val="nil"/>
              <w:bottom w:val="single" w:sz="4" w:space="0" w:color="8EA9DB"/>
              <w:right w:val="nil"/>
            </w:tcBorders>
            <w:shd w:val="clear" w:color="auto" w:fill="auto"/>
            <w:noWrap/>
            <w:vAlign w:val="bottom"/>
            <w:hideMark/>
          </w:tcPr>
          <w:p w14:paraId="5A6A251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76.7117667</w:t>
            </w:r>
          </w:p>
        </w:tc>
        <w:tc>
          <w:tcPr>
            <w:tcW w:w="1580" w:type="dxa"/>
            <w:tcBorders>
              <w:top w:val="single" w:sz="4" w:space="0" w:color="8EA9DB"/>
              <w:left w:val="nil"/>
              <w:bottom w:val="single" w:sz="4" w:space="0" w:color="8EA9DB"/>
              <w:right w:val="nil"/>
            </w:tcBorders>
            <w:shd w:val="clear" w:color="auto" w:fill="auto"/>
            <w:noWrap/>
            <w:vAlign w:val="bottom"/>
            <w:hideMark/>
          </w:tcPr>
          <w:p w14:paraId="351E7FD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81.15801967</w:t>
            </w:r>
          </w:p>
        </w:tc>
        <w:tc>
          <w:tcPr>
            <w:tcW w:w="1420" w:type="dxa"/>
            <w:tcBorders>
              <w:top w:val="single" w:sz="4" w:space="0" w:color="8EA9DB"/>
              <w:left w:val="nil"/>
              <w:bottom w:val="single" w:sz="4" w:space="0" w:color="8EA9DB"/>
              <w:right w:val="nil"/>
            </w:tcBorders>
            <w:shd w:val="clear" w:color="auto" w:fill="auto"/>
            <w:noWrap/>
            <w:vAlign w:val="bottom"/>
            <w:hideMark/>
          </w:tcPr>
          <w:p w14:paraId="6E1BE8D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65.98847067</w:t>
            </w:r>
          </w:p>
        </w:tc>
        <w:tc>
          <w:tcPr>
            <w:tcW w:w="1400" w:type="dxa"/>
            <w:tcBorders>
              <w:top w:val="single" w:sz="4" w:space="0" w:color="8EA9DB"/>
              <w:left w:val="nil"/>
              <w:bottom w:val="single" w:sz="4" w:space="0" w:color="8EA9DB"/>
              <w:right w:val="nil"/>
            </w:tcBorders>
            <w:shd w:val="clear" w:color="auto" w:fill="auto"/>
            <w:noWrap/>
            <w:vAlign w:val="bottom"/>
            <w:hideMark/>
          </w:tcPr>
          <w:p w14:paraId="3FC0A313"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80.73923364</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5C3CEC70"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53.20447609</w:t>
            </w:r>
          </w:p>
        </w:tc>
      </w:tr>
      <w:tr w:rsidR="00493979" w:rsidRPr="00747197" w14:paraId="404EDDD9" w14:textId="77777777" w:rsidTr="00493979">
        <w:trPr>
          <w:trHeight w:val="285"/>
        </w:trPr>
        <w:tc>
          <w:tcPr>
            <w:tcW w:w="2480" w:type="dxa"/>
            <w:tcBorders>
              <w:top w:val="single" w:sz="4" w:space="0" w:color="8EA9DB"/>
              <w:left w:val="single" w:sz="4" w:space="0" w:color="8EA9DB"/>
              <w:bottom w:val="single" w:sz="4" w:space="0" w:color="8EA9DB"/>
              <w:right w:val="nil"/>
            </w:tcBorders>
            <w:shd w:val="clear" w:color="D9E1F2" w:fill="D9E1F2"/>
            <w:noWrap/>
            <w:vAlign w:val="bottom"/>
            <w:hideMark/>
          </w:tcPr>
          <w:p w14:paraId="56E23D1E"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Rodriguez High School</w:t>
            </w:r>
          </w:p>
        </w:tc>
        <w:tc>
          <w:tcPr>
            <w:tcW w:w="980" w:type="dxa"/>
            <w:tcBorders>
              <w:top w:val="single" w:sz="4" w:space="0" w:color="8EA9DB"/>
              <w:left w:val="nil"/>
              <w:bottom w:val="single" w:sz="4" w:space="0" w:color="8EA9DB"/>
              <w:right w:val="nil"/>
            </w:tcBorders>
            <w:shd w:val="clear" w:color="D9E1F2" w:fill="D9E1F2"/>
            <w:noWrap/>
            <w:vAlign w:val="bottom"/>
            <w:hideMark/>
          </w:tcPr>
          <w:p w14:paraId="404F839C" w14:textId="77777777" w:rsidR="00493979" w:rsidRPr="00747197" w:rsidRDefault="00493979" w:rsidP="00493979">
            <w:pPr>
              <w:spacing w:after="0" w:line="240" w:lineRule="auto"/>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District</w:t>
            </w:r>
          </w:p>
        </w:tc>
        <w:tc>
          <w:tcPr>
            <w:tcW w:w="1200" w:type="dxa"/>
            <w:tcBorders>
              <w:top w:val="single" w:sz="4" w:space="0" w:color="8EA9DB"/>
              <w:left w:val="nil"/>
              <w:bottom w:val="single" w:sz="4" w:space="0" w:color="8EA9DB"/>
              <w:right w:val="nil"/>
            </w:tcBorders>
            <w:shd w:val="clear" w:color="D9E1F2" w:fill="D9E1F2"/>
            <w:noWrap/>
            <w:vAlign w:val="bottom"/>
            <w:hideMark/>
          </w:tcPr>
          <w:p w14:paraId="4578DE1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3999</w:t>
            </w:r>
          </w:p>
        </w:tc>
        <w:tc>
          <w:tcPr>
            <w:tcW w:w="1497" w:type="dxa"/>
            <w:tcBorders>
              <w:top w:val="single" w:sz="4" w:space="0" w:color="8EA9DB"/>
              <w:left w:val="nil"/>
              <w:bottom w:val="single" w:sz="4" w:space="0" w:color="8EA9DB"/>
              <w:right w:val="nil"/>
            </w:tcBorders>
            <w:shd w:val="clear" w:color="D9E1F2" w:fill="D9E1F2"/>
            <w:noWrap/>
            <w:vAlign w:val="bottom"/>
            <w:hideMark/>
          </w:tcPr>
          <w:p w14:paraId="48ED4A8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$2,547,363.00 </w:t>
            </w:r>
          </w:p>
        </w:tc>
        <w:tc>
          <w:tcPr>
            <w:tcW w:w="1360" w:type="dxa"/>
            <w:tcBorders>
              <w:top w:val="single" w:sz="4" w:space="0" w:color="8EA9DB"/>
              <w:left w:val="nil"/>
              <w:bottom w:val="single" w:sz="4" w:space="0" w:color="8EA9DB"/>
              <w:right w:val="nil"/>
            </w:tcBorders>
            <w:shd w:val="clear" w:color="D9E1F2" w:fill="D9E1F2"/>
            <w:noWrap/>
            <w:vAlign w:val="bottom"/>
            <w:hideMark/>
          </w:tcPr>
          <w:p w14:paraId="5251415C"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$637.00 </w:t>
            </w:r>
          </w:p>
        </w:tc>
        <w:tc>
          <w:tcPr>
            <w:tcW w:w="1480" w:type="dxa"/>
            <w:tcBorders>
              <w:top w:val="single" w:sz="4" w:space="0" w:color="8EA9DB"/>
              <w:left w:val="nil"/>
              <w:bottom w:val="single" w:sz="4" w:space="0" w:color="8EA9DB"/>
              <w:right w:val="nil"/>
            </w:tcBorders>
            <w:shd w:val="clear" w:color="D9E1F2" w:fill="D9E1F2"/>
            <w:noWrap/>
            <w:vAlign w:val="bottom"/>
            <w:hideMark/>
          </w:tcPr>
          <w:p w14:paraId="12454D3A"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76.84271068</w:t>
            </w:r>
          </w:p>
        </w:tc>
        <w:tc>
          <w:tcPr>
            <w:tcW w:w="1580" w:type="dxa"/>
            <w:tcBorders>
              <w:top w:val="single" w:sz="4" w:space="0" w:color="8EA9DB"/>
              <w:left w:val="nil"/>
              <w:bottom w:val="single" w:sz="4" w:space="0" w:color="8EA9DB"/>
              <w:right w:val="nil"/>
            </w:tcBorders>
            <w:shd w:val="clear" w:color="D9E1F2" w:fill="D9E1F2"/>
            <w:noWrap/>
            <w:vAlign w:val="bottom"/>
            <w:hideMark/>
          </w:tcPr>
          <w:p w14:paraId="07B065A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80.74468617</w:t>
            </w:r>
          </w:p>
        </w:tc>
        <w:tc>
          <w:tcPr>
            <w:tcW w:w="1420" w:type="dxa"/>
            <w:tcBorders>
              <w:top w:val="single" w:sz="4" w:space="0" w:color="8EA9DB"/>
              <w:left w:val="nil"/>
              <w:bottom w:val="single" w:sz="4" w:space="0" w:color="8EA9DB"/>
              <w:right w:val="nil"/>
            </w:tcBorders>
            <w:shd w:val="clear" w:color="D9E1F2" w:fill="D9E1F2"/>
            <w:noWrap/>
            <w:vAlign w:val="bottom"/>
            <w:hideMark/>
          </w:tcPr>
          <w:p w14:paraId="15380791"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66.36659165</w:t>
            </w:r>
          </w:p>
        </w:tc>
        <w:tc>
          <w:tcPr>
            <w:tcW w:w="1400" w:type="dxa"/>
            <w:tcBorders>
              <w:top w:val="single" w:sz="4" w:space="0" w:color="8EA9DB"/>
              <w:left w:val="nil"/>
              <w:bottom w:val="single" w:sz="4" w:space="0" w:color="8EA9DB"/>
              <w:right w:val="nil"/>
            </w:tcBorders>
            <w:shd w:val="clear" w:color="D9E1F2" w:fill="D9E1F2"/>
            <w:noWrap/>
            <w:vAlign w:val="bottom"/>
            <w:hideMark/>
          </w:tcPr>
          <w:p w14:paraId="218707FD"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80.22005501</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44A453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52.98824706</w:t>
            </w:r>
          </w:p>
        </w:tc>
      </w:tr>
    </w:tbl>
    <w:tbl>
      <w:tblPr>
        <w:tblpPr w:leftFromText="180" w:rightFromText="180" w:vertAnchor="text" w:horzAnchor="margin" w:tblpXSpec="center" w:tblpY="-44"/>
        <w:tblW w:w="14514" w:type="dxa"/>
        <w:tblLook w:val="04A0" w:firstRow="1" w:lastRow="0" w:firstColumn="1" w:lastColumn="0" w:noHBand="0" w:noVBand="1"/>
      </w:tblPr>
      <w:tblGrid>
        <w:gridCol w:w="1576"/>
        <w:gridCol w:w="1651"/>
        <w:gridCol w:w="2119"/>
        <w:gridCol w:w="1996"/>
        <w:gridCol w:w="2144"/>
        <w:gridCol w:w="1571"/>
        <w:gridCol w:w="1708"/>
        <w:gridCol w:w="1749"/>
      </w:tblGrid>
      <w:tr w:rsidR="00493979" w:rsidRPr="00747197" w14:paraId="09193E38" w14:textId="77777777" w:rsidTr="00493979">
        <w:trPr>
          <w:trHeight w:val="793"/>
        </w:trPr>
        <w:tc>
          <w:tcPr>
            <w:tcW w:w="1576" w:type="dxa"/>
            <w:tcBorders>
              <w:top w:val="single" w:sz="4" w:space="0" w:color="4472C4"/>
              <w:left w:val="single" w:sz="4" w:space="0" w:color="4472C4"/>
              <w:bottom w:val="nil"/>
              <w:right w:val="nil"/>
            </w:tcBorders>
            <w:shd w:val="clear" w:color="4472C4" w:fill="4472C4"/>
            <w:vAlign w:val="bottom"/>
            <w:hideMark/>
          </w:tcPr>
          <w:p w14:paraId="2F8DBDAC"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Total Schools</w:t>
            </w:r>
          </w:p>
        </w:tc>
        <w:tc>
          <w:tcPr>
            <w:tcW w:w="1651" w:type="dxa"/>
            <w:tcBorders>
              <w:top w:val="single" w:sz="4" w:space="0" w:color="4472C4"/>
              <w:left w:val="nil"/>
              <w:bottom w:val="nil"/>
              <w:right w:val="nil"/>
            </w:tcBorders>
            <w:shd w:val="clear" w:color="4472C4" w:fill="4472C4"/>
            <w:vAlign w:val="bottom"/>
            <w:hideMark/>
          </w:tcPr>
          <w:p w14:paraId="6BB2475F"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Total Students</w:t>
            </w:r>
          </w:p>
        </w:tc>
        <w:tc>
          <w:tcPr>
            <w:tcW w:w="2119" w:type="dxa"/>
            <w:tcBorders>
              <w:top w:val="single" w:sz="4" w:space="0" w:color="4472C4"/>
              <w:left w:val="nil"/>
              <w:bottom w:val="nil"/>
              <w:right w:val="nil"/>
            </w:tcBorders>
            <w:shd w:val="clear" w:color="4472C4" w:fill="4472C4"/>
            <w:vAlign w:val="bottom"/>
            <w:hideMark/>
          </w:tcPr>
          <w:p w14:paraId="31690A30"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Total Budget</w:t>
            </w:r>
          </w:p>
        </w:tc>
        <w:tc>
          <w:tcPr>
            <w:tcW w:w="1996" w:type="dxa"/>
            <w:tcBorders>
              <w:top w:val="single" w:sz="4" w:space="0" w:color="4472C4"/>
              <w:left w:val="nil"/>
              <w:bottom w:val="nil"/>
              <w:right w:val="nil"/>
            </w:tcBorders>
            <w:shd w:val="clear" w:color="4472C4" w:fill="4472C4"/>
            <w:vAlign w:val="bottom"/>
            <w:hideMark/>
          </w:tcPr>
          <w:p w14:paraId="25B8A4E3"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Average Math Score</w:t>
            </w:r>
          </w:p>
        </w:tc>
        <w:tc>
          <w:tcPr>
            <w:tcW w:w="2144" w:type="dxa"/>
            <w:tcBorders>
              <w:top w:val="single" w:sz="4" w:space="0" w:color="4472C4"/>
              <w:left w:val="nil"/>
              <w:bottom w:val="nil"/>
              <w:right w:val="nil"/>
            </w:tcBorders>
            <w:shd w:val="clear" w:color="4472C4" w:fill="4472C4"/>
            <w:vAlign w:val="bottom"/>
            <w:hideMark/>
          </w:tcPr>
          <w:p w14:paraId="379A5CF3"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Average Reading Score</w:t>
            </w:r>
          </w:p>
        </w:tc>
        <w:tc>
          <w:tcPr>
            <w:tcW w:w="1571" w:type="dxa"/>
            <w:tcBorders>
              <w:top w:val="single" w:sz="4" w:space="0" w:color="4472C4"/>
              <w:left w:val="nil"/>
              <w:bottom w:val="nil"/>
              <w:right w:val="nil"/>
            </w:tcBorders>
            <w:shd w:val="clear" w:color="4472C4" w:fill="4472C4"/>
            <w:vAlign w:val="bottom"/>
            <w:hideMark/>
          </w:tcPr>
          <w:p w14:paraId="37ECB0DE"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Passing Math</w:t>
            </w:r>
          </w:p>
        </w:tc>
        <w:tc>
          <w:tcPr>
            <w:tcW w:w="1708" w:type="dxa"/>
            <w:tcBorders>
              <w:top w:val="single" w:sz="4" w:space="0" w:color="4472C4"/>
              <w:left w:val="nil"/>
              <w:bottom w:val="nil"/>
              <w:right w:val="nil"/>
            </w:tcBorders>
            <w:shd w:val="clear" w:color="4472C4" w:fill="4472C4"/>
            <w:vAlign w:val="bottom"/>
            <w:hideMark/>
          </w:tcPr>
          <w:p w14:paraId="0E49FF48"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Passing Reading</w:t>
            </w:r>
          </w:p>
        </w:tc>
        <w:tc>
          <w:tcPr>
            <w:tcW w:w="1749" w:type="dxa"/>
            <w:tcBorders>
              <w:top w:val="single" w:sz="4" w:space="0" w:color="4472C4"/>
              <w:left w:val="nil"/>
              <w:bottom w:val="nil"/>
              <w:right w:val="single" w:sz="4" w:space="0" w:color="4472C4"/>
            </w:tcBorders>
            <w:shd w:val="clear" w:color="4472C4" w:fill="4472C4"/>
            <w:vAlign w:val="bottom"/>
            <w:hideMark/>
          </w:tcPr>
          <w:p w14:paraId="47D31D56" w14:textId="77777777" w:rsidR="00493979" w:rsidRPr="00747197" w:rsidRDefault="00493979" w:rsidP="00493979">
            <w:pPr>
              <w:spacing w:after="0" w:line="240" w:lineRule="auto"/>
              <w:jc w:val="center"/>
              <w:rPr>
                <w:rFonts w:ascii="Calibri" w:eastAsia="Times New Roman" w:hAnsi="Calibri" w:cs="Calibri"/>
                <w:b/>
                <w:bCs/>
                <w:color w:val="FFFFFF"/>
                <w:kern w:val="0"/>
                <w14:ligatures w14:val="none"/>
              </w:rPr>
            </w:pPr>
            <w:r w:rsidRPr="00747197">
              <w:rPr>
                <w:rFonts w:ascii="Calibri" w:eastAsia="Times New Roman" w:hAnsi="Calibri" w:cs="Calibri"/>
                <w:b/>
                <w:bCs/>
                <w:color w:val="FFFFFF"/>
                <w:kern w:val="0"/>
                <w14:ligatures w14:val="none"/>
              </w:rPr>
              <w:t>% Overall Passing</w:t>
            </w:r>
          </w:p>
        </w:tc>
      </w:tr>
      <w:tr w:rsidR="00493979" w:rsidRPr="00747197" w14:paraId="2B922703" w14:textId="77777777" w:rsidTr="00493979">
        <w:trPr>
          <w:trHeight w:val="263"/>
        </w:trPr>
        <w:tc>
          <w:tcPr>
            <w:tcW w:w="1576" w:type="dxa"/>
            <w:tcBorders>
              <w:top w:val="single" w:sz="4" w:space="0" w:color="4472C4"/>
              <w:left w:val="single" w:sz="4" w:space="0" w:color="4472C4"/>
              <w:bottom w:val="single" w:sz="4" w:space="0" w:color="4472C4"/>
              <w:right w:val="nil"/>
            </w:tcBorders>
            <w:shd w:val="clear" w:color="auto" w:fill="auto"/>
            <w:noWrap/>
            <w:vAlign w:val="bottom"/>
            <w:hideMark/>
          </w:tcPr>
          <w:p w14:paraId="287492E2"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15</w:t>
            </w:r>
          </w:p>
        </w:tc>
        <w:tc>
          <w:tcPr>
            <w:tcW w:w="1651" w:type="dxa"/>
            <w:tcBorders>
              <w:top w:val="single" w:sz="4" w:space="0" w:color="4472C4"/>
              <w:left w:val="nil"/>
              <w:bottom w:val="single" w:sz="4" w:space="0" w:color="4472C4"/>
              <w:right w:val="nil"/>
            </w:tcBorders>
            <w:shd w:val="clear" w:color="auto" w:fill="auto"/>
            <w:noWrap/>
            <w:vAlign w:val="bottom"/>
            <w:hideMark/>
          </w:tcPr>
          <w:p w14:paraId="1B33A5D8"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39,170</w:t>
            </w:r>
          </w:p>
        </w:tc>
        <w:tc>
          <w:tcPr>
            <w:tcW w:w="2119" w:type="dxa"/>
            <w:tcBorders>
              <w:top w:val="single" w:sz="4" w:space="0" w:color="4472C4"/>
              <w:left w:val="nil"/>
              <w:bottom w:val="single" w:sz="4" w:space="0" w:color="4472C4"/>
              <w:right w:val="nil"/>
            </w:tcBorders>
            <w:shd w:val="clear" w:color="auto" w:fill="auto"/>
            <w:noWrap/>
            <w:vAlign w:val="bottom"/>
            <w:hideMark/>
          </w:tcPr>
          <w:p w14:paraId="276E1CB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 xml:space="preserve">$24,649,428.00 </w:t>
            </w:r>
          </w:p>
        </w:tc>
        <w:tc>
          <w:tcPr>
            <w:tcW w:w="1996" w:type="dxa"/>
            <w:tcBorders>
              <w:top w:val="single" w:sz="4" w:space="0" w:color="4472C4"/>
              <w:left w:val="nil"/>
              <w:bottom w:val="single" w:sz="4" w:space="0" w:color="4472C4"/>
              <w:right w:val="nil"/>
            </w:tcBorders>
            <w:shd w:val="clear" w:color="auto" w:fill="auto"/>
            <w:noWrap/>
            <w:vAlign w:val="bottom"/>
            <w:hideMark/>
          </w:tcPr>
          <w:p w14:paraId="4650A319"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78.98537146</w:t>
            </w:r>
          </w:p>
        </w:tc>
        <w:tc>
          <w:tcPr>
            <w:tcW w:w="2144" w:type="dxa"/>
            <w:tcBorders>
              <w:top w:val="single" w:sz="4" w:space="0" w:color="4472C4"/>
              <w:left w:val="nil"/>
              <w:bottom w:val="single" w:sz="4" w:space="0" w:color="4472C4"/>
              <w:right w:val="nil"/>
            </w:tcBorders>
            <w:shd w:val="clear" w:color="auto" w:fill="auto"/>
            <w:noWrap/>
            <w:vAlign w:val="bottom"/>
            <w:hideMark/>
          </w:tcPr>
          <w:p w14:paraId="1E8DD146"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81.87784018</w:t>
            </w:r>
          </w:p>
        </w:tc>
        <w:tc>
          <w:tcPr>
            <w:tcW w:w="1571" w:type="dxa"/>
            <w:tcBorders>
              <w:top w:val="single" w:sz="4" w:space="0" w:color="4472C4"/>
              <w:left w:val="nil"/>
              <w:bottom w:val="single" w:sz="4" w:space="0" w:color="4472C4"/>
              <w:right w:val="nil"/>
            </w:tcBorders>
            <w:shd w:val="clear" w:color="auto" w:fill="auto"/>
            <w:noWrap/>
            <w:vAlign w:val="bottom"/>
            <w:hideMark/>
          </w:tcPr>
          <w:p w14:paraId="41A22014"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74.9808527</w:t>
            </w:r>
          </w:p>
        </w:tc>
        <w:tc>
          <w:tcPr>
            <w:tcW w:w="1708" w:type="dxa"/>
            <w:tcBorders>
              <w:top w:val="single" w:sz="4" w:space="0" w:color="4472C4"/>
              <w:left w:val="nil"/>
              <w:bottom w:val="single" w:sz="4" w:space="0" w:color="4472C4"/>
              <w:right w:val="nil"/>
            </w:tcBorders>
            <w:shd w:val="clear" w:color="auto" w:fill="auto"/>
            <w:noWrap/>
            <w:vAlign w:val="bottom"/>
            <w:hideMark/>
          </w:tcPr>
          <w:p w14:paraId="03B57B35"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85.80546336</w:t>
            </w:r>
          </w:p>
        </w:tc>
        <w:tc>
          <w:tcPr>
            <w:tcW w:w="1749" w:type="dxa"/>
            <w:tcBorders>
              <w:top w:val="single" w:sz="4" w:space="0" w:color="4472C4"/>
              <w:left w:val="nil"/>
              <w:bottom w:val="single" w:sz="4" w:space="0" w:color="4472C4"/>
              <w:right w:val="single" w:sz="4" w:space="0" w:color="4472C4"/>
            </w:tcBorders>
            <w:shd w:val="clear" w:color="auto" w:fill="auto"/>
            <w:noWrap/>
            <w:vAlign w:val="bottom"/>
            <w:hideMark/>
          </w:tcPr>
          <w:p w14:paraId="64444EDB" w14:textId="77777777" w:rsidR="00493979" w:rsidRPr="00747197" w:rsidRDefault="00493979" w:rsidP="00493979">
            <w:pPr>
              <w:spacing w:after="0" w:line="240" w:lineRule="auto"/>
              <w:jc w:val="right"/>
              <w:rPr>
                <w:rFonts w:ascii="Calibri" w:eastAsia="Times New Roman" w:hAnsi="Calibri" w:cs="Calibri"/>
                <w:color w:val="000000"/>
                <w:kern w:val="0"/>
                <w14:ligatures w14:val="none"/>
              </w:rPr>
            </w:pPr>
            <w:r w:rsidRPr="00747197">
              <w:rPr>
                <w:rFonts w:ascii="Calibri" w:eastAsia="Times New Roman" w:hAnsi="Calibri" w:cs="Calibri"/>
                <w:color w:val="000000"/>
                <w:kern w:val="0"/>
                <w14:ligatures w14:val="none"/>
              </w:rPr>
              <w:t>65.17232576</w:t>
            </w:r>
          </w:p>
        </w:tc>
      </w:tr>
    </w:tbl>
    <w:p w14:paraId="08464CAC" w14:textId="3D27F3C6" w:rsidR="00493979" w:rsidRPr="005A2B68" w:rsidRDefault="005A2B68">
      <w:pPr>
        <w:rPr>
          <w:b/>
          <w:bCs/>
        </w:rPr>
      </w:pPr>
      <w:r w:rsidRPr="005A2B68">
        <w:rPr>
          <w:b/>
          <w:bCs/>
        </w:rPr>
        <w:t>Table 1</w:t>
      </w:r>
    </w:p>
    <w:p w14:paraId="5F334BE8" w14:textId="7E326DF7" w:rsidR="005A2B68" w:rsidRDefault="005A2B68">
      <w:pPr>
        <w:rPr>
          <w:b/>
          <w:bCs/>
        </w:rPr>
      </w:pPr>
      <w:r w:rsidRPr="005A2B68">
        <w:rPr>
          <w:b/>
          <w:bCs/>
        </w:rPr>
        <w:t>Table 2</w:t>
      </w:r>
    </w:p>
    <w:p w14:paraId="6FB19570" w14:textId="1A8349F2" w:rsidR="005A2B68" w:rsidRDefault="005A2B68" w:rsidP="005A2B68">
      <w:pPr>
        <w:ind w:firstLine="720"/>
      </w:pPr>
      <w:r>
        <w:lastRenderedPageBreak/>
        <w:t>I</w:t>
      </w:r>
      <w:r w:rsidRPr="005A2B68">
        <w:t xml:space="preserve">f we look and table </w:t>
      </w:r>
      <w:r>
        <w:t>2, we can see the same information separately for each school in the school district, including the school type and the school budget per student.</w:t>
      </w:r>
    </w:p>
    <w:p w14:paraId="39B87B31" w14:textId="4A39B60C" w:rsidR="00F835AA" w:rsidRDefault="00F835AA" w:rsidP="005A2B68">
      <w:pPr>
        <w:ind w:firstLine="720"/>
      </w:pPr>
    </w:p>
    <w:p w14:paraId="2309C6D3" w14:textId="77777777" w:rsidR="00D211F8" w:rsidRDefault="00D211F8" w:rsidP="005A2B68">
      <w:pPr>
        <w:ind w:firstLine="720"/>
      </w:pPr>
    </w:p>
    <w:p w14:paraId="2E73824E" w14:textId="205AC8F9" w:rsidR="00F835AA" w:rsidRDefault="00F835AA" w:rsidP="005A2B68">
      <w:pPr>
        <w:ind w:firstLine="720"/>
      </w:pPr>
    </w:p>
    <w:p w14:paraId="2810141C" w14:textId="77777777" w:rsidR="00D211F8" w:rsidRDefault="00D211F8" w:rsidP="00F835AA">
      <w:r>
        <w:t xml:space="preserve">                                             </w:t>
      </w:r>
      <w:r w:rsidR="00F835AA">
        <w:rPr>
          <w:noProof/>
        </w:rPr>
        <w:drawing>
          <wp:inline distT="0" distB="0" distL="0" distR="0" wp14:anchorId="7A0DFCF4" wp14:editId="22D3705B">
            <wp:extent cx="4572000" cy="2743200"/>
            <wp:effectExtent l="0" t="0" r="0" b="0"/>
            <wp:docPr id="7" name="Chart 7">
              <a:extLst xmlns:a="http://schemas.openxmlformats.org/drawingml/2006/main">
                <a:ext uri="{FF2B5EF4-FFF2-40B4-BE49-F238E27FC236}">
                  <a16:creationId xmlns:a16="http://schemas.microsoft.com/office/drawing/2014/main" id="{ECAD752B-6D7E-3C00-AEBE-04CD2DD96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835AA">
        <w:t xml:space="preserve"> </w:t>
      </w:r>
    </w:p>
    <w:p w14:paraId="364AE1B2" w14:textId="77777777" w:rsidR="00D211F8" w:rsidRDefault="00D211F8" w:rsidP="00F835AA"/>
    <w:p w14:paraId="0306BA18" w14:textId="0BE04886" w:rsidR="00D211F8" w:rsidRDefault="00F835AA" w:rsidP="00F835AA">
      <w:r>
        <w:t xml:space="preserve">   </w:t>
      </w:r>
      <w:r>
        <w:tab/>
      </w:r>
    </w:p>
    <w:p w14:paraId="45132E52" w14:textId="2D185445" w:rsidR="00F835AA" w:rsidRDefault="00F835AA" w:rsidP="00D211F8">
      <w:pPr>
        <w:ind w:firstLine="720"/>
      </w:pPr>
      <w:r>
        <w:t xml:space="preserve">This chart shows us school performance based on the school type. We can see that the charter schools have higher percentages compared to the district public </w:t>
      </w:r>
      <w:r w:rsidR="00D211F8">
        <w:t>schools. If we look again at the table 2, we can see that the charter schools are the first 5 highest-performing schools in the district.</w:t>
      </w:r>
    </w:p>
    <w:p w14:paraId="50ED5099" w14:textId="5E17164B" w:rsidR="00D211F8" w:rsidRDefault="00D211F8" w:rsidP="00D211F8">
      <w:pPr>
        <w:ind w:firstLine="720"/>
      </w:pPr>
      <w:r>
        <w:t xml:space="preserve">In the next 2 charts we can see the students’ performance in correlation with the budget per </w:t>
      </w:r>
      <w:r w:rsidR="00F3675A">
        <w:t>student (</w:t>
      </w:r>
      <w:r>
        <w:t>chart 1), as well as performance based on school size (chart 2).</w:t>
      </w:r>
    </w:p>
    <w:p w14:paraId="2620456E" w14:textId="30D5C535" w:rsidR="00D211F8" w:rsidRDefault="00D211F8">
      <w:r>
        <w:lastRenderedPageBreak/>
        <w:t xml:space="preserve">                  Chart 1            </w:t>
      </w:r>
      <w:r>
        <w:rPr>
          <w:noProof/>
        </w:rPr>
        <w:drawing>
          <wp:inline distT="0" distB="0" distL="0" distR="0" wp14:anchorId="0B5FA7AB" wp14:editId="237EAE62">
            <wp:extent cx="4914900" cy="2476500"/>
            <wp:effectExtent l="0" t="0" r="0" b="0"/>
            <wp:docPr id="3" name="Chart 3">
              <a:extLst xmlns:a="http://schemas.openxmlformats.org/drawingml/2006/main">
                <a:ext uri="{FF2B5EF4-FFF2-40B4-BE49-F238E27FC236}">
                  <a16:creationId xmlns:a16="http://schemas.microsoft.com/office/drawing/2014/main" id="{11F2A297-EEA5-4727-F7EA-6715B9674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4E33872" w14:textId="3ED1633F" w:rsidR="00747197" w:rsidRDefault="00D211F8">
      <w:r>
        <w:rPr>
          <w:noProof/>
        </w:rPr>
        <w:drawing>
          <wp:anchor distT="0" distB="0" distL="114300" distR="114300" simplePos="0" relativeHeight="251658240" behindDoc="0" locked="0" layoutInCell="1" allowOverlap="1" wp14:anchorId="65E2B3A0" wp14:editId="7C7B9BE3">
            <wp:simplePos x="0" y="0"/>
            <wp:positionH relativeFrom="column">
              <wp:posOffset>1371600</wp:posOffset>
            </wp:positionH>
            <wp:positionV relativeFrom="paragraph">
              <wp:posOffset>8890</wp:posOffset>
            </wp:positionV>
            <wp:extent cx="4924425" cy="2761615"/>
            <wp:effectExtent l="0" t="0" r="9525" b="635"/>
            <wp:wrapSquare wrapText="bothSides"/>
            <wp:docPr id="1" name="Chart 1">
              <a:extLst xmlns:a="http://schemas.openxmlformats.org/drawingml/2006/main">
                <a:ext uri="{FF2B5EF4-FFF2-40B4-BE49-F238E27FC236}">
                  <a16:creationId xmlns:a16="http://schemas.microsoft.com/office/drawing/2014/main" id="{70E6C0DE-76ED-6CE5-39E5-E1ABD559D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2A765D81" w14:textId="19EDE486" w:rsidR="00747197" w:rsidRDefault="00747197"/>
    <w:p w14:paraId="5664A72B" w14:textId="6E6E0931" w:rsidR="00747197" w:rsidRDefault="00747197"/>
    <w:p w14:paraId="0E637E36" w14:textId="180DEE10" w:rsidR="00747197" w:rsidRDefault="00747197"/>
    <w:p w14:paraId="6972A5D7" w14:textId="7CC70E86" w:rsidR="00747197" w:rsidRDefault="00747197"/>
    <w:p w14:paraId="37913111" w14:textId="5814253A" w:rsidR="00747197" w:rsidRDefault="00747197"/>
    <w:p w14:paraId="17E509EC" w14:textId="48BA7322" w:rsidR="00747197" w:rsidRDefault="00747197"/>
    <w:p w14:paraId="33DFB55F" w14:textId="33A09FB6" w:rsidR="00747197" w:rsidRDefault="00D211F8">
      <w:r>
        <w:t xml:space="preserve">    </w:t>
      </w:r>
    </w:p>
    <w:p w14:paraId="64BE08EC" w14:textId="105F81B9" w:rsidR="00747197" w:rsidRDefault="00D211F8">
      <w:r>
        <w:t xml:space="preserve">      </w:t>
      </w:r>
    </w:p>
    <w:p w14:paraId="02124EE3" w14:textId="75BA4034" w:rsidR="00747197" w:rsidRDefault="00D211F8">
      <w:r>
        <w:t xml:space="preserve">                   Chart 2</w:t>
      </w:r>
    </w:p>
    <w:p w14:paraId="768B14BF" w14:textId="50A7CD56" w:rsidR="00493979" w:rsidRDefault="00493979"/>
    <w:p w14:paraId="507D3016" w14:textId="118AF9B6" w:rsidR="00493979" w:rsidRDefault="00F3675A">
      <w:r>
        <w:lastRenderedPageBreak/>
        <w:t xml:space="preserve">                           </w:t>
      </w:r>
      <w:r w:rsidR="00493979">
        <w:rPr>
          <w:noProof/>
        </w:rPr>
        <w:drawing>
          <wp:inline distT="0" distB="0" distL="0" distR="0" wp14:anchorId="64D044E1" wp14:editId="0394FAA4">
            <wp:extent cx="5133975" cy="2847975"/>
            <wp:effectExtent l="0" t="0" r="9525" b="9525"/>
            <wp:docPr id="4" name="Chart 4">
              <a:extLst xmlns:a="http://schemas.openxmlformats.org/drawingml/2006/main">
                <a:ext uri="{FF2B5EF4-FFF2-40B4-BE49-F238E27FC236}">
                  <a16:creationId xmlns:a16="http://schemas.microsoft.com/office/drawing/2014/main" id="{0E1DF4BA-42F5-177B-21BD-2AF2A477C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111BAC" w14:textId="117D3DEB" w:rsidR="00493979" w:rsidRDefault="00F3675A">
      <w:r>
        <w:t xml:space="preserve">                           </w:t>
      </w:r>
      <w:r w:rsidR="00E07A1B">
        <w:rPr>
          <w:noProof/>
        </w:rPr>
        <w:drawing>
          <wp:inline distT="0" distB="0" distL="0" distR="0" wp14:anchorId="6BBE2A02" wp14:editId="1CA69E89">
            <wp:extent cx="5162550" cy="2781300"/>
            <wp:effectExtent l="0" t="0" r="0" b="0"/>
            <wp:docPr id="5" name="Chart 5">
              <a:extLst xmlns:a="http://schemas.openxmlformats.org/drawingml/2006/main">
                <a:ext uri="{FF2B5EF4-FFF2-40B4-BE49-F238E27FC236}">
                  <a16:creationId xmlns:a16="http://schemas.microsoft.com/office/drawing/2014/main" id="{AA547B4A-8E41-5124-BAEA-B327517A8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FBC9C3" w14:textId="05B9BA62" w:rsidR="00493979" w:rsidRDefault="00F3675A" w:rsidP="00F3675A">
      <w:pPr>
        <w:ind w:firstLine="720"/>
      </w:pPr>
      <w:r>
        <w:lastRenderedPageBreak/>
        <w:t>The last 2 charts are interpretating average math and average reading scores for students of each grade (9</w:t>
      </w:r>
      <w:r w:rsidRPr="00F3675A">
        <w:rPr>
          <w:vertAlign w:val="superscript"/>
        </w:rPr>
        <w:t>th</w:t>
      </w:r>
      <w:r>
        <w:t>, 10</w:t>
      </w:r>
      <w:r w:rsidRPr="00F3675A">
        <w:rPr>
          <w:vertAlign w:val="superscript"/>
        </w:rPr>
        <w:t>th</w:t>
      </w:r>
      <w:r>
        <w:t>, 11</w:t>
      </w:r>
      <w:r w:rsidRPr="00F3675A">
        <w:rPr>
          <w:vertAlign w:val="superscript"/>
        </w:rPr>
        <w:t>th</w:t>
      </w:r>
      <w:r>
        <w:t>, 12</w:t>
      </w:r>
      <w:r w:rsidRPr="00F3675A">
        <w:rPr>
          <w:vertAlign w:val="superscript"/>
        </w:rPr>
        <w:t>th</w:t>
      </w:r>
      <w:r>
        <w:t>) at each school in the district.</w:t>
      </w:r>
    </w:p>
    <w:p w14:paraId="6986385D" w14:textId="5D2D41B1" w:rsidR="00493979" w:rsidRDefault="00493979"/>
    <w:p w14:paraId="2C3E1172" w14:textId="3DF68517" w:rsidR="00493979" w:rsidRDefault="00493979"/>
    <w:p w14:paraId="16689E99" w14:textId="469914D8" w:rsidR="00747197" w:rsidRDefault="00747197"/>
    <w:p w14:paraId="79C18452" w14:textId="77777777" w:rsidR="00747197" w:rsidRDefault="00747197"/>
    <w:p w14:paraId="219135DF" w14:textId="5ACC7D88" w:rsidR="00747197" w:rsidRDefault="00747197"/>
    <w:p w14:paraId="71F8BC38" w14:textId="77777777" w:rsidR="00747197" w:rsidRDefault="00747197"/>
    <w:p w14:paraId="0C6F4802" w14:textId="19ED9631" w:rsidR="00747197" w:rsidRDefault="00747197"/>
    <w:sectPr w:rsidR="00747197" w:rsidSect="0049397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97"/>
    <w:rsid w:val="00493979"/>
    <w:rsid w:val="005A2B68"/>
    <w:rsid w:val="00747197"/>
    <w:rsid w:val="008B4A44"/>
    <w:rsid w:val="00D211F8"/>
    <w:rsid w:val="00E07A1B"/>
    <w:rsid w:val="00F3675A"/>
    <w:rsid w:val="00F8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5120"/>
  <w15:chartTrackingRefBased/>
  <w15:docId w15:val="{92C9307B-DEC6-400F-936D-87D4B07C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37697">
      <w:bodyDiv w:val="1"/>
      <w:marLeft w:val="0"/>
      <w:marRight w:val="0"/>
      <w:marTop w:val="0"/>
      <w:marBottom w:val="0"/>
      <w:divBdr>
        <w:top w:val="none" w:sz="0" w:space="0" w:color="auto"/>
        <w:left w:val="none" w:sz="0" w:space="0" w:color="auto"/>
        <w:bottom w:val="none" w:sz="0" w:space="0" w:color="auto"/>
        <w:right w:val="none" w:sz="0" w:space="0" w:color="auto"/>
      </w:divBdr>
    </w:div>
    <w:div w:id="1056314587">
      <w:bodyDiv w:val="1"/>
      <w:marLeft w:val="0"/>
      <w:marRight w:val="0"/>
      <w:marTop w:val="0"/>
      <w:marBottom w:val="0"/>
      <w:divBdr>
        <w:top w:val="none" w:sz="0" w:space="0" w:color="auto"/>
        <w:left w:val="none" w:sz="0" w:space="0" w:color="auto"/>
        <w:bottom w:val="none" w:sz="0" w:space="0" w:color="auto"/>
        <w:right w:val="none" w:sz="0" w:space="0" w:color="auto"/>
      </w:divBdr>
    </w:div>
    <w:div w:id="1249004338">
      <w:bodyDiv w:val="1"/>
      <w:marLeft w:val="0"/>
      <w:marRight w:val="0"/>
      <w:marTop w:val="0"/>
      <w:marBottom w:val="0"/>
      <w:divBdr>
        <w:top w:val="none" w:sz="0" w:space="0" w:color="auto"/>
        <w:left w:val="none" w:sz="0" w:space="0" w:color="auto"/>
        <w:bottom w:val="none" w:sz="0" w:space="0" w:color="auto"/>
        <w:right w:val="none" w:sz="0" w:space="0" w:color="auto"/>
      </w:divBdr>
    </w:div>
    <w:div w:id="17434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summary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type_summary!$A$2</c:f>
              <c:strCache>
                <c:ptCount val="1"/>
                <c:pt idx="0">
                  <c:v>Charter</c:v>
                </c:pt>
              </c:strCache>
            </c:strRef>
          </c:tx>
          <c:spPr>
            <a:solidFill>
              <a:schemeClr val="accent1"/>
            </a:solidFill>
            <a:ln>
              <a:noFill/>
            </a:ln>
            <a:effectLst/>
          </c:spPr>
          <c:invertIfNegative val="0"/>
          <c:cat>
            <c:strRef>
              <c:f>type_summary!$B$1:$F$1</c:f>
              <c:strCache>
                <c:ptCount val="5"/>
                <c:pt idx="0">
                  <c:v>Average Math Score</c:v>
                </c:pt>
                <c:pt idx="1">
                  <c:v>Average Reading Score</c:v>
                </c:pt>
                <c:pt idx="2">
                  <c:v>% Passing Math</c:v>
                </c:pt>
                <c:pt idx="3">
                  <c:v>% Passing Reading</c:v>
                </c:pt>
                <c:pt idx="4">
                  <c:v>% Overall Passing</c:v>
                </c:pt>
              </c:strCache>
            </c:strRef>
          </c:cat>
          <c:val>
            <c:numRef>
              <c:f>type_summary!$B$2:$F$2</c:f>
              <c:numCache>
                <c:formatCode>General</c:formatCode>
                <c:ptCount val="5"/>
                <c:pt idx="0">
                  <c:v>83.473851870000004</c:v>
                </c:pt>
                <c:pt idx="1">
                  <c:v>83.896420739999996</c:v>
                </c:pt>
                <c:pt idx="2">
                  <c:v>93.620830040000001</c:v>
                </c:pt>
                <c:pt idx="3">
                  <c:v>96.586489270000001</c:v>
                </c:pt>
                <c:pt idx="4">
                  <c:v>90.432243690000007</c:v>
                </c:pt>
              </c:numCache>
            </c:numRef>
          </c:val>
          <c:extLst>
            <c:ext xmlns:c16="http://schemas.microsoft.com/office/drawing/2014/chart" uri="{C3380CC4-5D6E-409C-BE32-E72D297353CC}">
              <c16:uniqueId val="{00000000-EEDF-47B4-9F74-7F24C7AE11B3}"/>
            </c:ext>
          </c:extLst>
        </c:ser>
        <c:ser>
          <c:idx val="1"/>
          <c:order val="1"/>
          <c:tx>
            <c:strRef>
              <c:f>type_summary!$A$3</c:f>
              <c:strCache>
                <c:ptCount val="1"/>
                <c:pt idx="0">
                  <c:v>District</c:v>
                </c:pt>
              </c:strCache>
            </c:strRef>
          </c:tx>
          <c:spPr>
            <a:solidFill>
              <a:schemeClr val="accent2"/>
            </a:solidFill>
            <a:ln>
              <a:noFill/>
            </a:ln>
            <a:effectLst/>
          </c:spPr>
          <c:invertIfNegative val="0"/>
          <c:cat>
            <c:strRef>
              <c:f>type_summary!$B$1:$F$1</c:f>
              <c:strCache>
                <c:ptCount val="5"/>
                <c:pt idx="0">
                  <c:v>Average Math Score</c:v>
                </c:pt>
                <c:pt idx="1">
                  <c:v>Average Reading Score</c:v>
                </c:pt>
                <c:pt idx="2">
                  <c:v>% Passing Math</c:v>
                </c:pt>
                <c:pt idx="3">
                  <c:v>% Passing Reading</c:v>
                </c:pt>
                <c:pt idx="4">
                  <c:v>% Overall Passing</c:v>
                </c:pt>
              </c:strCache>
            </c:strRef>
          </c:cat>
          <c:val>
            <c:numRef>
              <c:f>type_summary!$B$3:$F$3</c:f>
              <c:numCache>
                <c:formatCode>General</c:formatCode>
                <c:ptCount val="5"/>
                <c:pt idx="0">
                  <c:v>76.956733069999999</c:v>
                </c:pt>
                <c:pt idx="1">
                  <c:v>80.96663633</c:v>
                </c:pt>
                <c:pt idx="2">
                  <c:v>66.548452569999995</c:v>
                </c:pt>
                <c:pt idx="3">
                  <c:v>80.799062109999994</c:v>
                </c:pt>
                <c:pt idx="4">
                  <c:v>53.672208230000003</c:v>
                </c:pt>
              </c:numCache>
            </c:numRef>
          </c:val>
          <c:extLst>
            <c:ext xmlns:c16="http://schemas.microsoft.com/office/drawing/2014/chart" uri="{C3380CC4-5D6E-409C-BE32-E72D297353CC}">
              <c16:uniqueId val="{00000001-EEDF-47B4-9F74-7F24C7AE11B3}"/>
            </c:ext>
          </c:extLst>
        </c:ser>
        <c:dLbls>
          <c:showLegendKey val="0"/>
          <c:showVal val="0"/>
          <c:showCatName val="0"/>
          <c:showSerName val="0"/>
          <c:showPercent val="0"/>
          <c:showBubbleSize val="0"/>
        </c:dLbls>
        <c:gapWidth val="182"/>
        <c:axId val="370673215"/>
        <c:axId val="184015903"/>
      </c:barChart>
      <c:catAx>
        <c:axId val="3706732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15903"/>
        <c:crosses val="autoZero"/>
        <c:auto val="1"/>
        <c:lblAlgn val="ctr"/>
        <c:lblOffset val="100"/>
        <c:noMultiLvlLbl val="0"/>
      </c:catAx>
      <c:valAx>
        <c:axId val="184015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673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Spending</a:t>
            </a:r>
            <a:r>
              <a:rPr lang="en-US" baseline="0"/>
              <a:t> Summary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spending_summary!$A$2</c:f>
              <c:strCache>
                <c:ptCount val="1"/>
                <c:pt idx="0">
                  <c:v>&lt;$585</c:v>
                </c:pt>
              </c:strCache>
            </c:strRef>
          </c:tx>
          <c:spPr>
            <a:solidFill>
              <a:schemeClr val="accent1"/>
            </a:solidFill>
            <a:ln>
              <a:noFill/>
            </a:ln>
            <a:effectLst/>
          </c:spPr>
          <c:invertIfNegative val="0"/>
          <c:cat>
            <c:strRef>
              <c:f>spending_summary!$B$1:$F$1</c:f>
              <c:strCache>
                <c:ptCount val="5"/>
                <c:pt idx="0">
                  <c:v>Average Math Score</c:v>
                </c:pt>
                <c:pt idx="1">
                  <c:v>Average Reading Score</c:v>
                </c:pt>
                <c:pt idx="2">
                  <c:v>% Passing Math</c:v>
                </c:pt>
                <c:pt idx="3">
                  <c:v>% Passing Reading</c:v>
                </c:pt>
                <c:pt idx="4">
                  <c:v>% Overall Passing</c:v>
                </c:pt>
              </c:strCache>
            </c:strRef>
          </c:cat>
          <c:val>
            <c:numRef>
              <c:f>spending_summary!$B$2:$F$2</c:f>
              <c:numCache>
                <c:formatCode>General</c:formatCode>
                <c:ptCount val="5"/>
                <c:pt idx="0">
                  <c:v>83.455399009999994</c:v>
                </c:pt>
                <c:pt idx="1">
                  <c:v>83.933814049999995</c:v>
                </c:pt>
                <c:pt idx="2">
                  <c:v>93.460095730000006</c:v>
                </c:pt>
                <c:pt idx="3">
                  <c:v>96.610876779999998</c:v>
                </c:pt>
                <c:pt idx="4">
                  <c:v>90.369458739999999</c:v>
                </c:pt>
              </c:numCache>
            </c:numRef>
          </c:val>
          <c:extLst>
            <c:ext xmlns:c16="http://schemas.microsoft.com/office/drawing/2014/chart" uri="{C3380CC4-5D6E-409C-BE32-E72D297353CC}">
              <c16:uniqueId val="{00000000-5BD2-4EB3-922D-B66A03CD6C58}"/>
            </c:ext>
          </c:extLst>
        </c:ser>
        <c:ser>
          <c:idx val="1"/>
          <c:order val="1"/>
          <c:tx>
            <c:strRef>
              <c:f>spending_summary!$A$3</c:f>
              <c:strCache>
                <c:ptCount val="1"/>
                <c:pt idx="0">
                  <c:v>$585-630</c:v>
                </c:pt>
              </c:strCache>
            </c:strRef>
          </c:tx>
          <c:spPr>
            <a:solidFill>
              <a:schemeClr val="accent2"/>
            </a:solidFill>
            <a:ln>
              <a:noFill/>
            </a:ln>
            <a:effectLst/>
          </c:spPr>
          <c:invertIfNegative val="0"/>
          <c:cat>
            <c:strRef>
              <c:f>spending_summary!$B$1:$F$1</c:f>
              <c:strCache>
                <c:ptCount val="5"/>
                <c:pt idx="0">
                  <c:v>Average Math Score</c:v>
                </c:pt>
                <c:pt idx="1">
                  <c:v>Average Reading Score</c:v>
                </c:pt>
                <c:pt idx="2">
                  <c:v>% Passing Math</c:v>
                </c:pt>
                <c:pt idx="3">
                  <c:v>% Passing Reading</c:v>
                </c:pt>
                <c:pt idx="4">
                  <c:v>% Overall Passing</c:v>
                </c:pt>
              </c:strCache>
            </c:strRef>
          </c:cat>
          <c:val>
            <c:numRef>
              <c:f>spending_summary!$B$3:$F$3</c:f>
              <c:numCache>
                <c:formatCode>General</c:formatCode>
                <c:ptCount val="5"/>
                <c:pt idx="0">
                  <c:v>81.899825699999994</c:v>
                </c:pt>
                <c:pt idx="1">
                  <c:v>83.155285770000006</c:v>
                </c:pt>
                <c:pt idx="2">
                  <c:v>87.133537610000005</c:v>
                </c:pt>
                <c:pt idx="3">
                  <c:v>92.718204580000005</c:v>
                </c:pt>
                <c:pt idx="4">
                  <c:v>81.418596320000006</c:v>
                </c:pt>
              </c:numCache>
            </c:numRef>
          </c:val>
          <c:extLst>
            <c:ext xmlns:c16="http://schemas.microsoft.com/office/drawing/2014/chart" uri="{C3380CC4-5D6E-409C-BE32-E72D297353CC}">
              <c16:uniqueId val="{00000001-5BD2-4EB3-922D-B66A03CD6C58}"/>
            </c:ext>
          </c:extLst>
        </c:ser>
        <c:ser>
          <c:idx val="2"/>
          <c:order val="2"/>
          <c:tx>
            <c:strRef>
              <c:f>spending_summary!$A$4</c:f>
              <c:strCache>
                <c:ptCount val="1"/>
                <c:pt idx="0">
                  <c:v>$630-645</c:v>
                </c:pt>
              </c:strCache>
            </c:strRef>
          </c:tx>
          <c:spPr>
            <a:solidFill>
              <a:schemeClr val="accent3"/>
            </a:solidFill>
            <a:ln>
              <a:noFill/>
            </a:ln>
            <a:effectLst/>
          </c:spPr>
          <c:invertIfNegative val="0"/>
          <c:cat>
            <c:strRef>
              <c:f>spending_summary!$B$1:$F$1</c:f>
              <c:strCache>
                <c:ptCount val="5"/>
                <c:pt idx="0">
                  <c:v>Average Math Score</c:v>
                </c:pt>
                <c:pt idx="1">
                  <c:v>Average Reading Score</c:v>
                </c:pt>
                <c:pt idx="2">
                  <c:v>% Passing Math</c:v>
                </c:pt>
                <c:pt idx="3">
                  <c:v>% Passing Reading</c:v>
                </c:pt>
                <c:pt idx="4">
                  <c:v>% Overall Passing</c:v>
                </c:pt>
              </c:strCache>
            </c:strRef>
          </c:cat>
          <c:val>
            <c:numRef>
              <c:f>spending_summary!$B$4:$F$4</c:f>
              <c:numCache>
                <c:formatCode>General</c:formatCode>
                <c:ptCount val="5"/>
                <c:pt idx="0">
                  <c:v>78.51885455</c:v>
                </c:pt>
                <c:pt idx="1">
                  <c:v>81.624473320000007</c:v>
                </c:pt>
                <c:pt idx="2">
                  <c:v>73.484208899999999</c:v>
                </c:pt>
                <c:pt idx="3">
                  <c:v>84.391792850000002</c:v>
                </c:pt>
                <c:pt idx="4">
                  <c:v>62.857655549999997</c:v>
                </c:pt>
              </c:numCache>
            </c:numRef>
          </c:val>
          <c:extLst>
            <c:ext xmlns:c16="http://schemas.microsoft.com/office/drawing/2014/chart" uri="{C3380CC4-5D6E-409C-BE32-E72D297353CC}">
              <c16:uniqueId val="{00000002-5BD2-4EB3-922D-B66A03CD6C58}"/>
            </c:ext>
          </c:extLst>
        </c:ser>
        <c:ser>
          <c:idx val="3"/>
          <c:order val="3"/>
          <c:tx>
            <c:strRef>
              <c:f>spending_summary!$A$5</c:f>
              <c:strCache>
                <c:ptCount val="1"/>
                <c:pt idx="0">
                  <c:v>$645-680</c:v>
                </c:pt>
              </c:strCache>
            </c:strRef>
          </c:tx>
          <c:spPr>
            <a:solidFill>
              <a:schemeClr val="accent4"/>
            </a:solidFill>
            <a:ln>
              <a:noFill/>
            </a:ln>
            <a:effectLst/>
          </c:spPr>
          <c:invertIfNegative val="0"/>
          <c:cat>
            <c:strRef>
              <c:f>spending_summary!$B$1:$F$1</c:f>
              <c:strCache>
                <c:ptCount val="5"/>
                <c:pt idx="0">
                  <c:v>Average Math Score</c:v>
                </c:pt>
                <c:pt idx="1">
                  <c:v>Average Reading Score</c:v>
                </c:pt>
                <c:pt idx="2">
                  <c:v>% Passing Math</c:v>
                </c:pt>
                <c:pt idx="3">
                  <c:v>% Passing Reading</c:v>
                </c:pt>
                <c:pt idx="4">
                  <c:v>% Overall Passing</c:v>
                </c:pt>
              </c:strCache>
            </c:strRef>
          </c:cat>
          <c:val>
            <c:numRef>
              <c:f>spending_summary!$B$5:$F$5</c:f>
              <c:numCache>
                <c:formatCode>General</c:formatCode>
                <c:ptCount val="5"/>
                <c:pt idx="0">
                  <c:v>76.997209810000001</c:v>
                </c:pt>
                <c:pt idx="1">
                  <c:v>81.027842559999996</c:v>
                </c:pt>
                <c:pt idx="2">
                  <c:v>66.164813109999997</c:v>
                </c:pt>
                <c:pt idx="3">
                  <c:v>81.133950720000001</c:v>
                </c:pt>
                <c:pt idx="4">
                  <c:v>53.526854890000003</c:v>
                </c:pt>
              </c:numCache>
            </c:numRef>
          </c:val>
          <c:extLst>
            <c:ext xmlns:c16="http://schemas.microsoft.com/office/drawing/2014/chart" uri="{C3380CC4-5D6E-409C-BE32-E72D297353CC}">
              <c16:uniqueId val="{00000003-5BD2-4EB3-922D-B66A03CD6C58}"/>
            </c:ext>
          </c:extLst>
        </c:ser>
        <c:dLbls>
          <c:showLegendKey val="0"/>
          <c:showVal val="0"/>
          <c:showCatName val="0"/>
          <c:showSerName val="0"/>
          <c:showPercent val="0"/>
          <c:showBubbleSize val="0"/>
        </c:dLbls>
        <c:gapWidth val="182"/>
        <c:axId val="178185439"/>
        <c:axId val="390429983"/>
      </c:barChart>
      <c:catAx>
        <c:axId val="178185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429983"/>
        <c:crosses val="autoZero"/>
        <c:auto val="1"/>
        <c:lblAlgn val="ctr"/>
        <c:lblOffset val="100"/>
        <c:noMultiLvlLbl val="0"/>
      </c:catAx>
      <c:valAx>
        <c:axId val="390429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8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 Summary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8733948437257E-2"/>
          <c:y val="0.27417226465598743"/>
          <c:w val="0.90073045239008609"/>
          <c:h val="0.60266543491517033"/>
        </c:manualLayout>
      </c:layout>
      <c:barChart>
        <c:barDir val="col"/>
        <c:grouping val="clustered"/>
        <c:varyColors val="0"/>
        <c:ser>
          <c:idx val="0"/>
          <c:order val="0"/>
          <c:tx>
            <c:strRef>
              <c:f>size_summary!$A$2</c:f>
              <c:strCache>
                <c:ptCount val="1"/>
                <c:pt idx="0">
                  <c:v>Small (&lt;1000)</c:v>
                </c:pt>
              </c:strCache>
            </c:strRef>
          </c:tx>
          <c:spPr>
            <a:solidFill>
              <a:schemeClr val="accent1"/>
            </a:solidFill>
            <a:ln>
              <a:noFill/>
            </a:ln>
            <a:effectLst/>
          </c:spPr>
          <c:invertIfNegative val="0"/>
          <c:cat>
            <c:strRef>
              <c:f>size_summary!$B$1:$F$1</c:f>
              <c:strCache>
                <c:ptCount val="5"/>
                <c:pt idx="0">
                  <c:v>Average Math Score</c:v>
                </c:pt>
                <c:pt idx="1">
                  <c:v>Average Reading Score</c:v>
                </c:pt>
                <c:pt idx="2">
                  <c:v>% Passing Math</c:v>
                </c:pt>
                <c:pt idx="3">
                  <c:v>% Passing Reading</c:v>
                </c:pt>
                <c:pt idx="4">
                  <c:v>% Overall Passing</c:v>
                </c:pt>
              </c:strCache>
            </c:strRef>
          </c:cat>
          <c:val>
            <c:numRef>
              <c:f>size_summary!$B$2:$F$2</c:f>
              <c:numCache>
                <c:formatCode>General</c:formatCode>
                <c:ptCount val="5"/>
                <c:pt idx="0">
                  <c:v>83.821597764220698</c:v>
                </c:pt>
                <c:pt idx="1">
                  <c:v>83.929843417548298</c:v>
                </c:pt>
                <c:pt idx="2">
                  <c:v>93.5502246977656</c:v>
                </c:pt>
                <c:pt idx="3">
                  <c:v>96.099436673207094</c:v>
                </c:pt>
                <c:pt idx="4">
                  <c:v>89.8838534084435</c:v>
                </c:pt>
              </c:numCache>
            </c:numRef>
          </c:val>
          <c:extLst>
            <c:ext xmlns:c16="http://schemas.microsoft.com/office/drawing/2014/chart" uri="{C3380CC4-5D6E-409C-BE32-E72D297353CC}">
              <c16:uniqueId val="{00000000-0239-4F09-8C27-98A6CF556593}"/>
            </c:ext>
          </c:extLst>
        </c:ser>
        <c:ser>
          <c:idx val="1"/>
          <c:order val="1"/>
          <c:tx>
            <c:strRef>
              <c:f>size_summary!$A$3</c:f>
              <c:strCache>
                <c:ptCount val="1"/>
                <c:pt idx="0">
                  <c:v>Medium (1000-2000)</c:v>
                </c:pt>
              </c:strCache>
            </c:strRef>
          </c:tx>
          <c:spPr>
            <a:solidFill>
              <a:schemeClr val="accent2"/>
            </a:solidFill>
            <a:ln>
              <a:noFill/>
            </a:ln>
            <a:effectLst/>
          </c:spPr>
          <c:invertIfNegative val="0"/>
          <c:cat>
            <c:strRef>
              <c:f>size_summary!$B$1:$F$1</c:f>
              <c:strCache>
                <c:ptCount val="5"/>
                <c:pt idx="0">
                  <c:v>Average Math Score</c:v>
                </c:pt>
                <c:pt idx="1">
                  <c:v>Average Reading Score</c:v>
                </c:pt>
                <c:pt idx="2">
                  <c:v>% Passing Math</c:v>
                </c:pt>
                <c:pt idx="3">
                  <c:v>% Passing Reading</c:v>
                </c:pt>
                <c:pt idx="4">
                  <c:v>% Overall Passing</c:v>
                </c:pt>
              </c:strCache>
            </c:strRef>
          </c:cat>
          <c:val>
            <c:numRef>
              <c:f>size_summary!$B$3:$F$3</c:f>
              <c:numCache>
                <c:formatCode>General</c:formatCode>
                <c:ptCount val="5"/>
                <c:pt idx="0">
                  <c:v>83.374683769819896</c:v>
                </c:pt>
                <c:pt idx="1">
                  <c:v>83.864438317256202</c:v>
                </c:pt>
                <c:pt idx="2">
                  <c:v>93.599694594040301</c:v>
                </c:pt>
                <c:pt idx="3">
                  <c:v>96.790680002867504</c:v>
                </c:pt>
                <c:pt idx="4">
                  <c:v>90.621535186499599</c:v>
                </c:pt>
              </c:numCache>
            </c:numRef>
          </c:val>
          <c:extLst>
            <c:ext xmlns:c16="http://schemas.microsoft.com/office/drawing/2014/chart" uri="{C3380CC4-5D6E-409C-BE32-E72D297353CC}">
              <c16:uniqueId val="{00000001-0239-4F09-8C27-98A6CF556593}"/>
            </c:ext>
          </c:extLst>
        </c:ser>
        <c:ser>
          <c:idx val="2"/>
          <c:order val="2"/>
          <c:tx>
            <c:strRef>
              <c:f>size_summary!$A$4</c:f>
              <c:strCache>
                <c:ptCount val="1"/>
                <c:pt idx="0">
                  <c:v>Large (2000-5000)</c:v>
                </c:pt>
              </c:strCache>
            </c:strRef>
          </c:tx>
          <c:spPr>
            <a:solidFill>
              <a:schemeClr val="accent3"/>
            </a:solidFill>
            <a:ln>
              <a:noFill/>
            </a:ln>
            <a:effectLst/>
          </c:spPr>
          <c:invertIfNegative val="0"/>
          <c:cat>
            <c:strRef>
              <c:f>size_summary!$B$1:$F$1</c:f>
              <c:strCache>
                <c:ptCount val="5"/>
                <c:pt idx="0">
                  <c:v>Average Math Score</c:v>
                </c:pt>
                <c:pt idx="1">
                  <c:v>Average Reading Score</c:v>
                </c:pt>
                <c:pt idx="2">
                  <c:v>% Passing Math</c:v>
                </c:pt>
                <c:pt idx="3">
                  <c:v>% Passing Reading</c:v>
                </c:pt>
                <c:pt idx="4">
                  <c:v>% Overall Passing</c:v>
                </c:pt>
              </c:strCache>
            </c:strRef>
          </c:cat>
          <c:val>
            <c:numRef>
              <c:f>size_summary!$B$4:$F$4</c:f>
              <c:numCache>
                <c:formatCode>General</c:formatCode>
                <c:ptCount val="5"/>
                <c:pt idx="0">
                  <c:v>77.746416511437005</c:v>
                </c:pt>
                <c:pt idx="1">
                  <c:v>81.344492725983699</c:v>
                </c:pt>
                <c:pt idx="2">
                  <c:v>69.963360739394503</c:v>
                </c:pt>
                <c:pt idx="3">
                  <c:v>82.766634452641497</c:v>
                </c:pt>
                <c:pt idx="4">
                  <c:v>58.286003049067801</c:v>
                </c:pt>
              </c:numCache>
            </c:numRef>
          </c:val>
          <c:extLst>
            <c:ext xmlns:c16="http://schemas.microsoft.com/office/drawing/2014/chart" uri="{C3380CC4-5D6E-409C-BE32-E72D297353CC}">
              <c16:uniqueId val="{00000002-0239-4F09-8C27-98A6CF556593}"/>
            </c:ext>
          </c:extLst>
        </c:ser>
        <c:dLbls>
          <c:showLegendKey val="0"/>
          <c:showVal val="0"/>
          <c:showCatName val="0"/>
          <c:showSerName val="0"/>
          <c:showPercent val="0"/>
          <c:showBubbleSize val="0"/>
        </c:dLbls>
        <c:gapWidth val="219"/>
        <c:overlap val="-27"/>
        <c:axId val="373339663"/>
        <c:axId val="373051535"/>
      </c:barChart>
      <c:catAx>
        <c:axId val="37333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051535"/>
        <c:crosses val="autoZero"/>
        <c:auto val="1"/>
        <c:lblAlgn val="ctr"/>
        <c:lblOffset val="100"/>
        <c:noMultiLvlLbl val="0"/>
      </c:catAx>
      <c:valAx>
        <c:axId val="37305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33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Reading</a:t>
            </a:r>
            <a:r>
              <a:rPr lang="en-US" baseline="0"/>
              <a:t> Scores By Grade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reading_score_by_grade!$B$1</c:f>
              <c:strCache>
                <c:ptCount val="1"/>
                <c:pt idx="0">
                  <c:v>9th Grade</c:v>
                </c:pt>
              </c:strCache>
            </c:strRef>
          </c:tx>
          <c:spPr>
            <a:solidFill>
              <a:schemeClr val="accent1"/>
            </a:solidFill>
            <a:ln>
              <a:noFill/>
            </a:ln>
            <a:effectLst/>
          </c:spPr>
          <c:invertIfNegative val="0"/>
          <c:cat>
            <c:strRef>
              <c:f>reading_score_by_grade!$A$2:$A$16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reading_score_by_grade!$B$2:$B$16</c:f>
              <c:numCache>
                <c:formatCode>General</c:formatCode>
                <c:ptCount val="15"/>
                <c:pt idx="0">
                  <c:v>81.303155006858702</c:v>
                </c:pt>
                <c:pt idx="1">
                  <c:v>83.676136363636303</c:v>
                </c:pt>
                <c:pt idx="2">
                  <c:v>81.198598130841106</c:v>
                </c:pt>
                <c:pt idx="3">
                  <c:v>80.632653061224403</c:v>
                </c:pt>
                <c:pt idx="4">
                  <c:v>83.369193154034207</c:v>
                </c:pt>
                <c:pt idx="5">
                  <c:v>80.866859623733703</c:v>
                </c:pt>
                <c:pt idx="6">
                  <c:v>83.677165354330697</c:v>
                </c:pt>
                <c:pt idx="7">
                  <c:v>81.290284360189503</c:v>
                </c:pt>
                <c:pt idx="8">
                  <c:v>81.260714285714201</c:v>
                </c:pt>
                <c:pt idx="9">
                  <c:v>83.807272727272704</c:v>
                </c:pt>
                <c:pt idx="10">
                  <c:v>80.993127147766302</c:v>
                </c:pt>
                <c:pt idx="11">
                  <c:v>84.122641509433905</c:v>
                </c:pt>
                <c:pt idx="12">
                  <c:v>83.728850325379597</c:v>
                </c:pt>
                <c:pt idx="13">
                  <c:v>83.939778129952401</c:v>
                </c:pt>
                <c:pt idx="14">
                  <c:v>83.8333333333333</c:v>
                </c:pt>
              </c:numCache>
            </c:numRef>
          </c:val>
          <c:extLst>
            <c:ext xmlns:c16="http://schemas.microsoft.com/office/drawing/2014/chart" uri="{C3380CC4-5D6E-409C-BE32-E72D297353CC}">
              <c16:uniqueId val="{00000000-1362-4E78-B5B9-9960A2C7E800}"/>
            </c:ext>
          </c:extLst>
        </c:ser>
        <c:ser>
          <c:idx val="1"/>
          <c:order val="1"/>
          <c:tx>
            <c:strRef>
              <c:f>reading_score_by_grade!$C$1</c:f>
              <c:strCache>
                <c:ptCount val="1"/>
                <c:pt idx="0">
                  <c:v>10th Grade</c:v>
                </c:pt>
              </c:strCache>
            </c:strRef>
          </c:tx>
          <c:spPr>
            <a:solidFill>
              <a:schemeClr val="accent2"/>
            </a:solidFill>
            <a:ln>
              <a:noFill/>
            </a:ln>
            <a:effectLst/>
          </c:spPr>
          <c:invertIfNegative val="0"/>
          <c:cat>
            <c:strRef>
              <c:f>reading_score_by_grade!$A$2:$A$16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reading_score_by_grade!$C$2:$C$16</c:f>
              <c:numCache>
                <c:formatCode>General</c:formatCode>
                <c:ptCount val="15"/>
                <c:pt idx="0">
                  <c:v>80.907183212267896</c:v>
                </c:pt>
                <c:pt idx="1">
                  <c:v>84.253218884120102</c:v>
                </c:pt>
                <c:pt idx="2">
                  <c:v>81.408912188728706</c:v>
                </c:pt>
                <c:pt idx="3">
                  <c:v>81.262711864406697</c:v>
                </c:pt>
                <c:pt idx="4">
                  <c:v>83.7068965517241</c:v>
                </c:pt>
                <c:pt idx="5">
                  <c:v>80.660146699266505</c:v>
                </c:pt>
                <c:pt idx="6">
                  <c:v>83.324561403508696</c:v>
                </c:pt>
                <c:pt idx="7">
                  <c:v>81.512385919165496</c:v>
                </c:pt>
                <c:pt idx="8">
                  <c:v>80.773431132844294</c:v>
                </c:pt>
                <c:pt idx="9">
                  <c:v>83.611999999999995</c:v>
                </c:pt>
                <c:pt idx="10">
                  <c:v>80.629807692307693</c:v>
                </c:pt>
                <c:pt idx="11">
                  <c:v>83.441964285714207</c:v>
                </c:pt>
                <c:pt idx="12">
                  <c:v>84.254156769596193</c:v>
                </c:pt>
                <c:pt idx="13">
                  <c:v>84.021452145214496</c:v>
                </c:pt>
                <c:pt idx="14">
                  <c:v>83.812757201646093</c:v>
                </c:pt>
              </c:numCache>
            </c:numRef>
          </c:val>
          <c:extLst>
            <c:ext xmlns:c16="http://schemas.microsoft.com/office/drawing/2014/chart" uri="{C3380CC4-5D6E-409C-BE32-E72D297353CC}">
              <c16:uniqueId val="{00000001-1362-4E78-B5B9-9960A2C7E800}"/>
            </c:ext>
          </c:extLst>
        </c:ser>
        <c:ser>
          <c:idx val="2"/>
          <c:order val="2"/>
          <c:tx>
            <c:strRef>
              <c:f>reading_score_by_grade!$D$1</c:f>
              <c:strCache>
                <c:ptCount val="1"/>
                <c:pt idx="0">
                  <c:v>11th Grade</c:v>
                </c:pt>
              </c:strCache>
            </c:strRef>
          </c:tx>
          <c:spPr>
            <a:solidFill>
              <a:schemeClr val="accent3"/>
            </a:solidFill>
            <a:ln>
              <a:noFill/>
            </a:ln>
            <a:effectLst/>
          </c:spPr>
          <c:invertIfNegative val="0"/>
          <c:cat>
            <c:strRef>
              <c:f>reading_score_by_grade!$A$2:$A$16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reading_score_by_grade!$D$2:$D$16</c:f>
              <c:numCache>
                <c:formatCode>General</c:formatCode>
                <c:ptCount val="15"/>
                <c:pt idx="0">
                  <c:v>80.945643485211804</c:v>
                </c:pt>
                <c:pt idx="1">
                  <c:v>83.788381742738594</c:v>
                </c:pt>
                <c:pt idx="2">
                  <c:v>80.640338504936494</c:v>
                </c:pt>
                <c:pt idx="3">
                  <c:v>80.403641881638805</c:v>
                </c:pt>
                <c:pt idx="4">
                  <c:v>84.288088642659204</c:v>
                </c:pt>
                <c:pt idx="5">
                  <c:v>81.396139705882305</c:v>
                </c:pt>
                <c:pt idx="6">
                  <c:v>83.815533980582501</c:v>
                </c:pt>
                <c:pt idx="7">
                  <c:v>81.417475728155296</c:v>
                </c:pt>
                <c:pt idx="8">
                  <c:v>80.616026711185299</c:v>
                </c:pt>
                <c:pt idx="9">
                  <c:v>84.3359375</c:v>
                </c:pt>
                <c:pt idx="10">
                  <c:v>80.864811133200703</c:v>
                </c:pt>
                <c:pt idx="11">
                  <c:v>84.3737864077669</c:v>
                </c:pt>
                <c:pt idx="12">
                  <c:v>83.585542168674607</c:v>
                </c:pt>
                <c:pt idx="13">
                  <c:v>83.764607679465698</c:v>
                </c:pt>
                <c:pt idx="14">
                  <c:v>84.156321839080405</c:v>
                </c:pt>
              </c:numCache>
            </c:numRef>
          </c:val>
          <c:extLst>
            <c:ext xmlns:c16="http://schemas.microsoft.com/office/drawing/2014/chart" uri="{C3380CC4-5D6E-409C-BE32-E72D297353CC}">
              <c16:uniqueId val="{00000002-1362-4E78-B5B9-9960A2C7E800}"/>
            </c:ext>
          </c:extLst>
        </c:ser>
        <c:ser>
          <c:idx val="3"/>
          <c:order val="3"/>
          <c:tx>
            <c:strRef>
              <c:f>reading_score_by_grade!$E$1</c:f>
              <c:strCache>
                <c:ptCount val="1"/>
                <c:pt idx="0">
                  <c:v>12th Grade</c:v>
                </c:pt>
              </c:strCache>
            </c:strRef>
          </c:tx>
          <c:spPr>
            <a:solidFill>
              <a:schemeClr val="accent4"/>
            </a:solidFill>
            <a:ln>
              <a:noFill/>
            </a:ln>
            <a:effectLst/>
          </c:spPr>
          <c:invertIfNegative val="0"/>
          <c:cat>
            <c:strRef>
              <c:f>reading_score_by_grade!$A$2:$A$16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reading_score_by_grade!$E$2:$E$16</c:f>
              <c:numCache>
                <c:formatCode>General</c:formatCode>
                <c:ptCount val="15"/>
                <c:pt idx="0">
                  <c:v>80.912451361867696</c:v>
                </c:pt>
                <c:pt idx="1">
                  <c:v>84.287958115183201</c:v>
                </c:pt>
                <c:pt idx="2">
                  <c:v>81.384863123993497</c:v>
                </c:pt>
                <c:pt idx="3">
                  <c:v>80.662337662337606</c:v>
                </c:pt>
                <c:pt idx="4">
                  <c:v>84.013698630136901</c:v>
                </c:pt>
                <c:pt idx="5">
                  <c:v>80.857142857142804</c:v>
                </c:pt>
                <c:pt idx="6">
                  <c:v>84.698795180722897</c:v>
                </c:pt>
                <c:pt idx="7">
                  <c:v>80.305982905982901</c:v>
                </c:pt>
                <c:pt idx="8">
                  <c:v>81.227564102564102</c:v>
                </c:pt>
                <c:pt idx="9">
                  <c:v>84.591160220994396</c:v>
                </c:pt>
                <c:pt idx="10">
                  <c:v>80.376425855513304</c:v>
                </c:pt>
                <c:pt idx="11">
                  <c:v>82.781671159029599</c:v>
                </c:pt>
                <c:pt idx="12">
                  <c:v>83.831360946745505</c:v>
                </c:pt>
                <c:pt idx="13">
                  <c:v>84.317673378075995</c:v>
                </c:pt>
                <c:pt idx="14">
                  <c:v>84.073170731707293</c:v>
                </c:pt>
              </c:numCache>
            </c:numRef>
          </c:val>
          <c:extLst>
            <c:ext xmlns:c16="http://schemas.microsoft.com/office/drawing/2014/chart" uri="{C3380CC4-5D6E-409C-BE32-E72D297353CC}">
              <c16:uniqueId val="{00000003-1362-4E78-B5B9-9960A2C7E800}"/>
            </c:ext>
          </c:extLst>
        </c:ser>
        <c:dLbls>
          <c:showLegendKey val="0"/>
          <c:showVal val="0"/>
          <c:showCatName val="0"/>
          <c:showSerName val="0"/>
          <c:showPercent val="0"/>
          <c:showBubbleSize val="0"/>
        </c:dLbls>
        <c:gapWidth val="219"/>
        <c:overlap val="-27"/>
        <c:axId val="305050335"/>
        <c:axId val="373052015"/>
      </c:barChart>
      <c:catAx>
        <c:axId val="3050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052015"/>
        <c:crosses val="autoZero"/>
        <c:auto val="1"/>
        <c:lblAlgn val="ctr"/>
        <c:lblOffset val="100"/>
        <c:noMultiLvlLbl val="0"/>
      </c:catAx>
      <c:valAx>
        <c:axId val="37305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05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Math</a:t>
            </a:r>
            <a:r>
              <a:rPr lang="en-US" baseline="0"/>
              <a:t> Scores By Grade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match_scores_by_grade!$B$1</c:f>
              <c:strCache>
                <c:ptCount val="1"/>
                <c:pt idx="0">
                  <c:v>9th Grade</c:v>
                </c:pt>
              </c:strCache>
            </c:strRef>
          </c:tx>
          <c:spPr>
            <a:solidFill>
              <a:schemeClr val="accent1"/>
            </a:solidFill>
            <a:ln>
              <a:noFill/>
            </a:ln>
            <a:effectLst/>
          </c:spPr>
          <c:invertIfNegative val="0"/>
          <c:cat>
            <c:strRef>
              <c:f>match_scores_by_grade!$A$2:$A$16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match_scores_by_grade!$B$2:$B$16</c:f>
              <c:numCache>
                <c:formatCode>General</c:formatCode>
                <c:ptCount val="15"/>
                <c:pt idx="0">
                  <c:v>77.083676268861396</c:v>
                </c:pt>
                <c:pt idx="1">
                  <c:v>83.094696969696898</c:v>
                </c:pt>
                <c:pt idx="2">
                  <c:v>76.403037383177505</c:v>
                </c:pt>
                <c:pt idx="3">
                  <c:v>77.3613445378151</c:v>
                </c:pt>
                <c:pt idx="4">
                  <c:v>82.044009779951097</c:v>
                </c:pt>
                <c:pt idx="5">
                  <c:v>77.4384949348769</c:v>
                </c:pt>
                <c:pt idx="6">
                  <c:v>83.787401574803098</c:v>
                </c:pt>
                <c:pt idx="7">
                  <c:v>77.0272511848341</c:v>
                </c:pt>
                <c:pt idx="8">
                  <c:v>77.187857142857098</c:v>
                </c:pt>
                <c:pt idx="9">
                  <c:v>83.625454545454502</c:v>
                </c:pt>
                <c:pt idx="10">
                  <c:v>76.859965635738803</c:v>
                </c:pt>
                <c:pt idx="11">
                  <c:v>83.420754716981094</c:v>
                </c:pt>
                <c:pt idx="12">
                  <c:v>83.590021691973902</c:v>
                </c:pt>
                <c:pt idx="13">
                  <c:v>83.085578446909594</c:v>
                </c:pt>
                <c:pt idx="14">
                  <c:v>83.264705882352899</c:v>
                </c:pt>
              </c:numCache>
            </c:numRef>
          </c:val>
          <c:extLst>
            <c:ext xmlns:c16="http://schemas.microsoft.com/office/drawing/2014/chart" uri="{C3380CC4-5D6E-409C-BE32-E72D297353CC}">
              <c16:uniqueId val="{00000000-5B30-4B1D-A312-010444DAB108}"/>
            </c:ext>
          </c:extLst>
        </c:ser>
        <c:ser>
          <c:idx val="1"/>
          <c:order val="1"/>
          <c:tx>
            <c:strRef>
              <c:f>match_scores_by_grade!$C$1</c:f>
              <c:strCache>
                <c:ptCount val="1"/>
                <c:pt idx="0">
                  <c:v>10th Grade</c:v>
                </c:pt>
              </c:strCache>
            </c:strRef>
          </c:tx>
          <c:spPr>
            <a:solidFill>
              <a:schemeClr val="accent2"/>
            </a:solidFill>
            <a:ln>
              <a:noFill/>
            </a:ln>
            <a:effectLst/>
          </c:spPr>
          <c:invertIfNegative val="0"/>
          <c:cat>
            <c:strRef>
              <c:f>match_scores_by_grade!$A$2:$A$16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match_scores_by_grade!$C$2:$C$16</c:f>
              <c:numCache>
                <c:formatCode>General</c:formatCode>
                <c:ptCount val="15"/>
                <c:pt idx="0">
                  <c:v>76.996771589991894</c:v>
                </c:pt>
                <c:pt idx="1">
                  <c:v>83.154506437768205</c:v>
                </c:pt>
                <c:pt idx="2">
                  <c:v>76.539973787680196</c:v>
                </c:pt>
                <c:pt idx="3">
                  <c:v>77.672316384180704</c:v>
                </c:pt>
                <c:pt idx="4">
                  <c:v>84.229064039408797</c:v>
                </c:pt>
                <c:pt idx="5">
                  <c:v>77.337408312958402</c:v>
                </c:pt>
                <c:pt idx="6">
                  <c:v>83.429824561403507</c:v>
                </c:pt>
                <c:pt idx="7">
                  <c:v>75.908735332464104</c:v>
                </c:pt>
                <c:pt idx="8">
                  <c:v>76.691116544417198</c:v>
                </c:pt>
                <c:pt idx="9">
                  <c:v>83.372</c:v>
                </c:pt>
                <c:pt idx="10">
                  <c:v>76.612499999999997</c:v>
                </c:pt>
                <c:pt idx="11">
                  <c:v>82.917410714285694</c:v>
                </c:pt>
                <c:pt idx="12">
                  <c:v>83.087885985748201</c:v>
                </c:pt>
                <c:pt idx="13">
                  <c:v>83.724422442244204</c:v>
                </c:pt>
                <c:pt idx="14">
                  <c:v>84.010288065843596</c:v>
                </c:pt>
              </c:numCache>
            </c:numRef>
          </c:val>
          <c:extLst>
            <c:ext xmlns:c16="http://schemas.microsoft.com/office/drawing/2014/chart" uri="{C3380CC4-5D6E-409C-BE32-E72D297353CC}">
              <c16:uniqueId val="{00000001-5B30-4B1D-A312-010444DAB108}"/>
            </c:ext>
          </c:extLst>
        </c:ser>
        <c:ser>
          <c:idx val="2"/>
          <c:order val="2"/>
          <c:tx>
            <c:strRef>
              <c:f>match_scores_by_grade!$D$1</c:f>
              <c:strCache>
                <c:ptCount val="1"/>
                <c:pt idx="0">
                  <c:v>11th Grade</c:v>
                </c:pt>
              </c:strCache>
            </c:strRef>
          </c:tx>
          <c:spPr>
            <a:solidFill>
              <a:schemeClr val="accent3"/>
            </a:solidFill>
            <a:ln>
              <a:noFill/>
            </a:ln>
            <a:effectLst/>
          </c:spPr>
          <c:invertIfNegative val="0"/>
          <c:cat>
            <c:strRef>
              <c:f>match_scores_by_grade!$A$2:$A$16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match_scores_by_grade!$D$2:$D$16</c:f>
              <c:numCache>
                <c:formatCode>General</c:formatCode>
                <c:ptCount val="15"/>
                <c:pt idx="0">
                  <c:v>77.515587529976003</c:v>
                </c:pt>
                <c:pt idx="1">
                  <c:v>82.765560165975103</c:v>
                </c:pt>
                <c:pt idx="2">
                  <c:v>76.884344146685393</c:v>
                </c:pt>
                <c:pt idx="3">
                  <c:v>76.918057663125893</c:v>
                </c:pt>
                <c:pt idx="4">
                  <c:v>83.842105263157805</c:v>
                </c:pt>
                <c:pt idx="5">
                  <c:v>77.136029411764696</c:v>
                </c:pt>
                <c:pt idx="6">
                  <c:v>85</c:v>
                </c:pt>
                <c:pt idx="7">
                  <c:v>76.446601941747502</c:v>
                </c:pt>
                <c:pt idx="8">
                  <c:v>77.491652754590902</c:v>
                </c:pt>
                <c:pt idx="9">
                  <c:v>84.328125</c:v>
                </c:pt>
                <c:pt idx="10">
                  <c:v>76.395626242544694</c:v>
                </c:pt>
                <c:pt idx="11">
                  <c:v>83.383495145631002</c:v>
                </c:pt>
                <c:pt idx="12">
                  <c:v>83.498795180722894</c:v>
                </c:pt>
                <c:pt idx="13">
                  <c:v>83.195325542570899</c:v>
                </c:pt>
                <c:pt idx="14">
                  <c:v>83.836781609195398</c:v>
                </c:pt>
              </c:numCache>
            </c:numRef>
          </c:val>
          <c:extLst>
            <c:ext xmlns:c16="http://schemas.microsoft.com/office/drawing/2014/chart" uri="{C3380CC4-5D6E-409C-BE32-E72D297353CC}">
              <c16:uniqueId val="{00000002-5B30-4B1D-A312-010444DAB108}"/>
            </c:ext>
          </c:extLst>
        </c:ser>
        <c:ser>
          <c:idx val="3"/>
          <c:order val="3"/>
          <c:tx>
            <c:strRef>
              <c:f>match_scores_by_grade!$E$1</c:f>
              <c:strCache>
                <c:ptCount val="1"/>
                <c:pt idx="0">
                  <c:v>12th Grade</c:v>
                </c:pt>
              </c:strCache>
            </c:strRef>
          </c:tx>
          <c:spPr>
            <a:solidFill>
              <a:schemeClr val="accent4"/>
            </a:solidFill>
            <a:ln>
              <a:noFill/>
            </a:ln>
            <a:effectLst/>
          </c:spPr>
          <c:invertIfNegative val="0"/>
          <c:cat>
            <c:strRef>
              <c:f>match_scores_by_grade!$A$2:$A$16</c:f>
              <c:strCache>
                <c:ptCount val="15"/>
                <c:pt idx="0">
                  <c:v>Bailey High School</c:v>
                </c:pt>
                <c:pt idx="1">
                  <c:v>Cabrera High School</c:v>
                </c:pt>
                <c:pt idx="2">
                  <c:v>Figueroa High School</c:v>
                </c:pt>
                <c:pt idx="3">
                  <c:v>Ford High School</c:v>
                </c:pt>
                <c:pt idx="4">
                  <c:v>Griffin High School</c:v>
                </c:pt>
                <c:pt idx="5">
                  <c:v>Hernandez High School</c:v>
                </c:pt>
                <c:pt idx="6">
                  <c:v>Holden High School</c:v>
                </c:pt>
                <c:pt idx="7">
                  <c:v>Huang High School</c:v>
                </c:pt>
                <c:pt idx="8">
                  <c:v>Johnson High School</c:v>
                </c:pt>
                <c:pt idx="9">
                  <c:v>Pena High School</c:v>
                </c:pt>
                <c:pt idx="10">
                  <c:v>Rodriguez High School</c:v>
                </c:pt>
                <c:pt idx="11">
                  <c:v>Shelton High School</c:v>
                </c:pt>
                <c:pt idx="12">
                  <c:v>Thomas High School</c:v>
                </c:pt>
                <c:pt idx="13">
                  <c:v>Wilson High School</c:v>
                </c:pt>
                <c:pt idx="14">
                  <c:v>Wright High School</c:v>
                </c:pt>
              </c:strCache>
            </c:strRef>
          </c:cat>
          <c:val>
            <c:numRef>
              <c:f>match_scores_by_grade!$E$2:$E$16</c:f>
              <c:numCache>
                <c:formatCode>General</c:formatCode>
                <c:ptCount val="15"/>
                <c:pt idx="0">
                  <c:v>76.492217898832607</c:v>
                </c:pt>
                <c:pt idx="1">
                  <c:v>83.277486910994696</c:v>
                </c:pt>
                <c:pt idx="2">
                  <c:v>77.1513687600644</c:v>
                </c:pt>
                <c:pt idx="3">
                  <c:v>76.179962894248604</c:v>
                </c:pt>
                <c:pt idx="4">
                  <c:v>83.356164383561605</c:v>
                </c:pt>
                <c:pt idx="5">
                  <c:v>77.186567164179095</c:v>
                </c:pt>
                <c:pt idx="6">
                  <c:v>82.855421686746993</c:v>
                </c:pt>
                <c:pt idx="7">
                  <c:v>77.225641025640996</c:v>
                </c:pt>
                <c:pt idx="8">
                  <c:v>76.863247863247807</c:v>
                </c:pt>
                <c:pt idx="9">
                  <c:v>84.121546961325905</c:v>
                </c:pt>
                <c:pt idx="10">
                  <c:v>77.690747782002504</c:v>
                </c:pt>
                <c:pt idx="11">
                  <c:v>83.778975741239805</c:v>
                </c:pt>
                <c:pt idx="12">
                  <c:v>83.497041420118293</c:v>
                </c:pt>
                <c:pt idx="13">
                  <c:v>83.035794183445105</c:v>
                </c:pt>
                <c:pt idx="14">
                  <c:v>83.644986449864504</c:v>
                </c:pt>
              </c:numCache>
            </c:numRef>
          </c:val>
          <c:extLst>
            <c:ext xmlns:c16="http://schemas.microsoft.com/office/drawing/2014/chart" uri="{C3380CC4-5D6E-409C-BE32-E72D297353CC}">
              <c16:uniqueId val="{00000003-5B30-4B1D-A312-010444DAB108}"/>
            </c:ext>
          </c:extLst>
        </c:ser>
        <c:dLbls>
          <c:showLegendKey val="0"/>
          <c:showVal val="0"/>
          <c:showCatName val="0"/>
          <c:showSerName val="0"/>
          <c:showPercent val="0"/>
          <c:showBubbleSize val="0"/>
        </c:dLbls>
        <c:gapWidth val="219"/>
        <c:overlap val="-27"/>
        <c:axId val="2008727999"/>
        <c:axId val="306591999"/>
      </c:barChart>
      <c:catAx>
        <c:axId val="2008727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591999"/>
        <c:crosses val="autoZero"/>
        <c:auto val="1"/>
        <c:lblAlgn val="ctr"/>
        <c:lblOffset val="100"/>
        <c:noMultiLvlLbl val="0"/>
      </c:catAx>
      <c:valAx>
        <c:axId val="30659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8727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Gjurchinovska</dc:creator>
  <cp:keywords/>
  <dc:description/>
  <cp:lastModifiedBy>Anita Gjurchinovska</cp:lastModifiedBy>
  <cp:revision>1</cp:revision>
  <dcterms:created xsi:type="dcterms:W3CDTF">2023-03-15T14:09:00Z</dcterms:created>
  <dcterms:modified xsi:type="dcterms:W3CDTF">2023-03-15T15:17:00Z</dcterms:modified>
</cp:coreProperties>
</file>