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4AA6" w14:textId="247ED6C9" w:rsidR="000474C4" w:rsidRDefault="00000000">
      <w:pPr>
        <w:spacing w:after="80"/>
        <w:jc w:val="center"/>
      </w:pPr>
      <w:r>
        <w:rPr>
          <w:rFonts w:ascii="Cormorant Garamond" w:eastAsia="Cormorant Garamond" w:hAnsi="Cormorant Garamond" w:cs="Cormorant Garamond"/>
          <w:b/>
          <w:bCs/>
          <w:color w:val="6B4F3A"/>
          <w:sz w:val="52"/>
          <w:szCs w:val="52"/>
        </w:rPr>
        <w:t xml:space="preserve">ARTNEST – </w:t>
      </w:r>
      <w:r w:rsidR="00766D17">
        <w:rPr>
          <w:rFonts w:ascii="Cormorant Garamond" w:eastAsia="Cormorant Garamond" w:hAnsi="Cormorant Garamond" w:cs="Cormorant Garamond"/>
          <w:b/>
          <w:bCs/>
          <w:color w:val="6B4F3A"/>
          <w:sz w:val="52"/>
          <w:szCs w:val="52"/>
        </w:rPr>
        <w:t xml:space="preserve">Implementation </w:t>
      </w:r>
      <w:r>
        <w:rPr>
          <w:rFonts w:ascii="Cormorant Garamond" w:eastAsia="Cormorant Garamond" w:hAnsi="Cormorant Garamond" w:cs="Cormorant Garamond"/>
          <w:b/>
          <w:bCs/>
          <w:color w:val="6B4F3A"/>
          <w:sz w:val="52"/>
          <w:szCs w:val="52"/>
        </w:rPr>
        <w:t>Progress</w:t>
      </w:r>
    </w:p>
    <w:p w14:paraId="5F08C19B" w14:textId="77777777" w:rsidR="000474C4" w:rsidRDefault="00000000">
      <w:pPr>
        <w:spacing w:after="60"/>
        <w:jc w:val="center"/>
      </w:pPr>
      <w:r>
        <w:rPr>
          <w:i/>
          <w:iCs/>
          <w:color w:val="7A6A57"/>
          <w:sz w:val="22"/>
          <w:szCs w:val="22"/>
        </w:rPr>
        <w:t>Portfolio Reflection – Session Log</w:t>
      </w:r>
    </w:p>
    <w:p w14:paraId="6DF84886" w14:textId="1B9E7257" w:rsidR="000474C4" w:rsidRDefault="00000000">
      <w:pPr>
        <w:spacing w:after="480"/>
        <w:jc w:val="center"/>
        <w:rPr>
          <w:color w:val="9E8E7A"/>
          <w:sz w:val="20"/>
          <w:szCs w:val="20"/>
        </w:rPr>
      </w:pPr>
      <w:r>
        <w:rPr>
          <w:color w:val="9E8E7A"/>
          <w:sz w:val="20"/>
          <w:szCs w:val="20"/>
        </w:rPr>
        <w:t xml:space="preserve">Date: April </w:t>
      </w:r>
      <w:r w:rsidR="0014357F">
        <w:rPr>
          <w:color w:val="9E8E7A"/>
          <w:sz w:val="20"/>
          <w:szCs w:val="20"/>
        </w:rPr>
        <w:t>6</w:t>
      </w:r>
      <w:r>
        <w:rPr>
          <w:color w:val="9E8E7A"/>
          <w:sz w:val="20"/>
          <w:szCs w:val="20"/>
        </w:rPr>
        <w:t>, 2026  |  Course: IN-SDE-EN-CMK  |  Student: Anita Ivanova</w:t>
      </w:r>
    </w:p>
    <w:sdt>
      <w:sdtPr>
        <w:id w:val="-385499369"/>
        <w:docPartObj>
          <w:docPartGallery w:val="Table of Contents"/>
          <w:docPartUnique/>
        </w:docPartObj>
      </w:sdtPr>
      <w:sdtEndPr>
        <w:rPr>
          <w:rFonts w:ascii="Lora" w:eastAsia="Lora" w:hAnsi="Lora" w:cs="Lora"/>
          <w:noProof/>
          <w:color w:val="D3B8A9"/>
          <w:sz w:val="24"/>
          <w:szCs w:val="24"/>
          <w:lang w:val="en-BG" w:eastAsia="en-GB"/>
        </w:rPr>
      </w:sdtEndPr>
      <w:sdtContent>
        <w:p w14:paraId="1E542438" w14:textId="46C2945F" w:rsidR="0014357F" w:rsidRPr="0014357F" w:rsidRDefault="0014357F">
          <w:pPr>
            <w:pStyle w:val="TOCHeading"/>
            <w:rPr>
              <w:color w:val="D3B8A9"/>
            </w:rPr>
          </w:pPr>
          <w:r w:rsidRPr="0014357F">
            <w:rPr>
              <w:color w:val="D3B8A9"/>
            </w:rPr>
            <w:t>Table of Contents</w:t>
          </w:r>
        </w:p>
        <w:p w14:paraId="7344A693" w14:textId="4D83EDEE" w:rsidR="0014357F" w:rsidRPr="0014357F" w:rsidRDefault="0014357F">
          <w:pPr>
            <w:pStyle w:val="TOC1"/>
            <w:tabs>
              <w:tab w:val="right" w:leader="dot" w:pos="9016"/>
            </w:tabs>
            <w:rPr>
              <w:noProof/>
              <w:color w:val="D3B8A9"/>
            </w:rPr>
          </w:pPr>
          <w:r w:rsidRPr="0014357F">
            <w:rPr>
              <w:b w:val="0"/>
              <w:bCs w:val="0"/>
              <w:color w:val="D3B8A9"/>
            </w:rPr>
            <w:fldChar w:fldCharType="begin"/>
          </w:r>
          <w:r w:rsidRPr="0014357F">
            <w:rPr>
              <w:color w:val="D3B8A9"/>
            </w:rPr>
            <w:instrText xml:space="preserve"> TOC \o "1-3" \h \z \u </w:instrText>
          </w:r>
          <w:r w:rsidRPr="0014357F">
            <w:rPr>
              <w:b w:val="0"/>
              <w:bCs w:val="0"/>
              <w:color w:val="D3B8A9"/>
            </w:rPr>
            <w:fldChar w:fldCharType="separate"/>
          </w:r>
          <w:hyperlink w:anchor="_Toc226447204" w:history="1">
            <w:r w:rsidRPr="0014357F">
              <w:rPr>
                <w:rStyle w:val="Hyperlink"/>
                <w:noProof/>
                <w:color w:val="D3B8A9"/>
              </w:rPr>
              <w:t>1. Where I Started Today</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_Toc226447204 \h </w:instrText>
            </w:r>
            <w:r w:rsidRPr="0014357F">
              <w:rPr>
                <w:noProof/>
                <w:webHidden/>
                <w:color w:val="D3B8A9"/>
              </w:rPr>
            </w:r>
            <w:r w:rsidRPr="0014357F">
              <w:rPr>
                <w:noProof/>
                <w:webHidden/>
                <w:color w:val="D3B8A9"/>
              </w:rPr>
              <w:fldChar w:fldCharType="separate"/>
            </w:r>
            <w:r w:rsidRPr="0014357F">
              <w:rPr>
                <w:noProof/>
                <w:webHidden/>
                <w:color w:val="D3B8A9"/>
              </w:rPr>
              <w:t>1</w:t>
            </w:r>
            <w:r w:rsidRPr="0014357F">
              <w:rPr>
                <w:noProof/>
                <w:webHidden/>
                <w:color w:val="D3B8A9"/>
              </w:rPr>
              <w:fldChar w:fldCharType="end"/>
            </w:r>
          </w:hyperlink>
        </w:p>
        <w:p w14:paraId="2BB7401A" w14:textId="472BAA22" w:rsidR="0014357F" w:rsidRPr="0014357F" w:rsidRDefault="0014357F">
          <w:pPr>
            <w:pStyle w:val="TOC1"/>
            <w:tabs>
              <w:tab w:val="right" w:leader="dot" w:pos="9016"/>
            </w:tabs>
            <w:rPr>
              <w:noProof/>
              <w:color w:val="D3B8A9"/>
            </w:rPr>
          </w:pPr>
          <w:hyperlink w:anchor="_Toc226447205" w:history="1">
            <w:r w:rsidRPr="0014357F">
              <w:rPr>
                <w:rStyle w:val="Hyperlink"/>
                <w:noProof/>
                <w:color w:val="D3B8A9"/>
              </w:rPr>
              <w:t>2. What I Did</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_Toc226447205 \h </w:instrText>
            </w:r>
            <w:r w:rsidRPr="0014357F">
              <w:rPr>
                <w:noProof/>
                <w:webHidden/>
                <w:color w:val="D3B8A9"/>
              </w:rPr>
            </w:r>
            <w:r w:rsidRPr="0014357F">
              <w:rPr>
                <w:noProof/>
                <w:webHidden/>
                <w:color w:val="D3B8A9"/>
              </w:rPr>
              <w:fldChar w:fldCharType="separate"/>
            </w:r>
            <w:r w:rsidRPr="0014357F">
              <w:rPr>
                <w:noProof/>
                <w:webHidden/>
                <w:color w:val="D3B8A9"/>
              </w:rPr>
              <w:t>1</w:t>
            </w:r>
            <w:r w:rsidRPr="0014357F">
              <w:rPr>
                <w:noProof/>
                <w:webHidden/>
                <w:color w:val="D3B8A9"/>
              </w:rPr>
              <w:fldChar w:fldCharType="end"/>
            </w:r>
          </w:hyperlink>
        </w:p>
        <w:p w14:paraId="3022F219" w14:textId="0E1EAFAD" w:rsidR="0014357F" w:rsidRPr="0014357F" w:rsidRDefault="0014357F">
          <w:pPr>
            <w:pStyle w:val="TOC2"/>
            <w:tabs>
              <w:tab w:val="right" w:leader="dot" w:pos="9016"/>
            </w:tabs>
            <w:rPr>
              <w:noProof/>
              <w:color w:val="D3B8A9"/>
            </w:rPr>
          </w:pPr>
          <w:hyperlink w:anchor="_Toc226447206" w:history="1">
            <w:r w:rsidRPr="0014357F">
              <w:rPr>
                <w:rStyle w:val="Hyperlink"/>
                <w:noProof/>
                <w:color w:val="D3B8A9"/>
              </w:rPr>
              <w:t>2.1 Fixing the CSS and Design</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_Toc226447206 \h </w:instrText>
            </w:r>
            <w:r w:rsidRPr="0014357F">
              <w:rPr>
                <w:noProof/>
                <w:webHidden/>
                <w:color w:val="D3B8A9"/>
              </w:rPr>
            </w:r>
            <w:r w:rsidRPr="0014357F">
              <w:rPr>
                <w:noProof/>
                <w:webHidden/>
                <w:color w:val="D3B8A9"/>
              </w:rPr>
              <w:fldChar w:fldCharType="separate"/>
            </w:r>
            <w:r w:rsidRPr="0014357F">
              <w:rPr>
                <w:noProof/>
                <w:webHidden/>
                <w:color w:val="D3B8A9"/>
              </w:rPr>
              <w:t>1</w:t>
            </w:r>
            <w:r w:rsidRPr="0014357F">
              <w:rPr>
                <w:noProof/>
                <w:webHidden/>
                <w:color w:val="D3B8A9"/>
              </w:rPr>
              <w:fldChar w:fldCharType="end"/>
            </w:r>
          </w:hyperlink>
        </w:p>
        <w:p w14:paraId="47AE7BF4" w14:textId="011D94FC" w:rsidR="0014357F" w:rsidRPr="0014357F" w:rsidRDefault="0014357F">
          <w:pPr>
            <w:pStyle w:val="TOC2"/>
            <w:tabs>
              <w:tab w:val="right" w:leader="dot" w:pos="9016"/>
            </w:tabs>
            <w:rPr>
              <w:noProof/>
              <w:color w:val="D3B8A9"/>
            </w:rPr>
          </w:pPr>
          <w:hyperlink w:anchor="_Toc226447207" w:history="1">
            <w:r w:rsidRPr="0014357F">
              <w:rPr>
                <w:rStyle w:val="Hyperlink"/>
                <w:noProof/>
                <w:color w:val="D3B8A9"/>
              </w:rPr>
              <w:t>2.2 Updating the Navigation and Layout</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_Toc226447207 \h </w:instrText>
            </w:r>
            <w:r w:rsidRPr="0014357F">
              <w:rPr>
                <w:noProof/>
                <w:webHidden/>
                <w:color w:val="D3B8A9"/>
              </w:rPr>
            </w:r>
            <w:r w:rsidRPr="0014357F">
              <w:rPr>
                <w:noProof/>
                <w:webHidden/>
                <w:color w:val="D3B8A9"/>
              </w:rPr>
              <w:fldChar w:fldCharType="separate"/>
            </w:r>
            <w:r w:rsidRPr="0014357F">
              <w:rPr>
                <w:noProof/>
                <w:webHidden/>
                <w:color w:val="D3B8A9"/>
              </w:rPr>
              <w:t>2</w:t>
            </w:r>
            <w:r w:rsidRPr="0014357F">
              <w:rPr>
                <w:noProof/>
                <w:webHidden/>
                <w:color w:val="D3B8A9"/>
              </w:rPr>
              <w:fldChar w:fldCharType="end"/>
            </w:r>
          </w:hyperlink>
        </w:p>
        <w:p w14:paraId="0BD61570" w14:textId="1D08A12A" w:rsidR="0014357F" w:rsidRPr="0014357F" w:rsidRDefault="0014357F">
          <w:pPr>
            <w:pStyle w:val="TOC2"/>
            <w:tabs>
              <w:tab w:val="right" w:leader="dot" w:pos="9016"/>
            </w:tabs>
            <w:rPr>
              <w:noProof/>
              <w:color w:val="D3B8A9"/>
            </w:rPr>
          </w:pPr>
          <w:hyperlink w:anchor="_Toc226447208" w:history="1">
            <w:r w:rsidRPr="0014357F">
              <w:rPr>
                <w:rStyle w:val="Hyperlink"/>
                <w:noProof/>
                <w:color w:val="D3B8A9"/>
              </w:rPr>
              <w:t>2.3 Building the Login and Register Pages</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_Toc226447208 \h </w:instrText>
            </w:r>
            <w:r w:rsidRPr="0014357F">
              <w:rPr>
                <w:noProof/>
                <w:webHidden/>
                <w:color w:val="D3B8A9"/>
              </w:rPr>
            </w:r>
            <w:r w:rsidRPr="0014357F">
              <w:rPr>
                <w:noProof/>
                <w:webHidden/>
                <w:color w:val="D3B8A9"/>
              </w:rPr>
              <w:fldChar w:fldCharType="separate"/>
            </w:r>
            <w:r w:rsidRPr="0014357F">
              <w:rPr>
                <w:noProof/>
                <w:webHidden/>
                <w:color w:val="D3B8A9"/>
              </w:rPr>
              <w:t>2</w:t>
            </w:r>
            <w:r w:rsidRPr="0014357F">
              <w:rPr>
                <w:noProof/>
                <w:webHidden/>
                <w:color w:val="D3B8A9"/>
              </w:rPr>
              <w:fldChar w:fldCharType="end"/>
            </w:r>
          </w:hyperlink>
        </w:p>
        <w:p w14:paraId="2F011C57" w14:textId="0F9FA7DB" w:rsidR="0014357F" w:rsidRPr="0014357F" w:rsidRDefault="0014357F">
          <w:pPr>
            <w:pStyle w:val="TOC2"/>
            <w:tabs>
              <w:tab w:val="right" w:leader="dot" w:pos="9016"/>
            </w:tabs>
            <w:rPr>
              <w:noProof/>
              <w:color w:val="D3B8A9"/>
            </w:rPr>
          </w:pPr>
          <w:hyperlink w:anchor="_Toc226447209" w:history="1">
            <w:r w:rsidRPr="0014357F">
              <w:rPr>
                <w:rStyle w:val="Hyperlink"/>
                <w:noProof/>
                <w:color w:val="D3B8A9"/>
              </w:rPr>
              <w:t>2.4 Restructuring the Models</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_Toc226447209 \h </w:instrText>
            </w:r>
            <w:r w:rsidRPr="0014357F">
              <w:rPr>
                <w:noProof/>
                <w:webHidden/>
                <w:color w:val="D3B8A9"/>
              </w:rPr>
            </w:r>
            <w:r w:rsidRPr="0014357F">
              <w:rPr>
                <w:noProof/>
                <w:webHidden/>
                <w:color w:val="D3B8A9"/>
              </w:rPr>
              <w:fldChar w:fldCharType="separate"/>
            </w:r>
            <w:r w:rsidRPr="0014357F">
              <w:rPr>
                <w:noProof/>
                <w:webHidden/>
                <w:color w:val="D3B8A9"/>
              </w:rPr>
              <w:t>2</w:t>
            </w:r>
            <w:r w:rsidRPr="0014357F">
              <w:rPr>
                <w:noProof/>
                <w:webHidden/>
                <w:color w:val="D3B8A9"/>
              </w:rPr>
              <w:fldChar w:fldCharType="end"/>
            </w:r>
          </w:hyperlink>
        </w:p>
        <w:p w14:paraId="58A9075A" w14:textId="78E65055" w:rsidR="0014357F" w:rsidRPr="0014357F" w:rsidRDefault="0014357F">
          <w:pPr>
            <w:pStyle w:val="TOC2"/>
            <w:tabs>
              <w:tab w:val="right" w:leader="dot" w:pos="9016"/>
            </w:tabs>
            <w:rPr>
              <w:noProof/>
              <w:color w:val="D3B8A9"/>
            </w:rPr>
          </w:pPr>
          <w:hyperlink w:anchor="_Toc226447210" w:history="1">
            <w:r w:rsidRPr="0014357F">
              <w:rPr>
                <w:rStyle w:val="Hyperlink"/>
                <w:noProof/>
                <w:color w:val="D3B8A9"/>
              </w:rPr>
              <w:t>2.5 Creating a Shared Data Source</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_Toc226447210 \h </w:instrText>
            </w:r>
            <w:r w:rsidRPr="0014357F">
              <w:rPr>
                <w:noProof/>
                <w:webHidden/>
                <w:color w:val="D3B8A9"/>
              </w:rPr>
            </w:r>
            <w:r w:rsidRPr="0014357F">
              <w:rPr>
                <w:noProof/>
                <w:webHidden/>
                <w:color w:val="D3B8A9"/>
              </w:rPr>
              <w:fldChar w:fldCharType="separate"/>
            </w:r>
            <w:r w:rsidRPr="0014357F">
              <w:rPr>
                <w:noProof/>
                <w:webHidden/>
                <w:color w:val="D3B8A9"/>
              </w:rPr>
              <w:t>3</w:t>
            </w:r>
            <w:r w:rsidRPr="0014357F">
              <w:rPr>
                <w:noProof/>
                <w:webHidden/>
                <w:color w:val="D3B8A9"/>
              </w:rPr>
              <w:fldChar w:fldCharType="end"/>
            </w:r>
          </w:hyperlink>
        </w:p>
        <w:p w14:paraId="678BE80D" w14:textId="6C64E47A" w:rsidR="0014357F" w:rsidRPr="0014357F" w:rsidRDefault="0014357F">
          <w:pPr>
            <w:pStyle w:val="TOC1"/>
            <w:tabs>
              <w:tab w:val="right" w:leader="dot" w:pos="9016"/>
            </w:tabs>
            <w:rPr>
              <w:noProof/>
              <w:color w:val="D3B8A9"/>
            </w:rPr>
          </w:pPr>
          <w:hyperlink w:anchor="_Toc226447211" w:history="1">
            <w:r w:rsidRPr="0014357F">
              <w:rPr>
                <w:rStyle w:val="Hyperlink"/>
                <w:noProof/>
                <w:color w:val="D3B8A9"/>
              </w:rPr>
              <w:t>3. What the Archi</w:t>
            </w:r>
            <w:r w:rsidRPr="0014357F">
              <w:rPr>
                <w:rStyle w:val="Hyperlink"/>
                <w:noProof/>
                <w:color w:val="D3B8A9"/>
              </w:rPr>
              <w:t>t</w:t>
            </w:r>
            <w:r w:rsidRPr="0014357F">
              <w:rPr>
                <w:rStyle w:val="Hyperlink"/>
                <w:noProof/>
                <w:color w:val="D3B8A9"/>
              </w:rPr>
              <w:t>ecture Looks Like Now</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_Toc226447211 \h </w:instrText>
            </w:r>
            <w:r w:rsidRPr="0014357F">
              <w:rPr>
                <w:noProof/>
                <w:webHidden/>
                <w:color w:val="D3B8A9"/>
              </w:rPr>
            </w:r>
            <w:r w:rsidRPr="0014357F">
              <w:rPr>
                <w:noProof/>
                <w:webHidden/>
                <w:color w:val="D3B8A9"/>
              </w:rPr>
              <w:fldChar w:fldCharType="separate"/>
            </w:r>
            <w:r w:rsidRPr="0014357F">
              <w:rPr>
                <w:noProof/>
                <w:webHidden/>
                <w:color w:val="D3B8A9"/>
              </w:rPr>
              <w:t>3</w:t>
            </w:r>
            <w:r w:rsidRPr="0014357F">
              <w:rPr>
                <w:noProof/>
                <w:webHidden/>
                <w:color w:val="D3B8A9"/>
              </w:rPr>
              <w:fldChar w:fldCharType="end"/>
            </w:r>
          </w:hyperlink>
        </w:p>
        <w:p w14:paraId="7D522B30" w14:textId="499FE18E" w:rsidR="0014357F" w:rsidRPr="0014357F" w:rsidRDefault="0014357F">
          <w:pPr>
            <w:pStyle w:val="TOC1"/>
            <w:tabs>
              <w:tab w:val="right" w:leader="dot" w:pos="9016"/>
            </w:tabs>
            <w:rPr>
              <w:noProof/>
              <w:color w:val="D3B8A9"/>
            </w:rPr>
          </w:pPr>
          <w:hyperlink w:anchor="_Toc226447212" w:history="1">
            <w:r w:rsidRPr="0014357F">
              <w:rPr>
                <w:rStyle w:val="Hyperlink"/>
                <w:noProof/>
                <w:color w:val="D3B8A9"/>
              </w:rPr>
              <w:t>4. Datab</w:t>
            </w:r>
            <w:r w:rsidRPr="0014357F">
              <w:rPr>
                <w:rStyle w:val="Hyperlink"/>
                <w:noProof/>
                <w:color w:val="D3B8A9"/>
              </w:rPr>
              <w:t>a</w:t>
            </w:r>
            <w:r w:rsidRPr="0014357F">
              <w:rPr>
                <w:rStyle w:val="Hyperlink"/>
                <w:noProof/>
                <w:color w:val="D3B8A9"/>
              </w:rPr>
              <w:t>se Plans</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_Toc226447212 \h </w:instrText>
            </w:r>
            <w:r w:rsidRPr="0014357F">
              <w:rPr>
                <w:noProof/>
                <w:webHidden/>
                <w:color w:val="D3B8A9"/>
              </w:rPr>
            </w:r>
            <w:r w:rsidRPr="0014357F">
              <w:rPr>
                <w:noProof/>
                <w:webHidden/>
                <w:color w:val="D3B8A9"/>
              </w:rPr>
              <w:fldChar w:fldCharType="separate"/>
            </w:r>
            <w:r w:rsidRPr="0014357F">
              <w:rPr>
                <w:noProof/>
                <w:webHidden/>
                <w:color w:val="D3B8A9"/>
              </w:rPr>
              <w:t>3</w:t>
            </w:r>
            <w:r w:rsidRPr="0014357F">
              <w:rPr>
                <w:noProof/>
                <w:webHidden/>
                <w:color w:val="D3B8A9"/>
              </w:rPr>
              <w:fldChar w:fldCharType="end"/>
            </w:r>
          </w:hyperlink>
        </w:p>
        <w:p w14:paraId="544FC2ED" w14:textId="3F330014" w:rsidR="0014357F" w:rsidRPr="0014357F" w:rsidRDefault="0014357F">
          <w:pPr>
            <w:pStyle w:val="TOC1"/>
            <w:tabs>
              <w:tab w:val="right" w:leader="dot" w:pos="9016"/>
            </w:tabs>
            <w:rPr>
              <w:noProof/>
              <w:color w:val="D3B8A9"/>
            </w:rPr>
          </w:pPr>
          <w:hyperlink w:anchor="_Toc226447213" w:history="1">
            <w:r w:rsidRPr="0014357F">
              <w:rPr>
                <w:rStyle w:val="Hyperlink"/>
                <w:noProof/>
                <w:color w:val="D3B8A9"/>
              </w:rPr>
              <w:t>5. What Still Needs to Be Done</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_Toc226447213 \h </w:instrText>
            </w:r>
            <w:r w:rsidRPr="0014357F">
              <w:rPr>
                <w:noProof/>
                <w:webHidden/>
                <w:color w:val="D3B8A9"/>
              </w:rPr>
            </w:r>
            <w:r w:rsidRPr="0014357F">
              <w:rPr>
                <w:noProof/>
                <w:webHidden/>
                <w:color w:val="D3B8A9"/>
              </w:rPr>
              <w:fldChar w:fldCharType="separate"/>
            </w:r>
            <w:r w:rsidRPr="0014357F">
              <w:rPr>
                <w:noProof/>
                <w:webHidden/>
                <w:color w:val="D3B8A9"/>
              </w:rPr>
              <w:t>3</w:t>
            </w:r>
            <w:r w:rsidRPr="0014357F">
              <w:rPr>
                <w:noProof/>
                <w:webHidden/>
                <w:color w:val="D3B8A9"/>
              </w:rPr>
              <w:fldChar w:fldCharType="end"/>
            </w:r>
          </w:hyperlink>
        </w:p>
        <w:p w14:paraId="12F5ECEB" w14:textId="1041B06A" w:rsidR="0014357F" w:rsidRPr="0014357F" w:rsidRDefault="0014357F">
          <w:pPr>
            <w:pStyle w:val="TOC1"/>
            <w:tabs>
              <w:tab w:val="right" w:leader="dot" w:pos="9016"/>
            </w:tabs>
            <w:rPr>
              <w:noProof/>
              <w:color w:val="D3B8A9"/>
            </w:rPr>
          </w:pPr>
          <w:hyperlink w:anchor="_Toc226447214" w:history="1">
            <w:r w:rsidRPr="0014357F">
              <w:rPr>
                <w:rStyle w:val="Hyperlink"/>
                <w:noProof/>
                <w:color w:val="D3B8A9"/>
              </w:rPr>
              <w:t>6. Reflection</w:t>
            </w:r>
            <w:r w:rsidRPr="0014357F">
              <w:rPr>
                <w:noProof/>
                <w:webHidden/>
                <w:color w:val="D3B8A9"/>
              </w:rPr>
              <w:tab/>
            </w:r>
            <w:r w:rsidRPr="0014357F">
              <w:rPr>
                <w:noProof/>
                <w:webHidden/>
                <w:color w:val="D3B8A9"/>
              </w:rPr>
              <w:fldChar w:fldCharType="begin"/>
            </w:r>
            <w:r w:rsidRPr="0014357F">
              <w:rPr>
                <w:noProof/>
                <w:webHidden/>
                <w:color w:val="D3B8A9"/>
              </w:rPr>
              <w:instrText xml:space="preserve"> PAGEREF _Toc226447214 \h </w:instrText>
            </w:r>
            <w:r w:rsidRPr="0014357F">
              <w:rPr>
                <w:noProof/>
                <w:webHidden/>
                <w:color w:val="D3B8A9"/>
              </w:rPr>
            </w:r>
            <w:r w:rsidRPr="0014357F">
              <w:rPr>
                <w:noProof/>
                <w:webHidden/>
                <w:color w:val="D3B8A9"/>
              </w:rPr>
              <w:fldChar w:fldCharType="separate"/>
            </w:r>
            <w:r w:rsidRPr="0014357F">
              <w:rPr>
                <w:noProof/>
                <w:webHidden/>
                <w:color w:val="D3B8A9"/>
              </w:rPr>
              <w:t>4</w:t>
            </w:r>
            <w:r w:rsidRPr="0014357F">
              <w:rPr>
                <w:noProof/>
                <w:webHidden/>
                <w:color w:val="D3B8A9"/>
              </w:rPr>
              <w:fldChar w:fldCharType="end"/>
            </w:r>
          </w:hyperlink>
        </w:p>
        <w:p w14:paraId="1CFE3B7B" w14:textId="43199053" w:rsidR="0014357F" w:rsidRPr="0014357F" w:rsidRDefault="0014357F">
          <w:pPr>
            <w:rPr>
              <w:color w:val="D3B8A9"/>
            </w:rPr>
          </w:pPr>
          <w:r w:rsidRPr="0014357F">
            <w:rPr>
              <w:b/>
              <w:bCs/>
              <w:noProof/>
              <w:color w:val="D3B8A9"/>
            </w:rPr>
            <w:fldChar w:fldCharType="end"/>
          </w:r>
        </w:p>
      </w:sdtContent>
    </w:sdt>
    <w:p w14:paraId="78FDEFFC" w14:textId="77777777" w:rsidR="0014357F" w:rsidRDefault="0014357F">
      <w:pPr>
        <w:spacing w:after="480"/>
        <w:jc w:val="center"/>
      </w:pPr>
    </w:p>
    <w:p w14:paraId="69032820" w14:textId="77777777" w:rsidR="000474C4" w:rsidRDefault="00000000">
      <w:pPr>
        <w:pStyle w:val="Heading1"/>
      </w:pPr>
      <w:bookmarkStart w:id="0" w:name="_Toc226447204"/>
      <w:r>
        <w:t>1. Where I Started Today</w:t>
      </w:r>
      <w:bookmarkEnd w:id="0"/>
    </w:p>
    <w:p w14:paraId="39273F99" w14:textId="097DDDE3" w:rsidR="000474C4" w:rsidRDefault="00000000">
      <w:pPr>
        <w:spacing w:after="160"/>
      </w:pPr>
      <w:r>
        <w:t xml:space="preserve">Before today's session, my project ARTNEST was already running as a prototype with four pages </w:t>
      </w:r>
      <w:r w:rsidR="0014357F">
        <w:t xml:space="preserve">which are </w:t>
      </w:r>
      <w:r>
        <w:t>Home, Explore, Wishlist, and Journal. The UI was partially built and the pages were loading data, but everything was hardcoded and messy. Each page had its own separate artwork class defined inside the page file itself, which meant I had four almost identical classes doing the same thing. There was no shared structure, no real architecture, and the design did not match the Figma mockup I had created.</w:t>
      </w:r>
    </w:p>
    <w:p w14:paraId="31BFA09B" w14:textId="77777777" w:rsidR="000474C4" w:rsidRDefault="00000000">
      <w:pPr>
        <w:spacing w:after="200"/>
      </w:pPr>
      <w:r>
        <w:t>The goal for today was to clean this up and bring the project closer to something that looks professional and is structured properly.</w:t>
      </w:r>
    </w:p>
    <w:p w14:paraId="1F8133DA" w14:textId="49B34C1A" w:rsidR="000474C4" w:rsidRDefault="00000000">
      <w:pPr>
        <w:pStyle w:val="Heading1"/>
      </w:pPr>
      <w:bookmarkStart w:id="1" w:name="_Toc226447205"/>
      <w:r>
        <w:t>2. What I Did</w:t>
      </w:r>
      <w:bookmarkEnd w:id="1"/>
      <w:r>
        <w:t xml:space="preserve"> </w:t>
      </w:r>
    </w:p>
    <w:p w14:paraId="3AAEE7FF" w14:textId="77777777" w:rsidR="000474C4" w:rsidRDefault="00000000">
      <w:pPr>
        <w:pStyle w:val="Heading2"/>
      </w:pPr>
      <w:bookmarkStart w:id="2" w:name="_Toc226447206"/>
      <w:r>
        <w:t>2.1 Fixing the CSS and Design</w:t>
      </w:r>
      <w:bookmarkEnd w:id="2"/>
    </w:p>
    <w:p w14:paraId="6306E525" w14:textId="7E7B5AE8" w:rsidR="000474C4" w:rsidRDefault="00000000">
      <w:pPr>
        <w:spacing w:after="160"/>
      </w:pPr>
      <w:r>
        <w:t>The first thing I worked on was making the application look like the Figma design. My Figma was built in React with Tailwind CSS, which is completely different from how ASP.NET Razor Pages works. This meant I had to translate every color, font, and layout decision into plain CSS.</w:t>
      </w:r>
    </w:p>
    <w:p w14:paraId="1A91AF89" w14:textId="77777777" w:rsidR="000474C4" w:rsidRDefault="00000000">
      <w:pPr>
        <w:spacing w:after="120"/>
      </w:pPr>
      <w:r>
        <w:lastRenderedPageBreak/>
        <w:t>The key visual changes I made were:</w:t>
      </w:r>
    </w:p>
    <w:p w14:paraId="6207CE3E" w14:textId="77777777" w:rsidR="000474C4" w:rsidRDefault="00000000">
      <w:pPr>
        <w:pStyle w:val="ListParagraph"/>
        <w:numPr>
          <w:ilvl w:val="0"/>
          <w:numId w:val="2"/>
        </w:numPr>
        <w:spacing w:after="80"/>
      </w:pPr>
      <w:r>
        <w:t>Changed the background from plain white (#ffffff) to the warm beige color from Figma (#F2ECE2)</w:t>
      </w:r>
    </w:p>
    <w:p w14:paraId="6080188F" w14:textId="77777777" w:rsidR="000474C4" w:rsidRDefault="00000000">
      <w:pPr>
        <w:pStyle w:val="ListParagraph"/>
        <w:numPr>
          <w:ilvl w:val="0"/>
          <w:numId w:val="2"/>
        </w:numPr>
        <w:spacing w:after="80"/>
      </w:pPr>
      <w:r>
        <w:t>Updated all text to use the warm brown color (#6B4F3A) instead of near-black</w:t>
      </w:r>
    </w:p>
    <w:p w14:paraId="2D3AFF57" w14:textId="77777777" w:rsidR="000474C4" w:rsidRDefault="00000000">
      <w:pPr>
        <w:pStyle w:val="ListParagraph"/>
        <w:numPr>
          <w:ilvl w:val="0"/>
          <w:numId w:val="2"/>
        </w:numPr>
        <w:spacing w:after="80"/>
      </w:pPr>
      <w:r>
        <w:t>Changed museum name labels to sage green (#7D8F7A) to match the accent color in the design</w:t>
      </w:r>
    </w:p>
    <w:p w14:paraId="4B627AD5" w14:textId="77777777" w:rsidR="000474C4" w:rsidRDefault="00000000">
      <w:pPr>
        <w:pStyle w:val="ListParagraph"/>
        <w:numPr>
          <w:ilvl w:val="0"/>
          <w:numId w:val="2"/>
        </w:numPr>
        <w:spacing w:after="80"/>
      </w:pPr>
      <w:r>
        <w:t>Updated the artwork cards to use a slightly lighter beige background so they stand out from the page</w:t>
      </w:r>
    </w:p>
    <w:p w14:paraId="1C0F0922" w14:textId="381C333C" w:rsidR="000474C4" w:rsidRDefault="00000000">
      <w:pPr>
        <w:pStyle w:val="ListParagraph"/>
        <w:numPr>
          <w:ilvl w:val="0"/>
          <w:numId w:val="2"/>
        </w:numPr>
        <w:spacing w:after="80"/>
      </w:pPr>
      <w:r>
        <w:t xml:space="preserve">Added smooth hover effects on cards </w:t>
      </w:r>
      <w:r w:rsidR="0014357F">
        <w:t xml:space="preserve">- </w:t>
      </w:r>
      <w:r>
        <w:t>a gentle lift instead of a harsh scale</w:t>
      </w:r>
    </w:p>
    <w:p w14:paraId="07DE2955" w14:textId="77777777" w:rsidR="000474C4" w:rsidRDefault="00000000">
      <w:pPr>
        <w:pStyle w:val="ListParagraph"/>
        <w:numPr>
          <w:ilvl w:val="0"/>
          <w:numId w:val="2"/>
        </w:numPr>
        <w:spacing w:after="80"/>
      </w:pPr>
      <w:r>
        <w:t>Changed the artwork grid from 3 columns to 2 columns to match the Figma layout</w:t>
      </w:r>
    </w:p>
    <w:p w14:paraId="70E45C65" w14:textId="77777777" w:rsidR="000474C4" w:rsidRDefault="00000000">
      <w:pPr>
        <w:pStyle w:val="ListParagraph"/>
        <w:numPr>
          <w:ilvl w:val="0"/>
          <w:numId w:val="2"/>
        </w:numPr>
        <w:spacing w:after="80"/>
      </w:pPr>
      <w:r>
        <w:t>Updated the Journal cards to display horizontally with the image on the left side</w:t>
      </w:r>
    </w:p>
    <w:p w14:paraId="03B98994" w14:textId="77777777" w:rsidR="000474C4" w:rsidRDefault="00000000">
      <w:pPr>
        <w:pStyle w:val="Heading2"/>
        <w:spacing w:before="240"/>
      </w:pPr>
      <w:bookmarkStart w:id="3" w:name="_Toc226447207"/>
      <w:r>
        <w:t>2.2 Updating the Navigation and Layout</w:t>
      </w:r>
      <w:bookmarkEnd w:id="3"/>
    </w:p>
    <w:p w14:paraId="7FDFA20B" w14:textId="5311F38C" w:rsidR="000474C4" w:rsidRDefault="00000000">
      <w:pPr>
        <w:spacing w:after="160"/>
      </w:pPr>
      <w:r>
        <w:t>I updated the _Layout.cshtml file which controls the header and footer that appear on every page. Previously the navbar was just a logo and four plain links. I restructured it to match the Figma design more closely.</w:t>
      </w:r>
    </w:p>
    <w:p w14:paraId="41587170" w14:textId="77777777" w:rsidR="000474C4" w:rsidRDefault="00000000">
      <w:pPr>
        <w:pStyle w:val="ListParagraph"/>
        <w:numPr>
          <w:ilvl w:val="0"/>
          <w:numId w:val="2"/>
        </w:numPr>
        <w:spacing w:after="80"/>
      </w:pPr>
      <w:r>
        <w:t>Added the subtitle 'Personal Museum Memory' underneath the ARTNEST logo</w:t>
      </w:r>
    </w:p>
    <w:p w14:paraId="7904AFAC" w14:textId="77777777" w:rsidR="000474C4" w:rsidRDefault="00000000">
      <w:pPr>
        <w:pStyle w:val="ListParagraph"/>
        <w:numPr>
          <w:ilvl w:val="0"/>
          <w:numId w:val="2"/>
        </w:numPr>
        <w:spacing w:after="80"/>
      </w:pPr>
      <w:r>
        <w:t>Added Log In and Sign Up buttons on the right side of the navbar</w:t>
      </w:r>
    </w:p>
    <w:p w14:paraId="43D45F75" w14:textId="77777777" w:rsidR="000474C4" w:rsidRDefault="00000000">
      <w:pPr>
        <w:pStyle w:val="ListParagraph"/>
        <w:numPr>
          <w:ilvl w:val="0"/>
          <w:numId w:val="2"/>
        </w:numPr>
        <w:spacing w:after="80"/>
      </w:pPr>
      <w:r>
        <w:t>Styled the Sign Up button with a sage green border to match the Figma</w:t>
      </w:r>
    </w:p>
    <w:p w14:paraId="455EDCA7" w14:textId="77777777" w:rsidR="000474C4" w:rsidRDefault="00000000">
      <w:pPr>
        <w:pStyle w:val="ListParagraph"/>
        <w:numPr>
          <w:ilvl w:val="0"/>
          <w:numId w:val="2"/>
        </w:numPr>
        <w:spacing w:after="80"/>
      </w:pPr>
      <w:r>
        <w:t>Added a footer with About, Contact, Privacy, and Terms links</w:t>
      </w:r>
    </w:p>
    <w:p w14:paraId="6343C1A4" w14:textId="77777777" w:rsidR="000474C4" w:rsidRDefault="00000000">
      <w:pPr>
        <w:pStyle w:val="ListParagraph"/>
        <w:numPr>
          <w:ilvl w:val="0"/>
          <w:numId w:val="2"/>
        </w:numPr>
        <w:spacing w:after="80"/>
      </w:pPr>
      <w:r>
        <w:t>Made the navbar sticky so it stays at the top when scrolling</w:t>
      </w:r>
    </w:p>
    <w:p w14:paraId="39689BA7" w14:textId="77777777" w:rsidR="000474C4" w:rsidRDefault="00000000">
      <w:pPr>
        <w:pStyle w:val="Heading2"/>
        <w:spacing w:before="240"/>
      </w:pPr>
      <w:bookmarkStart w:id="4" w:name="_Toc226447208"/>
      <w:r>
        <w:t>2.3 Building the Login and Register Pages</w:t>
      </w:r>
      <w:bookmarkEnd w:id="4"/>
    </w:p>
    <w:p w14:paraId="7D281ECB" w14:textId="09F13FAF" w:rsidR="000474C4" w:rsidRDefault="00000000">
      <w:pPr>
        <w:spacing w:after="160"/>
      </w:pPr>
      <w:r>
        <w:t>I created two new pages that did not exist before</w:t>
      </w:r>
      <w:r w:rsidR="005E299B">
        <w:t xml:space="preserve">, </w:t>
      </w:r>
      <w:r>
        <w:t>Login.cshtml and Register.cshtml. Both pages were converted from the React/Figma version into Razor Pages format. The design matches the Figma exactly, including the warm card background, the sage green Sign In button, the 'Forgot password?' link, and the terms agreement text on the Register page.</w:t>
      </w:r>
    </w:p>
    <w:p w14:paraId="07325CBE" w14:textId="783058F8" w:rsidR="000474C4" w:rsidRDefault="00000000">
      <w:pPr>
        <w:spacing w:after="160"/>
      </w:pPr>
      <w:r>
        <w:t xml:space="preserve">Each page has a corresponding .cshtml.cs file with a PageModel that uses [BindProperty] to receive form data. The actual authentication logic is not yet implemented </w:t>
      </w:r>
      <w:r w:rsidR="005E299B">
        <w:t>but</w:t>
      </w:r>
      <w:r>
        <w:t xml:space="preserve"> that will be added later when the database is connected.</w:t>
      </w:r>
    </w:p>
    <w:p w14:paraId="321C9667" w14:textId="77777777" w:rsidR="000474C4" w:rsidRDefault="00000000">
      <w:pPr>
        <w:pStyle w:val="Heading2"/>
      </w:pPr>
      <w:bookmarkStart w:id="5" w:name="_Toc226447209"/>
      <w:r>
        <w:t>2.4 Restructuring the Models</w:t>
      </w:r>
      <w:bookmarkEnd w:id="5"/>
    </w:p>
    <w:p w14:paraId="0DC2BBCC" w14:textId="35D76517" w:rsidR="000474C4" w:rsidRDefault="00000000">
      <w:pPr>
        <w:spacing w:after="160"/>
      </w:pPr>
      <w:r>
        <w:t xml:space="preserve">This was the most important structural change of the session. Before today, I had four separate classes that each described an artwork in a slightly different </w:t>
      </w:r>
      <w:r>
        <w:lastRenderedPageBreak/>
        <w:t>way</w:t>
      </w:r>
      <w:r w:rsidR="005E299B">
        <w:t xml:space="preserve"> which were </w:t>
      </w:r>
      <w:r>
        <w:t>Artwork, ExploreArtwork, WishlistArtwork, and JournalEntry. They all had the same fields like Title, Artist, Museum, and Image, but they were defined separately inside each page file. This is not good practice because it creates duplicated code that is hard to maintain.</w:t>
      </w:r>
    </w:p>
    <w:p w14:paraId="02AB3470" w14:textId="77777777" w:rsidR="000474C4" w:rsidRDefault="00000000">
      <w:pPr>
        <w:spacing w:after="120"/>
      </w:pPr>
      <w:r>
        <w:t>I created a Models/ folder and moved all models into their own dedicated files:</w:t>
      </w:r>
    </w:p>
    <w:p w14:paraId="7D07706B" w14:textId="5A517312" w:rsidR="000474C4" w:rsidRDefault="00000000">
      <w:pPr>
        <w:pStyle w:val="ListParagraph"/>
        <w:numPr>
          <w:ilvl w:val="0"/>
          <w:numId w:val="2"/>
        </w:numPr>
        <w:spacing w:after="80"/>
      </w:pPr>
      <w:r>
        <w:t xml:space="preserve">Models/Artwork.cs </w:t>
      </w:r>
      <w:r w:rsidR="005E299B">
        <w:t xml:space="preserve">- </w:t>
      </w:r>
      <w:r>
        <w:t>one shared artwork model with all fields including City, Year, and Description</w:t>
      </w:r>
    </w:p>
    <w:p w14:paraId="2170C0DF" w14:textId="747A3F9B" w:rsidR="000474C4" w:rsidRDefault="00000000">
      <w:pPr>
        <w:pStyle w:val="ListParagraph"/>
        <w:numPr>
          <w:ilvl w:val="0"/>
          <w:numId w:val="2"/>
        </w:numPr>
        <w:spacing w:after="80"/>
      </w:pPr>
      <w:r>
        <w:t xml:space="preserve">Models/WishlistItem.cs </w:t>
      </w:r>
      <w:r w:rsidR="005E299B">
        <w:t>-</w:t>
      </w:r>
      <w:r>
        <w:t xml:space="preserve"> links a user to an artwork via ArtworkId, with a SavedDate as DateTime</w:t>
      </w:r>
    </w:p>
    <w:p w14:paraId="7DA3E920" w14:textId="0C448946" w:rsidR="000474C4" w:rsidRDefault="00000000">
      <w:pPr>
        <w:pStyle w:val="ListParagraph"/>
        <w:numPr>
          <w:ilvl w:val="0"/>
          <w:numId w:val="2"/>
        </w:numPr>
        <w:spacing w:after="80"/>
      </w:pPr>
      <w:r>
        <w:t xml:space="preserve">Models/JournalEntry.cs </w:t>
      </w:r>
      <w:r w:rsidR="005E299B">
        <w:t>-</w:t>
      </w:r>
      <w:r>
        <w:t xml:space="preserve"> links a user to an artwork with a Reflection text and Date as DateTime</w:t>
      </w:r>
    </w:p>
    <w:p w14:paraId="143360B9" w14:textId="4DB73002" w:rsidR="000474C4" w:rsidRDefault="00000000">
      <w:pPr>
        <w:pStyle w:val="ListParagraph"/>
        <w:numPr>
          <w:ilvl w:val="0"/>
          <w:numId w:val="2"/>
        </w:numPr>
        <w:spacing w:after="80"/>
      </w:pPr>
      <w:r>
        <w:t xml:space="preserve">Models/User.cs </w:t>
      </w:r>
      <w:r w:rsidR="005E299B">
        <w:t xml:space="preserve">- </w:t>
      </w:r>
      <w:r>
        <w:t>stores user account information including PasswordHash and CreatedAt</w:t>
      </w:r>
    </w:p>
    <w:p w14:paraId="1212427F" w14:textId="77777777" w:rsidR="000474C4" w:rsidRDefault="00000000">
      <w:pPr>
        <w:pStyle w:val="Heading2"/>
        <w:spacing w:before="240"/>
      </w:pPr>
      <w:bookmarkStart w:id="6" w:name="_Toc226447210"/>
      <w:r>
        <w:t>2.5 Creating a Shared Data Source</w:t>
      </w:r>
      <w:bookmarkEnd w:id="6"/>
    </w:p>
    <w:p w14:paraId="618DB8D5" w14:textId="77777777" w:rsidR="000474C4" w:rsidRDefault="00000000">
      <w:pPr>
        <w:spacing w:after="160"/>
      </w:pPr>
      <w:r>
        <w:t>After fixing the models, I created a Data/ folder with a single file called ArtworkData.cs. This is a static class that contains one central list of all artworks. Every page in the application now pulls data from this one place instead of each having its own hardcoded copy.</w:t>
      </w:r>
    </w:p>
    <w:p w14:paraId="14F8B426" w14:textId="0446EEF7" w:rsidR="000474C4" w:rsidRDefault="00000000">
      <w:pPr>
        <w:spacing w:after="160"/>
      </w:pPr>
      <w:r>
        <w:t>The class has two methods</w:t>
      </w:r>
      <w:r w:rsidR="0014357F">
        <w:t xml:space="preserve">, </w:t>
      </w:r>
      <w:r>
        <w:t>GetAll() which returns all artworks, and GetById(int id) which returns a single artwork by its ID. This is an important step toward the Data Access Layer, because when the database is connected later, I only need to change this one file rather than updating every page separately.</w:t>
      </w:r>
    </w:p>
    <w:p w14:paraId="2423D772" w14:textId="77777777" w:rsidR="000474C4" w:rsidRDefault="00000000">
      <w:pPr>
        <w:pStyle w:val="Heading1"/>
      </w:pPr>
      <w:bookmarkStart w:id="7" w:name="_Toc226447211"/>
      <w:r>
        <w:t>3. What the Architecture Looks Like Now</w:t>
      </w:r>
      <w:bookmarkEnd w:id="7"/>
    </w:p>
    <w:p w14:paraId="0E0CE864" w14:textId="77777777" w:rsidR="000474C4" w:rsidRDefault="00000000">
      <w:pPr>
        <w:spacing w:after="160"/>
      </w:pPr>
      <w:r>
        <w:t>The project now follows a cleaner layered structure. The Presentation Layer consists of the Razor Pages (.cshtml files) which handle what the user sees. The Business Logic Layer lives in the .cshtml.cs page model files which prepare data for the views. The Data layer is represented by ArtworkData.cs which currently uses hardcoded lists but is structured in a way that makes it easy to replace with real database calls later.</w:t>
      </w:r>
    </w:p>
    <w:p w14:paraId="203BEBBE" w14:textId="273946D8" w:rsidR="000474C4" w:rsidRDefault="00000000">
      <w:pPr>
        <w:spacing w:after="200"/>
      </w:pPr>
      <w:r>
        <w:t>This separation of concerns means that each part of the system has a clear responsibility. The views do not know where the data comes from</w:t>
      </w:r>
      <w:r w:rsidR="005E299B">
        <w:t>,</w:t>
      </w:r>
      <w:r>
        <w:t xml:space="preserve"> they just display what they receive from the page model. The page model does not know about the database it just asks the data layer for what it needs.</w:t>
      </w:r>
    </w:p>
    <w:p w14:paraId="35CFA055" w14:textId="77777777" w:rsidR="000474C4" w:rsidRDefault="00000000">
      <w:pPr>
        <w:pStyle w:val="Heading1"/>
      </w:pPr>
      <w:bookmarkStart w:id="8" w:name="_Toc226447212"/>
      <w:r>
        <w:t>4. Database Plans</w:t>
      </w:r>
      <w:bookmarkEnd w:id="8"/>
    </w:p>
    <w:p w14:paraId="17960D8C" w14:textId="7BEA729D" w:rsidR="000474C4" w:rsidRDefault="00000000">
      <w:pPr>
        <w:spacing w:after="160"/>
      </w:pPr>
      <w:r>
        <w:t>I have access to a Microsoft SQL Server database through the Fontys ICT Self Service portal.</w:t>
      </w:r>
      <w:r w:rsidR="004D161A">
        <w:t xml:space="preserve"> </w:t>
      </w:r>
      <w:r>
        <w:t xml:space="preserve">Because I am working on a MacBook, I need to be connected to the Fontys VPN (vdi.fhict.nl) to access this database from my local machine. The </w:t>
      </w:r>
      <w:r>
        <w:lastRenderedPageBreak/>
        <w:t xml:space="preserve">database work will be done in a later session, </w:t>
      </w:r>
      <w:r w:rsidR="0050670B">
        <w:t xml:space="preserve">probably </w:t>
      </w:r>
      <w:r>
        <w:t>on a Windows machine. Entity Framework is not allowed for this project, so all database queries will be written as raw SQL using Microsoft.Data.SqlClient.</w:t>
      </w:r>
    </w:p>
    <w:p w14:paraId="729272A6" w14:textId="77777777" w:rsidR="000474C4" w:rsidRDefault="00000000">
      <w:pPr>
        <w:pStyle w:val="Heading1"/>
      </w:pPr>
      <w:bookmarkStart w:id="9" w:name="_Toc226447213"/>
      <w:r>
        <w:t>5. What Still Needs to Be Done</w:t>
      </w:r>
      <w:bookmarkEnd w:id="9"/>
    </w:p>
    <w:p w14:paraId="77452C62" w14:textId="77777777" w:rsidR="000474C4" w:rsidRDefault="00000000">
      <w:pPr>
        <w:pStyle w:val="ListParagraph"/>
        <w:numPr>
          <w:ilvl w:val="0"/>
          <w:numId w:val="2"/>
        </w:numPr>
        <w:spacing w:after="80"/>
      </w:pPr>
      <w:r>
        <w:t>Connect the application to the Fontys SQL Server database</w:t>
      </w:r>
    </w:p>
    <w:p w14:paraId="33C4A2F7" w14:textId="77777777" w:rsidR="000474C4" w:rsidRDefault="00000000">
      <w:pPr>
        <w:pStyle w:val="ListParagraph"/>
        <w:numPr>
          <w:ilvl w:val="0"/>
          <w:numId w:val="2"/>
        </w:numPr>
        <w:spacing w:after="80"/>
      </w:pPr>
      <w:r>
        <w:t>Create the DAL (Data Access Layer) with UserRepository.cs and ArtworkRepository.cs using raw SQL</w:t>
      </w:r>
    </w:p>
    <w:p w14:paraId="19AC9ED9" w14:textId="77777777" w:rsidR="000474C4" w:rsidRDefault="00000000">
      <w:pPr>
        <w:pStyle w:val="ListParagraph"/>
        <w:numPr>
          <w:ilvl w:val="0"/>
          <w:numId w:val="2"/>
        </w:numPr>
        <w:spacing w:after="80"/>
      </w:pPr>
      <w:r>
        <w:t>Create the BLL (Business Logic Layer) with UserService.cs and ArtworkService.cs</w:t>
      </w:r>
    </w:p>
    <w:p w14:paraId="0E569864" w14:textId="77777777" w:rsidR="000474C4" w:rsidRDefault="00000000">
      <w:pPr>
        <w:pStyle w:val="ListParagraph"/>
        <w:numPr>
          <w:ilvl w:val="0"/>
          <w:numId w:val="2"/>
        </w:numPr>
        <w:spacing w:after="80"/>
      </w:pPr>
      <w:r>
        <w:t>Implement user registration and login with password hashing</w:t>
      </w:r>
    </w:p>
    <w:p w14:paraId="2B20F897" w14:textId="77777777" w:rsidR="000474C4" w:rsidRDefault="00000000">
      <w:pPr>
        <w:pStyle w:val="ListParagraph"/>
        <w:numPr>
          <w:ilvl w:val="0"/>
          <w:numId w:val="2"/>
        </w:numPr>
        <w:spacing w:after="80"/>
      </w:pPr>
      <w:r>
        <w:t>Wire up the Save to Wishlist button so it actually saves to the database</w:t>
      </w:r>
    </w:p>
    <w:p w14:paraId="2AED7E8A" w14:textId="77777777" w:rsidR="000474C4" w:rsidRDefault="00000000">
      <w:pPr>
        <w:pStyle w:val="ListParagraph"/>
        <w:numPr>
          <w:ilvl w:val="0"/>
          <w:numId w:val="2"/>
        </w:numPr>
        <w:spacing w:after="80"/>
      </w:pPr>
      <w:r>
        <w:t>Build the Artwork Details page</w:t>
      </w:r>
    </w:p>
    <w:p w14:paraId="741C4B1F" w14:textId="77777777" w:rsidR="000474C4" w:rsidRDefault="00000000">
      <w:pPr>
        <w:pStyle w:val="ListParagraph"/>
        <w:numPr>
          <w:ilvl w:val="0"/>
          <w:numId w:val="2"/>
        </w:numPr>
        <w:spacing w:after="80"/>
      </w:pPr>
      <w:r>
        <w:t>Connect pages using artwork IDs for navigation</w:t>
      </w:r>
    </w:p>
    <w:p w14:paraId="7C7AE00A" w14:textId="77777777" w:rsidR="000474C4" w:rsidRDefault="00000000">
      <w:pPr>
        <w:pStyle w:val="ListParagraph"/>
        <w:numPr>
          <w:ilvl w:val="0"/>
          <w:numId w:val="2"/>
        </w:numPr>
        <w:spacing w:after="80"/>
      </w:pPr>
      <w:r>
        <w:t>Add session management so the app remembers who is logged in</w:t>
      </w:r>
    </w:p>
    <w:p w14:paraId="10F1E289" w14:textId="77777777" w:rsidR="000474C4" w:rsidRDefault="00000000">
      <w:pPr>
        <w:pStyle w:val="Heading1"/>
        <w:spacing w:before="240"/>
      </w:pPr>
      <w:bookmarkStart w:id="10" w:name="_Toc226447214"/>
      <w:r>
        <w:t>6. Reflection</w:t>
      </w:r>
      <w:bookmarkEnd w:id="10"/>
    </w:p>
    <w:p w14:paraId="2A8C61D6" w14:textId="77777777" w:rsidR="000474C4" w:rsidRDefault="00000000">
      <w:pPr>
        <w:spacing w:after="160"/>
      </w:pPr>
      <w:r>
        <w:t>Today's session helped me understand why code structure matters so much. When I had four separate artwork classes, everything felt scattered and hard to follow. Now that everything comes from one shared model and one data source, the project feels much more organized and easier to reason about.</w:t>
      </w:r>
    </w:p>
    <w:p w14:paraId="66920DD4" w14:textId="02C5146E" w:rsidR="000474C4" w:rsidRDefault="00000000">
      <w:pPr>
        <w:spacing w:after="160"/>
      </w:pPr>
      <w:r>
        <w:t>I also learned how to properly translate a React/Tailwind design into plain CSS for an ASP.NET project. The key insight was that Tailwind utility classes need to be converted into real CSS rules, and the color values from Figma need to be extracted carefully and applied as CSS custom properties.</w:t>
      </w:r>
    </w:p>
    <w:p w14:paraId="0C297BF9" w14:textId="77777777" w:rsidR="000474C4" w:rsidRDefault="00000000">
      <w:r>
        <w:t>The next big step is connecting the database. Once that is in place, the application will move from being a static prototype to a real working system where users can register, log in, and save their own artworks.</w:t>
      </w:r>
    </w:p>
    <w:sectPr w:rsidR="000474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ora">
    <w:panose1 w:val="00000000000000000000"/>
    <w:charset w:val="4D"/>
    <w:family w:val="auto"/>
    <w:pitch w:val="variable"/>
    <w:sig w:usb0="A00002FF" w:usb1="5000204B" w:usb2="00000000" w:usb3="00000000" w:csb0="00000097" w:csb1="00000000"/>
  </w:font>
  <w:font w:name="Cormorant Garamond">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D1D"/>
    <w:multiLevelType w:val="hybridMultilevel"/>
    <w:tmpl w:val="AD0AEC68"/>
    <w:lvl w:ilvl="0" w:tplc="117C1B54">
      <w:start w:val="1"/>
      <w:numFmt w:val="bullet"/>
      <w:lvlText w:val="●"/>
      <w:lvlJc w:val="left"/>
      <w:pPr>
        <w:ind w:left="720" w:hanging="360"/>
      </w:pPr>
    </w:lvl>
    <w:lvl w:ilvl="1" w:tplc="CAE2F436">
      <w:start w:val="1"/>
      <w:numFmt w:val="bullet"/>
      <w:lvlText w:val="○"/>
      <w:lvlJc w:val="left"/>
      <w:pPr>
        <w:ind w:left="1440" w:hanging="360"/>
      </w:pPr>
    </w:lvl>
    <w:lvl w:ilvl="2" w:tplc="5BB4705E">
      <w:start w:val="1"/>
      <w:numFmt w:val="bullet"/>
      <w:lvlText w:val="■"/>
      <w:lvlJc w:val="left"/>
      <w:pPr>
        <w:ind w:left="2160" w:hanging="360"/>
      </w:pPr>
    </w:lvl>
    <w:lvl w:ilvl="3" w:tplc="5D2CB7F2">
      <w:start w:val="1"/>
      <w:numFmt w:val="bullet"/>
      <w:lvlText w:val="●"/>
      <w:lvlJc w:val="left"/>
      <w:pPr>
        <w:ind w:left="2880" w:hanging="360"/>
      </w:pPr>
    </w:lvl>
    <w:lvl w:ilvl="4" w:tplc="6BFAD0FE">
      <w:start w:val="1"/>
      <w:numFmt w:val="bullet"/>
      <w:lvlText w:val="○"/>
      <w:lvlJc w:val="left"/>
      <w:pPr>
        <w:ind w:left="3600" w:hanging="360"/>
      </w:pPr>
    </w:lvl>
    <w:lvl w:ilvl="5" w:tplc="45DECB6E">
      <w:start w:val="1"/>
      <w:numFmt w:val="bullet"/>
      <w:lvlText w:val="■"/>
      <w:lvlJc w:val="left"/>
      <w:pPr>
        <w:ind w:left="4320" w:hanging="360"/>
      </w:pPr>
    </w:lvl>
    <w:lvl w:ilvl="6" w:tplc="DAA0E0D2">
      <w:start w:val="1"/>
      <w:numFmt w:val="bullet"/>
      <w:lvlText w:val="●"/>
      <w:lvlJc w:val="left"/>
      <w:pPr>
        <w:ind w:left="5040" w:hanging="360"/>
      </w:pPr>
    </w:lvl>
    <w:lvl w:ilvl="7" w:tplc="93F82D3C">
      <w:start w:val="1"/>
      <w:numFmt w:val="bullet"/>
      <w:lvlText w:val="●"/>
      <w:lvlJc w:val="left"/>
      <w:pPr>
        <w:ind w:left="5760" w:hanging="360"/>
      </w:pPr>
    </w:lvl>
    <w:lvl w:ilvl="8" w:tplc="B33C9CC0">
      <w:start w:val="1"/>
      <w:numFmt w:val="bullet"/>
      <w:lvlText w:val="●"/>
      <w:lvlJc w:val="left"/>
      <w:pPr>
        <w:ind w:left="6480" w:hanging="360"/>
      </w:pPr>
    </w:lvl>
  </w:abstractNum>
  <w:abstractNum w:abstractNumId="1" w15:restartNumberingAfterBreak="0">
    <w:nsid w:val="6D651448"/>
    <w:multiLevelType w:val="hybridMultilevel"/>
    <w:tmpl w:val="8CFE6C6A"/>
    <w:lvl w:ilvl="0" w:tplc="9C4A3B8E">
      <w:start w:val="1"/>
      <w:numFmt w:val="bullet"/>
      <w:lvlText w:val="•"/>
      <w:lvlJc w:val="left"/>
      <w:pPr>
        <w:ind w:left="720" w:hanging="360"/>
      </w:pPr>
    </w:lvl>
    <w:lvl w:ilvl="1" w:tplc="082CE8FA">
      <w:numFmt w:val="decimal"/>
      <w:lvlText w:val=""/>
      <w:lvlJc w:val="left"/>
    </w:lvl>
    <w:lvl w:ilvl="2" w:tplc="61962038">
      <w:numFmt w:val="decimal"/>
      <w:lvlText w:val=""/>
      <w:lvlJc w:val="left"/>
    </w:lvl>
    <w:lvl w:ilvl="3" w:tplc="55B69A92">
      <w:numFmt w:val="decimal"/>
      <w:lvlText w:val=""/>
      <w:lvlJc w:val="left"/>
    </w:lvl>
    <w:lvl w:ilvl="4" w:tplc="73504596">
      <w:numFmt w:val="decimal"/>
      <w:lvlText w:val=""/>
      <w:lvlJc w:val="left"/>
    </w:lvl>
    <w:lvl w:ilvl="5" w:tplc="22A0AA8A">
      <w:numFmt w:val="decimal"/>
      <w:lvlText w:val=""/>
      <w:lvlJc w:val="left"/>
    </w:lvl>
    <w:lvl w:ilvl="6" w:tplc="119042BC">
      <w:numFmt w:val="decimal"/>
      <w:lvlText w:val=""/>
      <w:lvlJc w:val="left"/>
    </w:lvl>
    <w:lvl w:ilvl="7" w:tplc="74EE5084">
      <w:numFmt w:val="decimal"/>
      <w:lvlText w:val=""/>
      <w:lvlJc w:val="left"/>
    </w:lvl>
    <w:lvl w:ilvl="8" w:tplc="669497D6">
      <w:numFmt w:val="decimal"/>
      <w:lvlText w:val=""/>
      <w:lvlJc w:val="left"/>
    </w:lvl>
  </w:abstractNum>
  <w:num w:numId="1" w16cid:durableId="1561281900">
    <w:abstractNumId w:val="0"/>
    <w:lvlOverride w:ilvl="0">
      <w:startOverride w:val="1"/>
    </w:lvlOverride>
  </w:num>
  <w:num w:numId="2" w16cid:durableId="1717462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4C4"/>
    <w:rsid w:val="000474C4"/>
    <w:rsid w:val="0014357F"/>
    <w:rsid w:val="004D161A"/>
    <w:rsid w:val="0050670B"/>
    <w:rsid w:val="005E299B"/>
    <w:rsid w:val="00766D17"/>
    <w:rsid w:val="00D65226"/>
    <w:rsid w:val="00F1215E"/>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1C23A559"/>
  <w15:docId w15:val="{62B15B33-425B-E847-944F-79AADFD7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ora" w:eastAsia="Lora" w:hAnsi="Lora" w:cs="Lora"/>
        <w:color w:val="2F2A26"/>
        <w:sz w:val="24"/>
        <w:szCs w:val="24"/>
        <w:lang w:val="en-B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Cormorant Garamond" w:eastAsia="Cormorant Garamond" w:hAnsi="Cormorant Garamond" w:cs="Cormorant Garamond"/>
      <w:b/>
      <w:bCs/>
      <w:color w:val="6B4F3A"/>
      <w:sz w:val="36"/>
      <w:szCs w:val="36"/>
    </w:rPr>
  </w:style>
  <w:style w:type="paragraph" w:styleId="Heading2">
    <w:name w:val="heading 2"/>
    <w:uiPriority w:val="9"/>
    <w:unhideWhenUsed/>
    <w:qFormat/>
    <w:pPr>
      <w:spacing w:before="280" w:after="120"/>
      <w:outlineLvl w:val="1"/>
    </w:pPr>
    <w:rPr>
      <w:rFonts w:ascii="Cormorant Garamond" w:eastAsia="Cormorant Garamond" w:hAnsi="Cormorant Garamond" w:cs="Cormorant Garamond"/>
      <w:b/>
      <w:bCs/>
      <w:color w:val="6B4F3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4357F"/>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14357F"/>
    <w:pPr>
      <w:spacing w:before="120"/>
    </w:pPr>
    <w:rPr>
      <w:rFonts w:asciiTheme="minorHAnsi" w:hAnsiTheme="minorHAnsi"/>
      <w:b/>
      <w:bCs/>
      <w:i/>
      <w:iCs/>
    </w:rPr>
  </w:style>
  <w:style w:type="paragraph" w:styleId="TOC2">
    <w:name w:val="toc 2"/>
    <w:basedOn w:val="Normal"/>
    <w:next w:val="Normal"/>
    <w:autoRedefine/>
    <w:uiPriority w:val="39"/>
    <w:unhideWhenUsed/>
    <w:rsid w:val="0014357F"/>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14357F"/>
    <w:pPr>
      <w:ind w:left="480"/>
    </w:pPr>
    <w:rPr>
      <w:rFonts w:asciiTheme="minorHAnsi" w:hAnsiTheme="minorHAnsi"/>
      <w:sz w:val="20"/>
      <w:szCs w:val="20"/>
    </w:rPr>
  </w:style>
  <w:style w:type="paragraph" w:styleId="TOC4">
    <w:name w:val="toc 4"/>
    <w:basedOn w:val="Normal"/>
    <w:next w:val="Normal"/>
    <w:autoRedefine/>
    <w:uiPriority w:val="39"/>
    <w:semiHidden/>
    <w:unhideWhenUsed/>
    <w:rsid w:val="0014357F"/>
    <w:pPr>
      <w:ind w:left="720"/>
    </w:pPr>
    <w:rPr>
      <w:rFonts w:asciiTheme="minorHAnsi" w:hAnsiTheme="minorHAnsi"/>
      <w:sz w:val="20"/>
      <w:szCs w:val="20"/>
    </w:rPr>
  </w:style>
  <w:style w:type="paragraph" w:styleId="TOC5">
    <w:name w:val="toc 5"/>
    <w:basedOn w:val="Normal"/>
    <w:next w:val="Normal"/>
    <w:autoRedefine/>
    <w:uiPriority w:val="39"/>
    <w:semiHidden/>
    <w:unhideWhenUsed/>
    <w:rsid w:val="0014357F"/>
    <w:pPr>
      <w:ind w:left="960"/>
    </w:pPr>
    <w:rPr>
      <w:rFonts w:asciiTheme="minorHAnsi" w:hAnsiTheme="minorHAnsi"/>
      <w:sz w:val="20"/>
      <w:szCs w:val="20"/>
    </w:rPr>
  </w:style>
  <w:style w:type="paragraph" w:styleId="TOC6">
    <w:name w:val="toc 6"/>
    <w:basedOn w:val="Normal"/>
    <w:next w:val="Normal"/>
    <w:autoRedefine/>
    <w:uiPriority w:val="39"/>
    <w:semiHidden/>
    <w:unhideWhenUsed/>
    <w:rsid w:val="0014357F"/>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14357F"/>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14357F"/>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14357F"/>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EF8EE-7AA3-DA4F-B989-16526021C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Ivanova,Anita A.M.</cp:lastModifiedBy>
  <cp:revision>4</cp:revision>
  <dcterms:created xsi:type="dcterms:W3CDTF">2026-04-07T07:42:00Z</dcterms:created>
  <dcterms:modified xsi:type="dcterms:W3CDTF">2026-04-07T08:00:00Z</dcterms:modified>
</cp:coreProperties>
</file>