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C40D8" w14:textId="3E3572B9" w:rsidR="005039F8" w:rsidRPr="00C031B0" w:rsidRDefault="005039F8" w:rsidP="005039F8">
      <w:pPr>
        <w:jc w:val="center"/>
        <w:rPr>
          <w:b/>
          <w:bCs/>
          <w:sz w:val="32"/>
          <w:szCs w:val="32"/>
        </w:rPr>
      </w:pPr>
      <w:r w:rsidRPr="00C031B0">
        <w:rPr>
          <w:b/>
          <w:bCs/>
          <w:sz w:val="32"/>
          <w:szCs w:val="32"/>
        </w:rPr>
        <w:t>Machine Learning</w:t>
      </w:r>
    </w:p>
    <w:p w14:paraId="4CD9AD4A" w14:textId="4BF16CEC" w:rsidR="00EF10BC" w:rsidRDefault="00EF10BC" w:rsidP="00EF10BC">
      <w:pPr>
        <w:pStyle w:val="ListParagraph"/>
        <w:numPr>
          <w:ilvl w:val="0"/>
          <w:numId w:val="1"/>
        </w:numPr>
      </w:pPr>
      <w:r>
        <w:t>C</w:t>
      </w:r>
    </w:p>
    <w:p w14:paraId="07EC699D" w14:textId="1F9FA9FC" w:rsidR="00EF10BC" w:rsidRDefault="00B5082A" w:rsidP="00EF10BC">
      <w:pPr>
        <w:pStyle w:val="ListParagraph"/>
        <w:numPr>
          <w:ilvl w:val="0"/>
          <w:numId w:val="1"/>
        </w:numPr>
      </w:pPr>
      <w:r>
        <w:t>C</w:t>
      </w:r>
    </w:p>
    <w:p w14:paraId="78F81320" w14:textId="642B6E65" w:rsidR="00EE3BAE" w:rsidRDefault="00EE3BAE" w:rsidP="00EF10BC">
      <w:pPr>
        <w:pStyle w:val="ListParagraph"/>
        <w:numPr>
          <w:ilvl w:val="0"/>
          <w:numId w:val="1"/>
        </w:numPr>
      </w:pPr>
      <w:r>
        <w:t>C</w:t>
      </w:r>
    </w:p>
    <w:p w14:paraId="713715AB" w14:textId="6D7F6073" w:rsidR="00EE3BAE" w:rsidRDefault="00EE3BAE" w:rsidP="00EF10BC">
      <w:pPr>
        <w:pStyle w:val="ListParagraph"/>
        <w:numPr>
          <w:ilvl w:val="0"/>
          <w:numId w:val="1"/>
        </w:numPr>
      </w:pPr>
      <w:r>
        <w:t>A</w:t>
      </w:r>
    </w:p>
    <w:p w14:paraId="4AA40739" w14:textId="2876A712" w:rsidR="00EE3BAE" w:rsidRDefault="00B77DF4" w:rsidP="00EF10BC">
      <w:pPr>
        <w:pStyle w:val="ListParagraph"/>
        <w:numPr>
          <w:ilvl w:val="0"/>
          <w:numId w:val="1"/>
        </w:numPr>
      </w:pPr>
      <w:r>
        <w:t>C</w:t>
      </w:r>
    </w:p>
    <w:p w14:paraId="1AE53C00" w14:textId="73E916B5" w:rsidR="00C73834" w:rsidRDefault="00C73834" w:rsidP="00EF10BC">
      <w:pPr>
        <w:pStyle w:val="ListParagraph"/>
        <w:numPr>
          <w:ilvl w:val="0"/>
          <w:numId w:val="1"/>
        </w:numPr>
      </w:pPr>
      <w:r>
        <w:t>C</w:t>
      </w:r>
    </w:p>
    <w:p w14:paraId="5019254C" w14:textId="7B165DF6" w:rsidR="00C73834" w:rsidRDefault="00425407" w:rsidP="00EF10BC">
      <w:pPr>
        <w:pStyle w:val="ListParagraph"/>
        <w:numPr>
          <w:ilvl w:val="0"/>
          <w:numId w:val="1"/>
        </w:numPr>
      </w:pPr>
      <w:r>
        <w:t>A</w:t>
      </w:r>
    </w:p>
    <w:p w14:paraId="649AFF2C" w14:textId="0E30B23B" w:rsidR="00995896" w:rsidRDefault="00914751" w:rsidP="00EF10BC">
      <w:pPr>
        <w:pStyle w:val="ListParagraph"/>
        <w:numPr>
          <w:ilvl w:val="0"/>
          <w:numId w:val="1"/>
        </w:numPr>
      </w:pPr>
      <w:proofErr w:type="gramStart"/>
      <w:r>
        <w:t>B,C</w:t>
      </w:r>
      <w:proofErr w:type="gramEnd"/>
    </w:p>
    <w:p w14:paraId="5ECA6681" w14:textId="23DA74D4" w:rsidR="00995896" w:rsidRDefault="00995896" w:rsidP="00EF10BC">
      <w:pPr>
        <w:pStyle w:val="ListParagraph"/>
        <w:numPr>
          <w:ilvl w:val="0"/>
          <w:numId w:val="1"/>
        </w:numPr>
      </w:pPr>
      <w:proofErr w:type="gramStart"/>
      <w:r>
        <w:t>A,B</w:t>
      </w:r>
      <w:proofErr w:type="gramEnd"/>
      <w:r>
        <w:t>,D</w:t>
      </w:r>
    </w:p>
    <w:p w14:paraId="0EC0B093" w14:textId="48514C80" w:rsidR="00995896" w:rsidRDefault="00995896" w:rsidP="00EF10BC">
      <w:pPr>
        <w:pStyle w:val="ListParagraph"/>
        <w:numPr>
          <w:ilvl w:val="0"/>
          <w:numId w:val="1"/>
        </w:numPr>
      </w:pPr>
      <w:r>
        <w:t>D</w:t>
      </w:r>
    </w:p>
    <w:p w14:paraId="6DDB2BD0" w14:textId="7E140AF3" w:rsidR="00995896" w:rsidRDefault="00995896" w:rsidP="00B7121E">
      <w:pPr>
        <w:pStyle w:val="ListParagraph"/>
        <w:numPr>
          <w:ilvl w:val="0"/>
          <w:numId w:val="1"/>
        </w:numPr>
      </w:pPr>
      <w:r w:rsidRPr="00995896">
        <w:t>An </w:t>
      </w:r>
      <w:r w:rsidRPr="00B7121E">
        <w:t>outlier</w:t>
      </w:r>
      <w:r w:rsidRPr="00995896">
        <w:t> is an observation that lies an abnormal distance from other values in a random sample from a population. In a sense, this definition leaves it up to the analyst (or a consensus process) to decide what will be considered abnormal. Before abnormal observations can be singled out, it is necessary to characterize normal observations.</w:t>
      </w:r>
    </w:p>
    <w:p w14:paraId="2DC78ED0" w14:textId="1F5DDDCF" w:rsidR="00995896" w:rsidRDefault="004A76CB" w:rsidP="00995896">
      <w:pPr>
        <w:pStyle w:val="ListParagraph"/>
      </w:pPr>
      <w:r w:rsidRPr="004A76CB">
        <w:t xml:space="preserve">IQR </w:t>
      </w:r>
      <w:r>
        <w:t>-</w:t>
      </w:r>
      <w:r w:rsidRPr="004A76CB">
        <w:t>Interquartile Range</w:t>
      </w:r>
      <w:r>
        <w:t xml:space="preserve"> </w:t>
      </w:r>
      <w:r w:rsidRPr="004A76CB">
        <w:t>is the difference between the third and the first quartile of a distribution (or the 75th percentile minus the 25th percentile). It is a measure of how wide our distribution is since this range contains half of the points of the dataset. It’s very useful to make an idea of the shape of the distribution. For example, it is the width of the boxes in the boxplot.</w:t>
      </w:r>
    </w:p>
    <w:p w14:paraId="5439865E" w14:textId="6D1BFAF5" w:rsidR="004A76CB" w:rsidRDefault="004A76CB" w:rsidP="004A76CB">
      <w:pPr>
        <w:pStyle w:val="ListParagraph"/>
        <w:numPr>
          <w:ilvl w:val="0"/>
          <w:numId w:val="1"/>
        </w:numPr>
      </w:pPr>
      <w:r w:rsidRPr="004A76CB">
        <w:t>Differences between Bagging and Boosting. Bagging is the simplest way of combining predictions that belong to the same type while Boosting is a way of combining predictions that belong to the different types. Bagging aims to decrease variance, not bias while Boosting aims to decrease bias, not variance.</w:t>
      </w:r>
    </w:p>
    <w:p w14:paraId="657773ED" w14:textId="028A488B" w:rsidR="004A76CB" w:rsidRDefault="004A76CB" w:rsidP="004A76CB">
      <w:pPr>
        <w:pStyle w:val="ListParagraph"/>
        <w:numPr>
          <w:ilvl w:val="0"/>
          <w:numId w:val="1"/>
        </w:numPr>
      </w:pPr>
      <w:r w:rsidRPr="004A76CB">
        <w:t>Adjusted R</w:t>
      </w:r>
      <w:r w:rsidRPr="004A76CB">
        <w:rPr>
          <w:vertAlign w:val="superscript"/>
        </w:rPr>
        <w:t>2</w:t>
      </w:r>
      <w:r w:rsidRPr="004A76CB">
        <w:t> might decrease if a specific effect does not improve the model. Adjusted R squared is calculated by </w:t>
      </w:r>
      <w:r w:rsidRPr="00C031B0">
        <w:t>dividing the residual mean square error by the total mean square error </w:t>
      </w:r>
      <w:r w:rsidRPr="004A76CB">
        <w:t>(which is the sample variance of the target field). The result is then subtracted from 1. Adjusted R</w:t>
      </w:r>
      <w:r w:rsidRPr="004A76CB">
        <w:rPr>
          <w:vertAlign w:val="superscript"/>
        </w:rPr>
        <w:t>2</w:t>
      </w:r>
      <w:r w:rsidRPr="004A76CB">
        <w:t> is always less than or equal to R</w:t>
      </w:r>
      <w:r w:rsidRPr="004A76CB">
        <w:rPr>
          <w:vertAlign w:val="superscript"/>
        </w:rPr>
        <w:t>2</w:t>
      </w:r>
      <w:r w:rsidRPr="004A76CB">
        <w:t>.</w:t>
      </w:r>
    </w:p>
    <w:p w14:paraId="33DD275C" w14:textId="796F5CFE" w:rsidR="004A76CB" w:rsidRPr="004A76CB" w:rsidRDefault="004A76CB" w:rsidP="004A76CB">
      <w:pPr>
        <w:pStyle w:val="ListParagraph"/>
        <w:numPr>
          <w:ilvl w:val="0"/>
          <w:numId w:val="1"/>
        </w:numPr>
      </w:pPr>
      <w:r w:rsidRPr="004A76CB">
        <w:t>In statistics, Standardization is the subtraction of the mean and then dividing by its standard deviation. In Algebra, Normalization is the process of dividing of a vector by its length and it transforms your data into a range between 0 and 1.</w:t>
      </w:r>
      <w:r>
        <w:t xml:space="preserve">  </w:t>
      </w:r>
    </w:p>
    <w:p w14:paraId="463BC20C" w14:textId="45AFD829" w:rsidR="004A76CB" w:rsidRDefault="004A76CB" w:rsidP="004A76CB">
      <w:pPr>
        <w:ind w:left="720"/>
        <w:rPr>
          <w:lang w:val="en"/>
        </w:rPr>
      </w:pPr>
      <w:r w:rsidRPr="004A76CB">
        <w:rPr>
          <w:lang w:val="en"/>
        </w:rPr>
        <w:t>In Normalization, the change in values is that they are at a standard scale without distorting the differences in the values. Whereas Standardization assumes that the dataset is in Gaussian distribution and measures the variable at different scales, making all the variables equally contribute to the analysis.</w:t>
      </w:r>
    </w:p>
    <w:p w14:paraId="42C658E5" w14:textId="0604741D" w:rsidR="004A76CB" w:rsidRDefault="004A76CB" w:rsidP="004A76CB">
      <w:pPr>
        <w:pStyle w:val="ListParagraph"/>
        <w:numPr>
          <w:ilvl w:val="0"/>
          <w:numId w:val="1"/>
        </w:numPr>
      </w:pPr>
      <w:r w:rsidRPr="004A76CB">
        <w:t>Cross-validation is a statistical method used to estimate the performance (or accuracy) of machine learning models. It is used to protect against overfitting in a predictive model, particularly in a case where the amount of data may be limited. In cross-validation, you make a fixed number of folds (or partitions) of the data, run the analysis on each fold, and then average the overall error estimate.</w:t>
      </w:r>
    </w:p>
    <w:p w14:paraId="573685A4" w14:textId="77777777" w:rsidR="004A76CB" w:rsidRDefault="004A76CB" w:rsidP="00C031B0">
      <w:pPr>
        <w:ind w:left="360"/>
      </w:pPr>
    </w:p>
    <w:p w14:paraId="611A9846" w14:textId="4C398F2D" w:rsidR="004A76CB" w:rsidRPr="00C031B0" w:rsidRDefault="004A76CB" w:rsidP="004A76CB">
      <w:pPr>
        <w:pStyle w:val="ListParagraph"/>
      </w:pPr>
      <w:r w:rsidRPr="00C031B0">
        <w:t>Advantages of Cross Validation</w:t>
      </w:r>
      <w:r w:rsidRPr="00C031B0">
        <w:br/>
      </w:r>
      <w:r w:rsidRPr="00C031B0">
        <w:br/>
        <w:t xml:space="preserve">1. Reduces Overfitting: In Cross Validation, we split the dataset into multiple folds and train the algorithm on different folds. This prevents our model from overfitting the training dataset. So, in this way, the model attains the generalization </w:t>
      </w:r>
      <w:r w:rsidRPr="00C031B0">
        <w:lastRenderedPageBreak/>
        <w:t>capabilities which is a good sign of a robust algorithm.</w:t>
      </w:r>
      <w:r w:rsidRPr="00C031B0">
        <w:br/>
      </w:r>
      <w:r w:rsidRPr="00C031B0">
        <w:br/>
        <w:t>Note: Chances of overfitting are less if the dataset is large. So, Cross Validation may not be required at all in the situation where we have sufficient data available.</w:t>
      </w:r>
      <w:r w:rsidRPr="00C031B0">
        <w:br/>
      </w:r>
      <w:r w:rsidRPr="00C031B0">
        <w:br/>
        <w:t>2. Hyperparameter Tuning: Cross Validation helps in finding the optimal value of hyperparameters to increase the efficiency of the algorithm.</w:t>
      </w:r>
    </w:p>
    <w:p w14:paraId="622ED4CD" w14:textId="77777777" w:rsidR="004A76CB" w:rsidRPr="00C031B0" w:rsidRDefault="004A76CB" w:rsidP="004A76CB">
      <w:pPr>
        <w:pStyle w:val="ListParagraph"/>
      </w:pPr>
    </w:p>
    <w:p w14:paraId="73E7407E" w14:textId="750F2C99" w:rsidR="004A76CB" w:rsidRPr="00C031B0" w:rsidRDefault="004A76CB" w:rsidP="004A76CB">
      <w:pPr>
        <w:pStyle w:val="ListParagraph"/>
      </w:pPr>
      <w:r w:rsidRPr="00C031B0">
        <w:t>Disadvantages of Cross Validation</w:t>
      </w:r>
      <w:r w:rsidRPr="00C031B0">
        <w:br/>
      </w:r>
      <w:r w:rsidRPr="00C031B0">
        <w:br/>
        <w:t xml:space="preserve">1. Increases Training Time: Cross Validation drastically increases the training time. Earlier you had to train your model only on one training set, but with Cross Validation you </w:t>
      </w:r>
      <w:proofErr w:type="gramStart"/>
      <w:r w:rsidRPr="00C031B0">
        <w:t>have to</w:t>
      </w:r>
      <w:proofErr w:type="gramEnd"/>
      <w:r w:rsidRPr="00C031B0">
        <w:t xml:space="preserve"> train your model on multiple training sets. </w:t>
      </w:r>
      <w:r w:rsidRPr="00C031B0">
        <w:br/>
      </w:r>
      <w:r w:rsidRPr="00C031B0">
        <w:br/>
        <w:t xml:space="preserve">For example, if you go with </w:t>
      </w:r>
      <w:proofErr w:type="gramStart"/>
      <w:r w:rsidRPr="00C031B0">
        <w:t>5 Fold</w:t>
      </w:r>
      <w:proofErr w:type="gramEnd"/>
      <w:r w:rsidRPr="00C031B0">
        <w:t xml:space="preserve"> Cross Validation, you need to do 5 rounds of training each on different 4/5 of available data. And this is for only one choice of hyperparameters. If you have multiple choice of parameters, then the training period will shoot too high.</w:t>
      </w:r>
      <w:r w:rsidRPr="00C031B0">
        <w:br/>
      </w:r>
      <w:r w:rsidRPr="00C031B0">
        <w:br/>
        <w:t>2. Needs Expensive Computation: Cross Validation is computationally very expensive in terms of processing power required.</w:t>
      </w:r>
    </w:p>
    <w:p w14:paraId="53F17FA4" w14:textId="77777777" w:rsidR="004A76CB" w:rsidRPr="00C031B0" w:rsidRDefault="004A76CB" w:rsidP="004A76CB">
      <w:pPr>
        <w:ind w:left="720"/>
      </w:pPr>
    </w:p>
    <w:sectPr w:rsidR="004A76CB" w:rsidRPr="00C03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06F6"/>
    <w:multiLevelType w:val="hybridMultilevel"/>
    <w:tmpl w:val="9AF8B9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F43DB6"/>
    <w:multiLevelType w:val="hybridMultilevel"/>
    <w:tmpl w:val="0F92D0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E60E0C"/>
    <w:multiLevelType w:val="hybridMultilevel"/>
    <w:tmpl w:val="348C361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285768676">
    <w:abstractNumId w:val="1"/>
  </w:num>
  <w:num w:numId="2" w16cid:durableId="1376853503">
    <w:abstractNumId w:val="2"/>
  </w:num>
  <w:num w:numId="3" w16cid:durableId="1379814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9F8"/>
    <w:rsid w:val="00095D59"/>
    <w:rsid w:val="000A3D54"/>
    <w:rsid w:val="00425407"/>
    <w:rsid w:val="004A76CB"/>
    <w:rsid w:val="005039F8"/>
    <w:rsid w:val="00914751"/>
    <w:rsid w:val="00995896"/>
    <w:rsid w:val="00B5082A"/>
    <w:rsid w:val="00B7121E"/>
    <w:rsid w:val="00B77DF4"/>
    <w:rsid w:val="00BB4E95"/>
    <w:rsid w:val="00C031B0"/>
    <w:rsid w:val="00C73834"/>
    <w:rsid w:val="00C85674"/>
    <w:rsid w:val="00D416D0"/>
    <w:rsid w:val="00EA1118"/>
    <w:rsid w:val="00EE3BAE"/>
    <w:rsid w:val="00EF10BC"/>
    <w:rsid w:val="00F619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A1D9327"/>
  <w15:chartTrackingRefBased/>
  <w15:docId w15:val="{0B69CA45-70E4-DA4F-8A57-93BC75705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9F8"/>
    <w:pPr>
      <w:ind w:left="720"/>
      <w:contextualSpacing/>
    </w:pPr>
  </w:style>
  <w:style w:type="character" w:styleId="Hyperlink">
    <w:name w:val="Hyperlink"/>
    <w:basedOn w:val="DefaultParagraphFont"/>
    <w:uiPriority w:val="99"/>
    <w:unhideWhenUsed/>
    <w:rsid w:val="004A76CB"/>
    <w:rPr>
      <w:color w:val="0563C1" w:themeColor="hyperlink"/>
      <w:u w:val="single"/>
    </w:rPr>
  </w:style>
  <w:style w:type="character" w:styleId="UnresolvedMention">
    <w:name w:val="Unresolved Mention"/>
    <w:basedOn w:val="DefaultParagraphFont"/>
    <w:uiPriority w:val="99"/>
    <w:semiHidden/>
    <w:unhideWhenUsed/>
    <w:rsid w:val="004A7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46322">
      <w:bodyDiv w:val="1"/>
      <w:marLeft w:val="0"/>
      <w:marRight w:val="0"/>
      <w:marTop w:val="0"/>
      <w:marBottom w:val="0"/>
      <w:divBdr>
        <w:top w:val="none" w:sz="0" w:space="0" w:color="auto"/>
        <w:left w:val="none" w:sz="0" w:space="0" w:color="auto"/>
        <w:bottom w:val="none" w:sz="0" w:space="0" w:color="auto"/>
        <w:right w:val="none" w:sz="0" w:space="0" w:color="auto"/>
      </w:divBdr>
    </w:div>
    <w:div w:id="210846822">
      <w:bodyDiv w:val="1"/>
      <w:marLeft w:val="0"/>
      <w:marRight w:val="0"/>
      <w:marTop w:val="0"/>
      <w:marBottom w:val="0"/>
      <w:divBdr>
        <w:top w:val="none" w:sz="0" w:space="0" w:color="auto"/>
        <w:left w:val="none" w:sz="0" w:space="0" w:color="auto"/>
        <w:bottom w:val="none" w:sz="0" w:space="0" w:color="auto"/>
        <w:right w:val="none" w:sz="0" w:space="0" w:color="auto"/>
      </w:divBdr>
      <w:divsChild>
        <w:div w:id="1648901950">
          <w:marLeft w:val="0"/>
          <w:marRight w:val="0"/>
          <w:marTop w:val="0"/>
          <w:marBottom w:val="0"/>
          <w:divBdr>
            <w:top w:val="none" w:sz="0" w:space="0" w:color="auto"/>
            <w:left w:val="none" w:sz="0" w:space="0" w:color="auto"/>
            <w:bottom w:val="none" w:sz="0" w:space="0" w:color="auto"/>
            <w:right w:val="none" w:sz="0" w:space="0" w:color="auto"/>
          </w:divBdr>
        </w:div>
        <w:div w:id="1836796123">
          <w:marLeft w:val="0"/>
          <w:marRight w:val="0"/>
          <w:marTop w:val="0"/>
          <w:marBottom w:val="0"/>
          <w:divBdr>
            <w:top w:val="none" w:sz="0" w:space="0" w:color="auto"/>
            <w:left w:val="none" w:sz="0" w:space="0" w:color="auto"/>
            <w:bottom w:val="none" w:sz="0" w:space="0" w:color="auto"/>
            <w:right w:val="none" w:sz="0" w:space="0" w:color="auto"/>
          </w:divBdr>
          <w:divsChild>
            <w:div w:id="1775249357">
              <w:marLeft w:val="0"/>
              <w:marRight w:val="0"/>
              <w:marTop w:val="0"/>
              <w:marBottom w:val="0"/>
              <w:divBdr>
                <w:top w:val="none" w:sz="0" w:space="0" w:color="auto"/>
                <w:left w:val="none" w:sz="0" w:space="0" w:color="auto"/>
                <w:bottom w:val="none" w:sz="0" w:space="0" w:color="auto"/>
                <w:right w:val="none" w:sz="0" w:space="0" w:color="auto"/>
              </w:divBdr>
              <w:divsChild>
                <w:div w:id="670454682">
                  <w:marLeft w:val="0"/>
                  <w:marRight w:val="0"/>
                  <w:marTop w:val="0"/>
                  <w:marBottom w:val="0"/>
                  <w:divBdr>
                    <w:top w:val="none" w:sz="0" w:space="0" w:color="auto"/>
                    <w:left w:val="none" w:sz="0" w:space="0" w:color="auto"/>
                    <w:bottom w:val="none" w:sz="0" w:space="0" w:color="auto"/>
                    <w:right w:val="none" w:sz="0" w:space="0" w:color="auto"/>
                  </w:divBdr>
                  <w:divsChild>
                    <w:div w:id="1126504047">
                      <w:marLeft w:val="0"/>
                      <w:marRight w:val="0"/>
                      <w:marTop w:val="0"/>
                      <w:marBottom w:val="0"/>
                      <w:divBdr>
                        <w:top w:val="none" w:sz="0" w:space="0" w:color="auto"/>
                        <w:left w:val="none" w:sz="0" w:space="0" w:color="auto"/>
                        <w:bottom w:val="none" w:sz="0" w:space="0" w:color="auto"/>
                        <w:right w:val="none" w:sz="0" w:space="0" w:color="auto"/>
                      </w:divBdr>
                      <w:divsChild>
                        <w:div w:id="1005330262">
                          <w:marLeft w:val="0"/>
                          <w:marRight w:val="0"/>
                          <w:marTop w:val="0"/>
                          <w:marBottom w:val="0"/>
                          <w:divBdr>
                            <w:top w:val="none" w:sz="0" w:space="0" w:color="auto"/>
                            <w:left w:val="none" w:sz="0" w:space="0" w:color="auto"/>
                            <w:bottom w:val="none" w:sz="0" w:space="0" w:color="auto"/>
                            <w:right w:val="none" w:sz="0" w:space="0" w:color="auto"/>
                          </w:divBdr>
                          <w:divsChild>
                            <w:div w:id="132739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509156">
      <w:bodyDiv w:val="1"/>
      <w:marLeft w:val="0"/>
      <w:marRight w:val="0"/>
      <w:marTop w:val="0"/>
      <w:marBottom w:val="0"/>
      <w:divBdr>
        <w:top w:val="none" w:sz="0" w:space="0" w:color="auto"/>
        <w:left w:val="none" w:sz="0" w:space="0" w:color="auto"/>
        <w:bottom w:val="none" w:sz="0" w:space="0" w:color="auto"/>
        <w:right w:val="none" w:sz="0" w:space="0" w:color="auto"/>
      </w:divBdr>
      <w:divsChild>
        <w:div w:id="1179658865">
          <w:marLeft w:val="0"/>
          <w:marRight w:val="0"/>
          <w:marTop w:val="0"/>
          <w:marBottom w:val="0"/>
          <w:divBdr>
            <w:top w:val="none" w:sz="0" w:space="0" w:color="auto"/>
            <w:left w:val="none" w:sz="0" w:space="0" w:color="auto"/>
            <w:bottom w:val="none" w:sz="0" w:space="0" w:color="auto"/>
            <w:right w:val="none" w:sz="0" w:space="0" w:color="auto"/>
          </w:divBdr>
        </w:div>
        <w:div w:id="1255281429">
          <w:marLeft w:val="0"/>
          <w:marRight w:val="0"/>
          <w:marTop w:val="0"/>
          <w:marBottom w:val="0"/>
          <w:divBdr>
            <w:top w:val="none" w:sz="0" w:space="0" w:color="auto"/>
            <w:left w:val="none" w:sz="0" w:space="0" w:color="auto"/>
            <w:bottom w:val="none" w:sz="0" w:space="0" w:color="auto"/>
            <w:right w:val="none" w:sz="0" w:space="0" w:color="auto"/>
          </w:divBdr>
          <w:divsChild>
            <w:div w:id="1914193827">
              <w:marLeft w:val="0"/>
              <w:marRight w:val="0"/>
              <w:marTop w:val="0"/>
              <w:marBottom w:val="0"/>
              <w:divBdr>
                <w:top w:val="none" w:sz="0" w:space="0" w:color="auto"/>
                <w:left w:val="none" w:sz="0" w:space="0" w:color="auto"/>
                <w:bottom w:val="none" w:sz="0" w:space="0" w:color="auto"/>
                <w:right w:val="none" w:sz="0" w:space="0" w:color="auto"/>
              </w:divBdr>
              <w:divsChild>
                <w:div w:id="695499681">
                  <w:marLeft w:val="0"/>
                  <w:marRight w:val="0"/>
                  <w:marTop w:val="0"/>
                  <w:marBottom w:val="0"/>
                  <w:divBdr>
                    <w:top w:val="none" w:sz="0" w:space="0" w:color="auto"/>
                    <w:left w:val="none" w:sz="0" w:space="0" w:color="auto"/>
                    <w:bottom w:val="none" w:sz="0" w:space="0" w:color="auto"/>
                    <w:right w:val="none" w:sz="0" w:space="0" w:color="auto"/>
                  </w:divBdr>
                  <w:divsChild>
                    <w:div w:id="1112553407">
                      <w:marLeft w:val="0"/>
                      <w:marRight w:val="0"/>
                      <w:marTop w:val="0"/>
                      <w:marBottom w:val="0"/>
                      <w:divBdr>
                        <w:top w:val="none" w:sz="0" w:space="0" w:color="auto"/>
                        <w:left w:val="none" w:sz="0" w:space="0" w:color="auto"/>
                        <w:bottom w:val="none" w:sz="0" w:space="0" w:color="auto"/>
                        <w:right w:val="none" w:sz="0" w:space="0" w:color="auto"/>
                      </w:divBdr>
                      <w:divsChild>
                        <w:div w:id="1715079253">
                          <w:marLeft w:val="0"/>
                          <w:marRight w:val="0"/>
                          <w:marTop w:val="0"/>
                          <w:marBottom w:val="0"/>
                          <w:divBdr>
                            <w:top w:val="none" w:sz="0" w:space="0" w:color="auto"/>
                            <w:left w:val="none" w:sz="0" w:space="0" w:color="auto"/>
                            <w:bottom w:val="none" w:sz="0" w:space="0" w:color="auto"/>
                            <w:right w:val="none" w:sz="0" w:space="0" w:color="auto"/>
                          </w:divBdr>
                          <w:divsChild>
                            <w:div w:id="13941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336590">
      <w:bodyDiv w:val="1"/>
      <w:marLeft w:val="0"/>
      <w:marRight w:val="0"/>
      <w:marTop w:val="0"/>
      <w:marBottom w:val="0"/>
      <w:divBdr>
        <w:top w:val="none" w:sz="0" w:space="0" w:color="auto"/>
        <w:left w:val="none" w:sz="0" w:space="0" w:color="auto"/>
        <w:bottom w:val="none" w:sz="0" w:space="0" w:color="auto"/>
        <w:right w:val="none" w:sz="0" w:space="0" w:color="auto"/>
      </w:divBdr>
    </w:div>
    <w:div w:id="1128668426">
      <w:bodyDiv w:val="1"/>
      <w:marLeft w:val="0"/>
      <w:marRight w:val="0"/>
      <w:marTop w:val="0"/>
      <w:marBottom w:val="0"/>
      <w:divBdr>
        <w:top w:val="none" w:sz="0" w:space="0" w:color="auto"/>
        <w:left w:val="none" w:sz="0" w:space="0" w:color="auto"/>
        <w:bottom w:val="none" w:sz="0" w:space="0" w:color="auto"/>
        <w:right w:val="none" w:sz="0" w:space="0" w:color="auto"/>
      </w:divBdr>
    </w:div>
    <w:div w:id="1300917873">
      <w:bodyDiv w:val="1"/>
      <w:marLeft w:val="0"/>
      <w:marRight w:val="0"/>
      <w:marTop w:val="0"/>
      <w:marBottom w:val="0"/>
      <w:divBdr>
        <w:top w:val="none" w:sz="0" w:space="0" w:color="auto"/>
        <w:left w:val="none" w:sz="0" w:space="0" w:color="auto"/>
        <w:bottom w:val="none" w:sz="0" w:space="0" w:color="auto"/>
        <w:right w:val="none" w:sz="0" w:space="0" w:color="auto"/>
      </w:divBdr>
      <w:divsChild>
        <w:div w:id="1653679277">
          <w:marLeft w:val="0"/>
          <w:marRight w:val="0"/>
          <w:marTop w:val="0"/>
          <w:marBottom w:val="0"/>
          <w:divBdr>
            <w:top w:val="none" w:sz="0" w:space="0" w:color="auto"/>
            <w:left w:val="none" w:sz="0" w:space="0" w:color="auto"/>
            <w:bottom w:val="none" w:sz="0" w:space="0" w:color="auto"/>
            <w:right w:val="none" w:sz="0" w:space="0" w:color="auto"/>
          </w:divBdr>
        </w:div>
        <w:div w:id="935135191">
          <w:marLeft w:val="0"/>
          <w:marRight w:val="0"/>
          <w:marTop w:val="0"/>
          <w:marBottom w:val="0"/>
          <w:divBdr>
            <w:top w:val="none" w:sz="0" w:space="0" w:color="auto"/>
            <w:left w:val="none" w:sz="0" w:space="0" w:color="auto"/>
            <w:bottom w:val="none" w:sz="0" w:space="0" w:color="auto"/>
            <w:right w:val="none" w:sz="0" w:space="0" w:color="auto"/>
          </w:divBdr>
          <w:divsChild>
            <w:div w:id="542644851">
              <w:marLeft w:val="0"/>
              <w:marRight w:val="0"/>
              <w:marTop w:val="0"/>
              <w:marBottom w:val="0"/>
              <w:divBdr>
                <w:top w:val="none" w:sz="0" w:space="0" w:color="auto"/>
                <w:left w:val="none" w:sz="0" w:space="0" w:color="auto"/>
                <w:bottom w:val="none" w:sz="0" w:space="0" w:color="auto"/>
                <w:right w:val="none" w:sz="0" w:space="0" w:color="auto"/>
              </w:divBdr>
              <w:divsChild>
                <w:div w:id="268239573">
                  <w:marLeft w:val="0"/>
                  <w:marRight w:val="0"/>
                  <w:marTop w:val="0"/>
                  <w:marBottom w:val="0"/>
                  <w:divBdr>
                    <w:top w:val="none" w:sz="0" w:space="0" w:color="auto"/>
                    <w:left w:val="none" w:sz="0" w:space="0" w:color="auto"/>
                    <w:bottom w:val="none" w:sz="0" w:space="0" w:color="auto"/>
                    <w:right w:val="none" w:sz="0" w:space="0" w:color="auto"/>
                  </w:divBdr>
                  <w:divsChild>
                    <w:div w:id="1894582977">
                      <w:marLeft w:val="0"/>
                      <w:marRight w:val="0"/>
                      <w:marTop w:val="0"/>
                      <w:marBottom w:val="0"/>
                      <w:divBdr>
                        <w:top w:val="none" w:sz="0" w:space="0" w:color="auto"/>
                        <w:left w:val="none" w:sz="0" w:space="0" w:color="auto"/>
                        <w:bottom w:val="none" w:sz="0" w:space="0" w:color="auto"/>
                        <w:right w:val="none" w:sz="0" w:space="0" w:color="auto"/>
                      </w:divBdr>
                      <w:divsChild>
                        <w:div w:id="1204713426">
                          <w:marLeft w:val="0"/>
                          <w:marRight w:val="0"/>
                          <w:marTop w:val="0"/>
                          <w:marBottom w:val="0"/>
                          <w:divBdr>
                            <w:top w:val="none" w:sz="0" w:space="0" w:color="auto"/>
                            <w:left w:val="none" w:sz="0" w:space="0" w:color="auto"/>
                            <w:bottom w:val="none" w:sz="0" w:space="0" w:color="auto"/>
                            <w:right w:val="none" w:sz="0" w:space="0" w:color="auto"/>
                          </w:divBdr>
                          <w:divsChild>
                            <w:div w:id="55524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371578">
      <w:bodyDiv w:val="1"/>
      <w:marLeft w:val="0"/>
      <w:marRight w:val="0"/>
      <w:marTop w:val="0"/>
      <w:marBottom w:val="0"/>
      <w:divBdr>
        <w:top w:val="none" w:sz="0" w:space="0" w:color="auto"/>
        <w:left w:val="none" w:sz="0" w:space="0" w:color="auto"/>
        <w:bottom w:val="none" w:sz="0" w:space="0" w:color="auto"/>
        <w:right w:val="none" w:sz="0" w:space="0" w:color="auto"/>
      </w:divBdr>
    </w:div>
    <w:div w:id="1581407810">
      <w:bodyDiv w:val="1"/>
      <w:marLeft w:val="0"/>
      <w:marRight w:val="0"/>
      <w:marTop w:val="0"/>
      <w:marBottom w:val="0"/>
      <w:divBdr>
        <w:top w:val="none" w:sz="0" w:space="0" w:color="auto"/>
        <w:left w:val="none" w:sz="0" w:space="0" w:color="auto"/>
        <w:bottom w:val="none" w:sz="0" w:space="0" w:color="auto"/>
        <w:right w:val="none" w:sz="0" w:space="0" w:color="auto"/>
      </w:divBdr>
      <w:divsChild>
        <w:div w:id="1803766848">
          <w:marLeft w:val="0"/>
          <w:marRight w:val="0"/>
          <w:marTop w:val="0"/>
          <w:marBottom w:val="0"/>
          <w:divBdr>
            <w:top w:val="none" w:sz="0" w:space="0" w:color="auto"/>
            <w:left w:val="none" w:sz="0" w:space="0" w:color="auto"/>
            <w:bottom w:val="none" w:sz="0" w:space="0" w:color="auto"/>
            <w:right w:val="none" w:sz="0" w:space="0" w:color="auto"/>
          </w:divBdr>
        </w:div>
        <w:div w:id="1849951198">
          <w:marLeft w:val="0"/>
          <w:marRight w:val="0"/>
          <w:marTop w:val="0"/>
          <w:marBottom w:val="0"/>
          <w:divBdr>
            <w:top w:val="none" w:sz="0" w:space="0" w:color="auto"/>
            <w:left w:val="none" w:sz="0" w:space="0" w:color="auto"/>
            <w:bottom w:val="none" w:sz="0" w:space="0" w:color="auto"/>
            <w:right w:val="none" w:sz="0" w:space="0" w:color="auto"/>
          </w:divBdr>
          <w:divsChild>
            <w:div w:id="3752140">
              <w:marLeft w:val="0"/>
              <w:marRight w:val="0"/>
              <w:marTop w:val="0"/>
              <w:marBottom w:val="0"/>
              <w:divBdr>
                <w:top w:val="none" w:sz="0" w:space="0" w:color="auto"/>
                <w:left w:val="none" w:sz="0" w:space="0" w:color="auto"/>
                <w:bottom w:val="none" w:sz="0" w:space="0" w:color="auto"/>
                <w:right w:val="none" w:sz="0" w:space="0" w:color="auto"/>
              </w:divBdr>
              <w:divsChild>
                <w:div w:id="668559087">
                  <w:marLeft w:val="0"/>
                  <w:marRight w:val="0"/>
                  <w:marTop w:val="0"/>
                  <w:marBottom w:val="0"/>
                  <w:divBdr>
                    <w:top w:val="none" w:sz="0" w:space="0" w:color="auto"/>
                    <w:left w:val="none" w:sz="0" w:space="0" w:color="auto"/>
                    <w:bottom w:val="none" w:sz="0" w:space="0" w:color="auto"/>
                    <w:right w:val="none" w:sz="0" w:space="0" w:color="auto"/>
                  </w:divBdr>
                  <w:divsChild>
                    <w:div w:id="1563635936">
                      <w:marLeft w:val="0"/>
                      <w:marRight w:val="0"/>
                      <w:marTop w:val="0"/>
                      <w:marBottom w:val="0"/>
                      <w:divBdr>
                        <w:top w:val="none" w:sz="0" w:space="0" w:color="auto"/>
                        <w:left w:val="none" w:sz="0" w:space="0" w:color="auto"/>
                        <w:bottom w:val="none" w:sz="0" w:space="0" w:color="auto"/>
                        <w:right w:val="none" w:sz="0" w:space="0" w:color="auto"/>
                      </w:divBdr>
                      <w:divsChild>
                        <w:div w:id="1427270859">
                          <w:marLeft w:val="0"/>
                          <w:marRight w:val="0"/>
                          <w:marTop w:val="0"/>
                          <w:marBottom w:val="0"/>
                          <w:divBdr>
                            <w:top w:val="none" w:sz="0" w:space="0" w:color="auto"/>
                            <w:left w:val="none" w:sz="0" w:space="0" w:color="auto"/>
                            <w:bottom w:val="none" w:sz="0" w:space="0" w:color="auto"/>
                            <w:right w:val="none" w:sz="0" w:space="0" w:color="auto"/>
                          </w:divBdr>
                          <w:divsChild>
                            <w:div w:id="16803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419675">
      <w:bodyDiv w:val="1"/>
      <w:marLeft w:val="0"/>
      <w:marRight w:val="0"/>
      <w:marTop w:val="0"/>
      <w:marBottom w:val="0"/>
      <w:divBdr>
        <w:top w:val="none" w:sz="0" w:space="0" w:color="auto"/>
        <w:left w:val="none" w:sz="0" w:space="0" w:color="auto"/>
        <w:bottom w:val="none" w:sz="0" w:space="0" w:color="auto"/>
        <w:right w:val="none" w:sz="0" w:space="0" w:color="auto"/>
      </w:divBdr>
      <w:divsChild>
        <w:div w:id="786390523">
          <w:marLeft w:val="0"/>
          <w:marRight w:val="0"/>
          <w:marTop w:val="0"/>
          <w:marBottom w:val="0"/>
          <w:divBdr>
            <w:top w:val="none" w:sz="0" w:space="0" w:color="auto"/>
            <w:left w:val="none" w:sz="0" w:space="0" w:color="auto"/>
            <w:bottom w:val="none" w:sz="0" w:space="0" w:color="auto"/>
            <w:right w:val="none" w:sz="0" w:space="0" w:color="auto"/>
          </w:divBdr>
        </w:div>
        <w:div w:id="2000771865">
          <w:marLeft w:val="0"/>
          <w:marRight w:val="0"/>
          <w:marTop w:val="0"/>
          <w:marBottom w:val="0"/>
          <w:divBdr>
            <w:top w:val="none" w:sz="0" w:space="0" w:color="auto"/>
            <w:left w:val="none" w:sz="0" w:space="0" w:color="auto"/>
            <w:bottom w:val="none" w:sz="0" w:space="0" w:color="auto"/>
            <w:right w:val="none" w:sz="0" w:space="0" w:color="auto"/>
          </w:divBdr>
          <w:divsChild>
            <w:div w:id="1807120539">
              <w:marLeft w:val="0"/>
              <w:marRight w:val="0"/>
              <w:marTop w:val="0"/>
              <w:marBottom w:val="0"/>
              <w:divBdr>
                <w:top w:val="none" w:sz="0" w:space="0" w:color="auto"/>
                <w:left w:val="none" w:sz="0" w:space="0" w:color="auto"/>
                <w:bottom w:val="none" w:sz="0" w:space="0" w:color="auto"/>
                <w:right w:val="none" w:sz="0" w:space="0" w:color="auto"/>
              </w:divBdr>
              <w:divsChild>
                <w:div w:id="1039820877">
                  <w:marLeft w:val="0"/>
                  <w:marRight w:val="0"/>
                  <w:marTop w:val="0"/>
                  <w:marBottom w:val="0"/>
                  <w:divBdr>
                    <w:top w:val="none" w:sz="0" w:space="0" w:color="auto"/>
                    <w:left w:val="none" w:sz="0" w:space="0" w:color="auto"/>
                    <w:bottom w:val="none" w:sz="0" w:space="0" w:color="auto"/>
                    <w:right w:val="none" w:sz="0" w:space="0" w:color="auto"/>
                  </w:divBdr>
                  <w:divsChild>
                    <w:div w:id="893926616">
                      <w:marLeft w:val="0"/>
                      <w:marRight w:val="0"/>
                      <w:marTop w:val="0"/>
                      <w:marBottom w:val="0"/>
                      <w:divBdr>
                        <w:top w:val="none" w:sz="0" w:space="0" w:color="auto"/>
                        <w:left w:val="none" w:sz="0" w:space="0" w:color="auto"/>
                        <w:bottom w:val="none" w:sz="0" w:space="0" w:color="auto"/>
                        <w:right w:val="none" w:sz="0" w:space="0" w:color="auto"/>
                      </w:divBdr>
                      <w:divsChild>
                        <w:div w:id="745229732">
                          <w:marLeft w:val="0"/>
                          <w:marRight w:val="0"/>
                          <w:marTop w:val="0"/>
                          <w:marBottom w:val="0"/>
                          <w:divBdr>
                            <w:top w:val="none" w:sz="0" w:space="0" w:color="auto"/>
                            <w:left w:val="none" w:sz="0" w:space="0" w:color="auto"/>
                            <w:bottom w:val="none" w:sz="0" w:space="0" w:color="auto"/>
                            <w:right w:val="none" w:sz="0" w:space="0" w:color="auto"/>
                          </w:divBdr>
                          <w:divsChild>
                            <w:div w:id="4607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Aneeta kallur</dc:creator>
  <cp:keywords/>
  <dc:description/>
  <cp:lastModifiedBy>Aneeta kallur</cp:lastModifiedBy>
  <cp:revision>2</cp:revision>
  <dcterms:created xsi:type="dcterms:W3CDTF">2023-01-03T22:01:00Z</dcterms:created>
  <dcterms:modified xsi:type="dcterms:W3CDTF">2023-01-03T22:01:00Z</dcterms:modified>
</cp:coreProperties>
</file>