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41F6" w14:textId="73697576" w:rsidR="005C7AAC" w:rsidRDefault="005C7AAC" w:rsidP="005C7AAC">
      <w:pPr>
        <w:spacing w:line="276" w:lineRule="auto"/>
        <w:jc w:val="center"/>
        <w:rPr>
          <w:b/>
          <w:bCs/>
          <w:sz w:val="28"/>
          <w:szCs w:val="28"/>
        </w:rPr>
      </w:pPr>
      <w:r w:rsidRPr="005C7AAC">
        <w:rPr>
          <w:b/>
          <w:bCs/>
          <w:sz w:val="28"/>
          <w:szCs w:val="28"/>
        </w:rPr>
        <w:t>Customer Segmentation for E-Commerce using k-Means Clustering</w:t>
      </w:r>
    </w:p>
    <w:p w14:paraId="19835F3A" w14:textId="77777777" w:rsidR="005C7AAC" w:rsidRDefault="005C7AAC" w:rsidP="005C7AAC">
      <w:pPr>
        <w:spacing w:line="276" w:lineRule="auto"/>
        <w:rPr>
          <w:b/>
          <w:bCs/>
          <w:sz w:val="28"/>
          <w:szCs w:val="28"/>
        </w:rPr>
      </w:pPr>
    </w:p>
    <w:p w14:paraId="1CD61E8F" w14:textId="41FC2A1E" w:rsidR="005C7AAC" w:rsidRPr="005C7AAC" w:rsidRDefault="005C7AAC" w:rsidP="005C7AAC">
      <w:pPr>
        <w:spacing w:line="276" w:lineRule="auto"/>
        <w:rPr>
          <w:b/>
          <w:bCs/>
          <w:sz w:val="28"/>
          <w:szCs w:val="28"/>
          <w:u w:val="single"/>
        </w:rPr>
      </w:pPr>
      <w:r w:rsidRPr="005C7AAC">
        <w:rPr>
          <w:b/>
          <w:bCs/>
          <w:sz w:val="28"/>
          <w:szCs w:val="28"/>
          <w:u w:val="single"/>
        </w:rPr>
        <w:t>Objectives</w:t>
      </w:r>
    </w:p>
    <w:p w14:paraId="5101334D" w14:textId="0750EED4" w:rsidR="005C7AAC" w:rsidRDefault="005C7AAC" w:rsidP="005C7AAC">
      <w:pPr>
        <w:spacing w:line="276" w:lineRule="auto"/>
      </w:pPr>
      <w:r w:rsidRPr="005C7AAC">
        <w:t xml:space="preserve">To segment customers based on their purchasing behavior using </w:t>
      </w:r>
      <w:r w:rsidRPr="005C7AAC">
        <w:rPr>
          <w:rStyle w:val="Strong"/>
          <w:rFonts w:eastAsiaTheme="majorEastAsia"/>
        </w:rPr>
        <w:t>Recency, Frequency, and Monetary (RFM)</w:t>
      </w:r>
      <w:r w:rsidRPr="005C7AAC">
        <w:t xml:space="preserve"> features and apply </w:t>
      </w:r>
      <w:r w:rsidRPr="005C7AAC">
        <w:rPr>
          <w:rStyle w:val="Strong"/>
          <w:rFonts w:eastAsiaTheme="majorEastAsia"/>
        </w:rPr>
        <w:t>K-Means Clustering</w:t>
      </w:r>
      <w:r w:rsidRPr="005C7AAC">
        <w:t xml:space="preserve"> to group similar customers for targeted marketing strategies.</w:t>
      </w:r>
    </w:p>
    <w:p w14:paraId="2BDA57EA" w14:textId="77777777" w:rsidR="005C7AAC" w:rsidRPr="005C7AAC" w:rsidRDefault="005C7AAC" w:rsidP="005C7AAC">
      <w:pPr>
        <w:spacing w:before="100" w:beforeAutospacing="1" w:after="100" w:afterAutospacing="1" w:line="276" w:lineRule="auto"/>
        <w:outlineLvl w:val="2"/>
        <w:rPr>
          <w:b/>
          <w:bCs/>
          <w:sz w:val="27"/>
          <w:szCs w:val="27"/>
        </w:rPr>
      </w:pPr>
      <w:r w:rsidRPr="005C7AAC">
        <w:rPr>
          <w:b/>
          <w:bCs/>
          <w:sz w:val="27"/>
          <w:szCs w:val="27"/>
        </w:rPr>
        <w:t xml:space="preserve">1. </w:t>
      </w:r>
      <w:r w:rsidRPr="005C7AAC">
        <w:rPr>
          <w:b/>
          <w:bCs/>
          <w:sz w:val="27"/>
          <w:szCs w:val="27"/>
          <w:u w:val="single"/>
        </w:rPr>
        <w:t>Data Loading and Cleaning</w:t>
      </w:r>
    </w:p>
    <w:p w14:paraId="726B6BD8" w14:textId="77777777" w:rsidR="005C7AAC" w:rsidRPr="005C7AAC" w:rsidRDefault="005C7AAC" w:rsidP="005C7AAC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Source:</w:t>
      </w:r>
      <w:r w:rsidRPr="005C7AAC">
        <w:t xml:space="preserve"> </w:t>
      </w:r>
      <w:r w:rsidRPr="005C7AAC">
        <w:rPr>
          <w:rFonts w:ascii="Courier New" w:hAnsi="Courier New" w:cs="Courier New"/>
          <w:sz w:val="20"/>
          <w:szCs w:val="20"/>
        </w:rPr>
        <w:t>data.csv</w:t>
      </w:r>
    </w:p>
    <w:p w14:paraId="1E153462" w14:textId="77777777" w:rsidR="005C7AAC" w:rsidRPr="005C7AAC" w:rsidRDefault="005C7AAC" w:rsidP="005C7AAC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Encoding:</w:t>
      </w:r>
      <w:r w:rsidRPr="005C7AAC">
        <w:t xml:space="preserve"> </w:t>
      </w:r>
      <w:r w:rsidRPr="005C7AAC">
        <w:rPr>
          <w:rFonts w:ascii="Courier New" w:hAnsi="Courier New" w:cs="Courier New"/>
          <w:sz w:val="20"/>
          <w:szCs w:val="20"/>
        </w:rPr>
        <w:t>ISO-8859-1</w:t>
      </w:r>
    </w:p>
    <w:p w14:paraId="2E875145" w14:textId="77777777" w:rsidR="005C7AAC" w:rsidRPr="005C7AAC" w:rsidRDefault="005C7AAC" w:rsidP="005C7AAC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Cleaning Steps:</w:t>
      </w:r>
    </w:p>
    <w:p w14:paraId="18458A5A" w14:textId="77777777" w:rsidR="005C7AAC" w:rsidRPr="005C7AAC" w:rsidRDefault="005C7AAC" w:rsidP="005C7AAC">
      <w:pPr>
        <w:numPr>
          <w:ilvl w:val="1"/>
          <w:numId w:val="1"/>
        </w:numPr>
        <w:spacing w:before="100" w:beforeAutospacing="1" w:after="100" w:afterAutospacing="1" w:line="276" w:lineRule="auto"/>
      </w:pPr>
      <w:r w:rsidRPr="005C7AAC">
        <w:t xml:space="preserve">Dropped rows with missing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5C7AAC">
        <w:t xml:space="preserve"> or </w:t>
      </w:r>
      <w:r w:rsidRPr="005C7AAC">
        <w:rPr>
          <w:rFonts w:ascii="Courier New" w:hAnsi="Courier New" w:cs="Courier New"/>
          <w:sz w:val="20"/>
          <w:szCs w:val="20"/>
        </w:rPr>
        <w:t>Description</w:t>
      </w:r>
      <w:r w:rsidRPr="005C7AAC">
        <w:t>.</w:t>
      </w:r>
    </w:p>
    <w:p w14:paraId="3ED960B5" w14:textId="77777777" w:rsidR="005C7AAC" w:rsidRPr="005C7AAC" w:rsidRDefault="005C7AAC" w:rsidP="005C7AAC">
      <w:pPr>
        <w:numPr>
          <w:ilvl w:val="1"/>
          <w:numId w:val="1"/>
        </w:numPr>
        <w:spacing w:before="100" w:beforeAutospacing="1" w:after="100" w:afterAutospacing="1" w:line="276" w:lineRule="auto"/>
      </w:pPr>
      <w:r w:rsidRPr="005C7AAC">
        <w:t xml:space="preserve">Filtered only positive values for </w:t>
      </w:r>
      <w:r w:rsidRPr="005C7AAC">
        <w:rPr>
          <w:rFonts w:ascii="Courier New" w:hAnsi="Courier New" w:cs="Courier New"/>
          <w:sz w:val="20"/>
          <w:szCs w:val="20"/>
        </w:rPr>
        <w:t>Quantity</w:t>
      </w:r>
      <w:r w:rsidRPr="005C7AAC">
        <w:t xml:space="preserve"> and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5C7AAC">
        <w:t>.</w:t>
      </w:r>
    </w:p>
    <w:p w14:paraId="345FDA91" w14:textId="77777777" w:rsidR="005C7AAC" w:rsidRPr="005C7AAC" w:rsidRDefault="005C7AAC" w:rsidP="005C7AAC">
      <w:pPr>
        <w:numPr>
          <w:ilvl w:val="1"/>
          <w:numId w:val="1"/>
        </w:numPr>
        <w:spacing w:before="100" w:beforeAutospacing="1" w:after="100" w:afterAutospacing="1" w:line="276" w:lineRule="auto"/>
      </w:pPr>
      <w:r w:rsidRPr="005C7AAC">
        <w:t xml:space="preserve">Converted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InvoiceDate</w:t>
      </w:r>
      <w:proofErr w:type="spellEnd"/>
      <w:r w:rsidRPr="005C7AAC">
        <w:t xml:space="preserve"> to datetime format.</w:t>
      </w:r>
    </w:p>
    <w:p w14:paraId="5C50CC35" w14:textId="77777777" w:rsidR="005C7AAC" w:rsidRDefault="005C7AAC" w:rsidP="005C7AAC">
      <w:pPr>
        <w:numPr>
          <w:ilvl w:val="1"/>
          <w:numId w:val="1"/>
        </w:numPr>
        <w:spacing w:before="100" w:beforeAutospacing="1" w:after="100" w:afterAutospacing="1" w:line="276" w:lineRule="auto"/>
      </w:pPr>
      <w:r w:rsidRPr="005C7AAC">
        <w:t xml:space="preserve">Created a new feature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5C7AAC">
        <w:rPr>
          <w:rFonts w:ascii="Courier New" w:hAnsi="Courier New" w:cs="Courier New"/>
          <w:sz w:val="20"/>
          <w:szCs w:val="20"/>
        </w:rPr>
        <w:t xml:space="preserve"> = Quantity ×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5C7AAC">
        <w:t>.</w:t>
      </w:r>
    </w:p>
    <w:p w14:paraId="02707372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t xml:space="preserve">2. </w:t>
      </w:r>
      <w:r w:rsidRPr="005C7AAC">
        <w:rPr>
          <w:rStyle w:val="Strong"/>
          <w:u w:val="single"/>
        </w:rPr>
        <w:t>RFM Feature Engineering</w:t>
      </w:r>
    </w:p>
    <w:p w14:paraId="2F099609" w14:textId="77777777" w:rsidR="005C7AAC" w:rsidRDefault="005C7AAC" w:rsidP="005C7AAC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Reference Date:</w:t>
      </w:r>
      <w:r>
        <w:t xml:space="preserve"> One day after the latest </w:t>
      </w:r>
      <w:proofErr w:type="spellStart"/>
      <w:r>
        <w:rPr>
          <w:rStyle w:val="HTMLCode"/>
          <w:rFonts w:eastAsiaTheme="majorEastAsia"/>
        </w:rPr>
        <w:t>InvoiceDate</w:t>
      </w:r>
      <w:proofErr w:type="spellEnd"/>
      <w:r>
        <w:t xml:space="preserve"> in the dataset.</w:t>
      </w:r>
    </w:p>
    <w:p w14:paraId="1DCDA4E6" w14:textId="77777777" w:rsidR="005C7AAC" w:rsidRDefault="005C7AAC" w:rsidP="005C7AAC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RFM Metrics:</w:t>
      </w:r>
    </w:p>
    <w:p w14:paraId="753BDCED" w14:textId="77777777" w:rsidR="005C7AAC" w:rsidRDefault="005C7AAC" w:rsidP="005C7AAC">
      <w:pPr>
        <w:numPr>
          <w:ilvl w:val="1"/>
          <w:numId w:val="2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Recency:</w:t>
      </w:r>
      <w:r>
        <w:t xml:space="preserve"> Days since the customer's most recent purchase.</w:t>
      </w:r>
    </w:p>
    <w:p w14:paraId="149753FB" w14:textId="77777777" w:rsidR="005C7AAC" w:rsidRDefault="005C7AAC" w:rsidP="005C7AAC">
      <w:pPr>
        <w:numPr>
          <w:ilvl w:val="1"/>
          <w:numId w:val="2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Frequency:</w:t>
      </w:r>
      <w:r>
        <w:t xml:space="preserve"> Number of unique invoices (transactions).</w:t>
      </w:r>
    </w:p>
    <w:p w14:paraId="0C7D7C9C" w14:textId="77777777" w:rsidR="005C7AAC" w:rsidRDefault="005C7AAC" w:rsidP="005C7AAC">
      <w:pPr>
        <w:numPr>
          <w:ilvl w:val="1"/>
          <w:numId w:val="2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Monetary:</w:t>
      </w:r>
      <w:r>
        <w:t xml:space="preserve"> Total amount spent.</w:t>
      </w:r>
    </w:p>
    <w:p w14:paraId="45221788" w14:textId="77777777" w:rsidR="005C7AAC" w:rsidRDefault="005C7AAC" w:rsidP="005C7AAC">
      <w:pPr>
        <w:spacing w:before="100" w:beforeAutospacing="1" w:after="100" w:afterAutospacing="1" w:line="276" w:lineRule="auto"/>
      </w:pPr>
      <w:r>
        <w:t xml:space="preserve">These metrics were grouped by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t xml:space="preserve"> to profile each customer.</w:t>
      </w:r>
    </w:p>
    <w:p w14:paraId="76786798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t xml:space="preserve">3. </w:t>
      </w:r>
      <w:r w:rsidRPr="005C7AAC">
        <w:rPr>
          <w:rStyle w:val="Strong"/>
          <w:u w:val="single"/>
        </w:rPr>
        <w:t>Feature Scaling</w:t>
      </w:r>
    </w:p>
    <w:p w14:paraId="042B32A6" w14:textId="77777777" w:rsidR="005C7AAC" w:rsidRDefault="005C7AAC" w:rsidP="005C7AAC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Tool Used:</w:t>
      </w:r>
      <w:r>
        <w:t xml:space="preserve"> </w:t>
      </w:r>
      <w:proofErr w:type="spellStart"/>
      <w:r>
        <w:rPr>
          <w:rStyle w:val="HTMLCode"/>
          <w:rFonts w:eastAsiaTheme="majorEastAsia"/>
        </w:rPr>
        <w:t>StandardScaler</w:t>
      </w:r>
      <w:proofErr w:type="spellEnd"/>
      <w:r>
        <w:t xml:space="preserve"> from </w:t>
      </w:r>
      <w:proofErr w:type="spellStart"/>
      <w:r>
        <w:rPr>
          <w:rStyle w:val="HTMLCode"/>
          <w:rFonts w:eastAsiaTheme="majorEastAsia"/>
        </w:rPr>
        <w:t>sklearn</w:t>
      </w:r>
      <w:proofErr w:type="spellEnd"/>
    </w:p>
    <w:p w14:paraId="0842CA86" w14:textId="77777777" w:rsidR="005C7AAC" w:rsidRDefault="005C7AAC" w:rsidP="005C7AAC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Reason:</w:t>
      </w:r>
      <w:r>
        <w:t xml:space="preserve"> To normalize the RFM features so that each contributes equally to distance calculations in clustering.</w:t>
      </w:r>
    </w:p>
    <w:p w14:paraId="73539F63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t xml:space="preserve">4. </w:t>
      </w:r>
      <w:r w:rsidRPr="005C7AAC">
        <w:rPr>
          <w:rStyle w:val="Strong"/>
          <w:u w:val="single"/>
        </w:rPr>
        <w:t>Finding Optimal Number of Clusters (k)</w:t>
      </w:r>
    </w:p>
    <w:p w14:paraId="6A168070" w14:textId="77777777" w:rsidR="005C7AAC" w:rsidRDefault="005C7AAC" w:rsidP="005C7AAC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Method Used:</w:t>
      </w:r>
      <w:r>
        <w:t xml:space="preserve"> Elbow Method</w:t>
      </w:r>
    </w:p>
    <w:p w14:paraId="7C4A430B" w14:textId="77777777" w:rsidR="005C7AAC" w:rsidRDefault="005C7AAC" w:rsidP="005C7AAC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Metric:</w:t>
      </w:r>
      <w:r>
        <w:t xml:space="preserve"> SSE (Sum of Squared Errors/Inertia)</w:t>
      </w:r>
    </w:p>
    <w:p w14:paraId="47FAEE96" w14:textId="77777777" w:rsidR="005C7AAC" w:rsidRDefault="005C7AAC" w:rsidP="005C7AAC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Range Tested:</w:t>
      </w:r>
      <w:r>
        <w:t xml:space="preserve"> 1 to 10 clusters</w:t>
      </w:r>
    </w:p>
    <w:p w14:paraId="009FD86C" w14:textId="77777777" w:rsidR="005C7AAC" w:rsidRDefault="005C7AAC" w:rsidP="005C7AAC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Observation:</w:t>
      </w:r>
      <w:r>
        <w:t xml:space="preserve"> A bend (elbow) around </w:t>
      </w:r>
      <w:r>
        <w:rPr>
          <w:rStyle w:val="HTMLCode"/>
          <w:rFonts w:eastAsiaTheme="majorEastAsia"/>
        </w:rPr>
        <w:t>k=4</w:t>
      </w:r>
      <w:r>
        <w:t>, suggesting 4 is the optimal number of clusters.</w:t>
      </w:r>
    </w:p>
    <w:p w14:paraId="52C2422C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lastRenderedPageBreak/>
        <w:t xml:space="preserve">5. </w:t>
      </w:r>
      <w:r w:rsidRPr="005C7AAC">
        <w:rPr>
          <w:rStyle w:val="Strong"/>
          <w:u w:val="single"/>
        </w:rPr>
        <w:t>K-Means Clustering</w:t>
      </w:r>
    </w:p>
    <w:p w14:paraId="017175DE" w14:textId="77777777" w:rsidR="005C7AAC" w:rsidRDefault="005C7AAC" w:rsidP="005C7AAC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Chosen k:</w:t>
      </w:r>
      <w:r>
        <w:t xml:space="preserve"> 4</w:t>
      </w:r>
    </w:p>
    <w:p w14:paraId="78C37DFE" w14:textId="77777777" w:rsidR="005C7AAC" w:rsidRDefault="005C7AAC" w:rsidP="005C7AAC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Model:</w:t>
      </w:r>
      <w:r>
        <w:t xml:space="preserve"> </w:t>
      </w:r>
      <w:proofErr w:type="spellStart"/>
      <w:r>
        <w:t>KMeans</w:t>
      </w:r>
      <w:proofErr w:type="spellEnd"/>
      <w:r>
        <w:t xml:space="preserve"> with </w:t>
      </w:r>
      <w:proofErr w:type="spellStart"/>
      <w:r>
        <w:rPr>
          <w:rStyle w:val="HTMLCode"/>
          <w:rFonts w:eastAsiaTheme="majorEastAsia"/>
        </w:rPr>
        <w:t>random_state</w:t>
      </w:r>
      <w:proofErr w:type="spellEnd"/>
      <w:r>
        <w:rPr>
          <w:rStyle w:val="HTMLCode"/>
          <w:rFonts w:eastAsiaTheme="majorEastAsia"/>
        </w:rPr>
        <w:t>=42</w:t>
      </w:r>
      <w:r>
        <w:t xml:space="preserve"> for reproducibility</w:t>
      </w:r>
    </w:p>
    <w:p w14:paraId="7EC569E3" w14:textId="77777777" w:rsidR="005C7AAC" w:rsidRDefault="005C7AAC" w:rsidP="005C7AAC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Assignment:</w:t>
      </w:r>
      <w:r>
        <w:t xml:space="preserve"> Each customer was assigned to one of the 4 clusters.</w:t>
      </w:r>
    </w:p>
    <w:p w14:paraId="646B4B27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t xml:space="preserve">6. </w:t>
      </w:r>
      <w:r w:rsidRPr="005C7AAC">
        <w:rPr>
          <w:rStyle w:val="Strong"/>
          <w:u w:val="single"/>
        </w:rPr>
        <w:t>Cluster Analysis</w:t>
      </w:r>
    </w:p>
    <w:p w14:paraId="032F11FB" w14:textId="77777777" w:rsidR="005C7AAC" w:rsidRDefault="005C7AAC" w:rsidP="005C7AAC">
      <w:pPr>
        <w:spacing w:before="100" w:beforeAutospacing="1" w:after="100" w:afterAutospacing="1"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Summary Table:</w:t>
      </w:r>
    </w:p>
    <w:p w14:paraId="71E3D088" w14:textId="4BDE7FA5" w:rsidR="005C7AAC" w:rsidRDefault="005C7AAC" w:rsidP="005C7AAC">
      <w:pPr>
        <w:spacing w:before="100" w:beforeAutospacing="1" w:after="100" w:afterAutospacing="1" w:line="276" w:lineRule="auto"/>
      </w:pPr>
      <w:r w:rsidRPr="005C7AAC">
        <w:drawing>
          <wp:inline distT="0" distB="0" distL="0" distR="0" wp14:anchorId="31D3C432" wp14:editId="2574C256">
            <wp:extent cx="5537200" cy="1663700"/>
            <wp:effectExtent l="0" t="0" r="0" b="0"/>
            <wp:docPr id="1462215312" name="Picture 1" descr="A number of numbers and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15312" name="Picture 1" descr="A number of numbers and a number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7D66" w14:textId="77777777" w:rsidR="005C7AAC" w:rsidRDefault="005C7AAC" w:rsidP="005C7AAC">
      <w:p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Interpretation Tips:</w:t>
      </w:r>
    </w:p>
    <w:p w14:paraId="2AF49377" w14:textId="77777777" w:rsidR="005C7AAC" w:rsidRDefault="005C7AAC" w:rsidP="005C7AAC">
      <w:pPr>
        <w:numPr>
          <w:ilvl w:val="0"/>
          <w:numId w:val="6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Lower Recency</w:t>
      </w:r>
      <w:r>
        <w:t xml:space="preserve"> = More recent customers.</w:t>
      </w:r>
    </w:p>
    <w:p w14:paraId="03C9F4CE" w14:textId="77777777" w:rsidR="005C7AAC" w:rsidRDefault="005C7AAC" w:rsidP="005C7AAC">
      <w:pPr>
        <w:numPr>
          <w:ilvl w:val="0"/>
          <w:numId w:val="6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Higher Frequency and Monetary</w:t>
      </w:r>
      <w:r>
        <w:t xml:space="preserve"> = More valuable and loyal customers.</w:t>
      </w:r>
    </w:p>
    <w:p w14:paraId="75C13BA1" w14:textId="77777777" w:rsidR="005C7AAC" w:rsidRDefault="005C7AAC" w:rsidP="005C7AAC">
      <w:pPr>
        <w:numPr>
          <w:ilvl w:val="0"/>
          <w:numId w:val="6"/>
        </w:numPr>
        <w:spacing w:before="100" w:beforeAutospacing="1" w:after="100" w:afterAutospacing="1" w:line="276" w:lineRule="auto"/>
      </w:pPr>
      <w:r>
        <w:t>This analysis helps in understanding customer segments like:</w:t>
      </w:r>
    </w:p>
    <w:p w14:paraId="1119838E" w14:textId="77777777" w:rsidR="005C7AAC" w:rsidRDefault="005C7AAC" w:rsidP="005C7AAC">
      <w:pPr>
        <w:numPr>
          <w:ilvl w:val="1"/>
          <w:numId w:val="6"/>
        </w:numPr>
        <w:spacing w:before="100" w:beforeAutospacing="1" w:after="100" w:afterAutospacing="1" w:line="276" w:lineRule="auto"/>
      </w:pPr>
      <w:r>
        <w:t>Loyal customers</w:t>
      </w:r>
    </w:p>
    <w:p w14:paraId="1AD8A000" w14:textId="77777777" w:rsidR="005C7AAC" w:rsidRDefault="005C7AAC" w:rsidP="005C7AAC">
      <w:pPr>
        <w:numPr>
          <w:ilvl w:val="1"/>
          <w:numId w:val="6"/>
        </w:numPr>
        <w:spacing w:before="100" w:beforeAutospacing="1" w:after="100" w:afterAutospacing="1" w:line="276" w:lineRule="auto"/>
      </w:pPr>
      <w:r>
        <w:t>High spenders</w:t>
      </w:r>
    </w:p>
    <w:p w14:paraId="037EE96F" w14:textId="77777777" w:rsidR="005C7AAC" w:rsidRDefault="005C7AAC" w:rsidP="005C7AAC">
      <w:pPr>
        <w:numPr>
          <w:ilvl w:val="1"/>
          <w:numId w:val="6"/>
        </w:numPr>
        <w:spacing w:before="100" w:beforeAutospacing="1" w:after="100" w:afterAutospacing="1" w:line="276" w:lineRule="auto"/>
      </w:pPr>
      <w:r>
        <w:t>At-risk customers</w:t>
      </w:r>
    </w:p>
    <w:p w14:paraId="36CDFB1A" w14:textId="77777777" w:rsidR="005C7AAC" w:rsidRDefault="005C7AAC" w:rsidP="005C7AAC">
      <w:pPr>
        <w:numPr>
          <w:ilvl w:val="1"/>
          <w:numId w:val="6"/>
        </w:numPr>
        <w:spacing w:before="100" w:beforeAutospacing="1" w:after="100" w:afterAutospacing="1" w:line="276" w:lineRule="auto"/>
      </w:pPr>
      <w:r>
        <w:t>New customers</w:t>
      </w:r>
    </w:p>
    <w:p w14:paraId="7C426CF0" w14:textId="77777777" w:rsidR="005C7AAC" w:rsidRPr="005C7AAC" w:rsidRDefault="005C7AAC" w:rsidP="005C7AAC">
      <w:pPr>
        <w:pStyle w:val="Heading3"/>
        <w:spacing w:line="276" w:lineRule="auto"/>
      </w:pPr>
      <w:r w:rsidRPr="005C7AAC">
        <w:rPr>
          <w:rStyle w:val="Strong"/>
        </w:rPr>
        <w:t xml:space="preserve">7. </w:t>
      </w:r>
      <w:r w:rsidRPr="005C7AAC">
        <w:rPr>
          <w:rStyle w:val="Strong"/>
          <w:u w:val="single"/>
        </w:rPr>
        <w:t>Visualization</w:t>
      </w:r>
    </w:p>
    <w:p w14:paraId="1B5A3484" w14:textId="77777777" w:rsidR="005C7AAC" w:rsidRDefault="005C7AAC" w:rsidP="005C7AAC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Tool Used:</w:t>
      </w:r>
      <w:r>
        <w:t xml:space="preserve"> </w:t>
      </w:r>
      <w:r>
        <w:rPr>
          <w:rStyle w:val="HTMLCode"/>
          <w:rFonts w:eastAsiaTheme="majorEastAsia"/>
        </w:rPr>
        <w:t xml:space="preserve">Seaborn </w:t>
      </w:r>
      <w:proofErr w:type="spellStart"/>
      <w:r>
        <w:rPr>
          <w:rStyle w:val="HTMLCode"/>
          <w:rFonts w:eastAsiaTheme="majorEastAsia"/>
        </w:rPr>
        <w:t>PairPlot</w:t>
      </w:r>
      <w:proofErr w:type="spellEnd"/>
    </w:p>
    <w:p w14:paraId="6E9D730F" w14:textId="77777777" w:rsidR="005C7AAC" w:rsidRDefault="005C7AAC" w:rsidP="005C7AAC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Dimensions:</w:t>
      </w:r>
      <w:r>
        <w:t xml:space="preserve"> Recency, Frequency, and Monetary</w:t>
      </w:r>
    </w:p>
    <w:p w14:paraId="2953EEC0" w14:textId="77777777" w:rsidR="005C7AAC" w:rsidRDefault="005C7AAC" w:rsidP="005C7AAC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Colored by:</w:t>
      </w:r>
      <w:r>
        <w:t xml:space="preserve"> Cluster</w:t>
      </w:r>
    </w:p>
    <w:p w14:paraId="13FB0F99" w14:textId="77777777" w:rsidR="005C7AAC" w:rsidRDefault="005C7AAC" w:rsidP="005C7AAC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Purpose:</w:t>
      </w:r>
      <w:r>
        <w:t xml:space="preserve"> To visually explore the separation and distribution of customers across clusters.</w:t>
      </w:r>
    </w:p>
    <w:p w14:paraId="42277C1A" w14:textId="77777777" w:rsidR="005C7AAC" w:rsidRDefault="005C7AAC" w:rsidP="005C7AAC">
      <w:pPr>
        <w:spacing w:before="100" w:beforeAutospacing="1" w:after="100" w:afterAutospacing="1" w:line="276" w:lineRule="auto"/>
      </w:pPr>
    </w:p>
    <w:p w14:paraId="05C91B94" w14:textId="77777777" w:rsidR="005C7AAC" w:rsidRDefault="005C7AAC" w:rsidP="005C7AAC">
      <w:pPr>
        <w:spacing w:before="100" w:beforeAutospacing="1" w:after="100" w:afterAutospacing="1" w:line="276" w:lineRule="auto"/>
      </w:pPr>
    </w:p>
    <w:p w14:paraId="4C6D52A9" w14:textId="77777777" w:rsidR="005C7AAC" w:rsidRDefault="005C7AAC" w:rsidP="005C7AAC">
      <w:pPr>
        <w:spacing w:before="100" w:beforeAutospacing="1" w:after="100" w:afterAutospacing="1" w:line="276" w:lineRule="auto"/>
      </w:pPr>
    </w:p>
    <w:p w14:paraId="0A1272AD" w14:textId="44BEC5AF" w:rsidR="005C7AAC" w:rsidRPr="00330CE1" w:rsidRDefault="005C7AAC" w:rsidP="005C7AAC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330CE1">
        <w:rPr>
          <w:b/>
          <w:bCs/>
          <w:sz w:val="28"/>
          <w:szCs w:val="28"/>
          <w:u w:val="single"/>
        </w:rPr>
        <w:lastRenderedPageBreak/>
        <w:t>Complete Code / Program</w:t>
      </w:r>
    </w:p>
    <w:p w14:paraId="33E9914F" w14:textId="36C3DC79" w:rsidR="005C7AAC" w:rsidRDefault="00330CE1" w:rsidP="005C7AAC">
      <w:pPr>
        <w:spacing w:before="100" w:beforeAutospacing="1" w:after="100" w:afterAutospacing="1" w:line="276" w:lineRule="auto"/>
        <w:rPr>
          <w:b/>
          <w:bCs/>
          <w:sz w:val="28"/>
          <w:szCs w:val="28"/>
        </w:rPr>
      </w:pPr>
      <w:r w:rsidRPr="00330CE1">
        <w:rPr>
          <w:b/>
          <w:bCs/>
          <w:sz w:val="28"/>
          <w:szCs w:val="28"/>
        </w:rPr>
        <w:drawing>
          <wp:inline distT="0" distB="0" distL="0" distR="0" wp14:anchorId="12EDD5BB" wp14:editId="65E19735">
            <wp:extent cx="5372100" cy="6642100"/>
            <wp:effectExtent l="0" t="0" r="0" b="0"/>
            <wp:docPr id="3771222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228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752" w14:textId="66EF4654" w:rsidR="00330CE1" w:rsidRPr="00330CE1" w:rsidRDefault="00330CE1" w:rsidP="005C7AAC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330CE1">
        <w:rPr>
          <w:b/>
          <w:bCs/>
          <w:sz w:val="28"/>
          <w:szCs w:val="28"/>
          <w:u w:val="single"/>
        </w:rPr>
        <w:t>Result</w:t>
      </w:r>
    </w:p>
    <w:p w14:paraId="6FFF32A3" w14:textId="23C3EBE4" w:rsidR="00330CE1" w:rsidRDefault="00330CE1" w:rsidP="005C7AAC">
      <w:pPr>
        <w:spacing w:before="100" w:beforeAutospacing="1" w:after="100" w:afterAutospacing="1" w:line="276" w:lineRule="auto"/>
        <w:rPr>
          <w:b/>
          <w:bCs/>
          <w:sz w:val="28"/>
          <w:szCs w:val="28"/>
        </w:rPr>
      </w:pPr>
      <w:r w:rsidRPr="00330CE1">
        <w:rPr>
          <w:b/>
          <w:bCs/>
          <w:sz w:val="28"/>
          <w:szCs w:val="28"/>
        </w:rPr>
        <w:lastRenderedPageBreak/>
        <w:drawing>
          <wp:inline distT="0" distB="0" distL="0" distR="0" wp14:anchorId="2E3D4AA4" wp14:editId="4A53E5A7">
            <wp:extent cx="3886200" cy="5537200"/>
            <wp:effectExtent l="0" t="0" r="0" b="0"/>
            <wp:docPr id="191271205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205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B99" w14:textId="77777777" w:rsidR="00330CE1" w:rsidRPr="005C7AAC" w:rsidRDefault="00330CE1" w:rsidP="005C7AAC">
      <w:pPr>
        <w:spacing w:before="100" w:beforeAutospacing="1" w:after="100" w:afterAutospacing="1" w:line="276" w:lineRule="auto"/>
        <w:rPr>
          <w:b/>
          <w:bCs/>
          <w:sz w:val="28"/>
          <w:szCs w:val="28"/>
        </w:rPr>
      </w:pPr>
    </w:p>
    <w:p w14:paraId="0172757E" w14:textId="77777777" w:rsidR="005C7AAC" w:rsidRPr="005C7AAC" w:rsidRDefault="005C7AAC" w:rsidP="005C7AAC">
      <w:pPr>
        <w:pStyle w:val="Heading3"/>
        <w:spacing w:line="276" w:lineRule="auto"/>
        <w:rPr>
          <w:u w:val="single"/>
        </w:rPr>
      </w:pPr>
      <w:r w:rsidRPr="005C7AAC">
        <w:rPr>
          <w:rStyle w:val="Strong"/>
          <w:u w:val="single"/>
        </w:rPr>
        <w:t>Conclusion</w:t>
      </w:r>
    </w:p>
    <w:p w14:paraId="1F121893" w14:textId="77777777" w:rsidR="005C7AAC" w:rsidRDefault="005C7AAC" w:rsidP="005C7AAC">
      <w:pPr>
        <w:spacing w:before="100" w:beforeAutospacing="1" w:after="100" w:afterAutospacing="1" w:line="276" w:lineRule="auto"/>
      </w:pPr>
      <w:r>
        <w:t>This project successfully performed customer segmentation using the RFM model and k-means clustering. The insights derived from the cluster profiles can help businesses:</w:t>
      </w:r>
    </w:p>
    <w:p w14:paraId="144582EB" w14:textId="77777777" w:rsidR="005C7AAC" w:rsidRDefault="005C7AAC" w:rsidP="005C7AAC">
      <w:pPr>
        <w:numPr>
          <w:ilvl w:val="0"/>
          <w:numId w:val="8"/>
        </w:numPr>
        <w:spacing w:before="100" w:beforeAutospacing="1" w:after="100" w:afterAutospacing="1" w:line="276" w:lineRule="auto"/>
      </w:pPr>
      <w:r>
        <w:t>Tailor marketing strategies</w:t>
      </w:r>
    </w:p>
    <w:p w14:paraId="49BC233C" w14:textId="77777777" w:rsidR="005C7AAC" w:rsidRDefault="005C7AAC" w:rsidP="005C7AAC">
      <w:pPr>
        <w:numPr>
          <w:ilvl w:val="0"/>
          <w:numId w:val="8"/>
        </w:numPr>
        <w:spacing w:before="100" w:beforeAutospacing="1" w:after="100" w:afterAutospacing="1" w:line="276" w:lineRule="auto"/>
      </w:pPr>
      <w:r>
        <w:t>Prioritize high-value customers</w:t>
      </w:r>
    </w:p>
    <w:p w14:paraId="51A09D49" w14:textId="77777777" w:rsidR="005C7AAC" w:rsidRDefault="005C7AAC" w:rsidP="005C7AAC">
      <w:pPr>
        <w:numPr>
          <w:ilvl w:val="0"/>
          <w:numId w:val="8"/>
        </w:numPr>
        <w:spacing w:before="100" w:beforeAutospacing="1" w:after="100" w:afterAutospacing="1" w:line="276" w:lineRule="auto"/>
      </w:pPr>
      <w:r>
        <w:t>Re-engage inactive customers</w:t>
      </w:r>
    </w:p>
    <w:p w14:paraId="19BECBA5" w14:textId="77777777" w:rsidR="005C7AAC" w:rsidRDefault="005C7AAC" w:rsidP="005C7AAC">
      <w:pPr>
        <w:numPr>
          <w:ilvl w:val="0"/>
          <w:numId w:val="8"/>
        </w:numPr>
        <w:spacing w:before="100" w:beforeAutospacing="1" w:after="100" w:afterAutospacing="1" w:line="276" w:lineRule="auto"/>
      </w:pPr>
      <w:r>
        <w:t>Optimize customer service efforts</w:t>
      </w:r>
    </w:p>
    <w:p w14:paraId="494D7FAD" w14:textId="77777777" w:rsidR="005C7AAC" w:rsidRDefault="005C7AAC" w:rsidP="005C7AAC">
      <w:pPr>
        <w:spacing w:before="100" w:beforeAutospacing="1" w:after="100" w:afterAutospacing="1" w:line="276" w:lineRule="auto"/>
      </w:pPr>
    </w:p>
    <w:p w14:paraId="1C2D9708" w14:textId="77777777" w:rsidR="005C7AAC" w:rsidRDefault="005C7AAC" w:rsidP="005C7AAC">
      <w:pPr>
        <w:spacing w:before="100" w:beforeAutospacing="1" w:after="100" w:afterAutospacing="1" w:line="276" w:lineRule="auto"/>
      </w:pPr>
    </w:p>
    <w:p w14:paraId="2C1BE19C" w14:textId="77777777" w:rsidR="005C7AAC" w:rsidRDefault="005C7AAC" w:rsidP="005C7AAC">
      <w:pPr>
        <w:spacing w:before="100" w:beforeAutospacing="1" w:after="100" w:afterAutospacing="1" w:line="276" w:lineRule="auto"/>
      </w:pPr>
    </w:p>
    <w:p w14:paraId="51D95B7F" w14:textId="77777777" w:rsidR="005C7AAC" w:rsidRDefault="005C7AAC" w:rsidP="005C7AAC">
      <w:pPr>
        <w:spacing w:before="100" w:beforeAutospacing="1" w:after="100" w:afterAutospacing="1" w:line="276" w:lineRule="auto"/>
      </w:pPr>
    </w:p>
    <w:p w14:paraId="7DA499B8" w14:textId="77777777" w:rsidR="005C7AAC" w:rsidRDefault="005C7AAC" w:rsidP="005C7AAC">
      <w:pPr>
        <w:spacing w:before="100" w:beforeAutospacing="1" w:after="100" w:afterAutospacing="1" w:line="276" w:lineRule="auto"/>
      </w:pPr>
    </w:p>
    <w:p w14:paraId="0F19C31C" w14:textId="77777777" w:rsidR="005C7AAC" w:rsidRDefault="005C7AAC" w:rsidP="005C7AAC">
      <w:pPr>
        <w:spacing w:before="100" w:beforeAutospacing="1" w:after="100" w:afterAutospacing="1" w:line="276" w:lineRule="auto"/>
      </w:pPr>
    </w:p>
    <w:p w14:paraId="008DACD2" w14:textId="77777777" w:rsidR="005C7AAC" w:rsidRPr="005C7AAC" w:rsidRDefault="005C7AAC" w:rsidP="005C7AAC">
      <w:pPr>
        <w:spacing w:before="100" w:beforeAutospacing="1" w:after="100" w:afterAutospacing="1" w:line="276" w:lineRule="auto"/>
      </w:pPr>
    </w:p>
    <w:p w14:paraId="08D245D8" w14:textId="77777777" w:rsidR="005C7AAC" w:rsidRPr="005C7AAC" w:rsidRDefault="005C7AAC" w:rsidP="005C7AAC">
      <w:pPr>
        <w:spacing w:line="276" w:lineRule="auto"/>
      </w:pPr>
    </w:p>
    <w:sectPr w:rsidR="005C7AAC" w:rsidRPr="005C7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ECB"/>
    <w:multiLevelType w:val="multilevel"/>
    <w:tmpl w:val="065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B5A"/>
    <w:multiLevelType w:val="multilevel"/>
    <w:tmpl w:val="9A9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7E40"/>
    <w:multiLevelType w:val="multilevel"/>
    <w:tmpl w:val="80B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1B54"/>
    <w:multiLevelType w:val="multilevel"/>
    <w:tmpl w:val="58F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32E5"/>
    <w:multiLevelType w:val="multilevel"/>
    <w:tmpl w:val="849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E50DB"/>
    <w:multiLevelType w:val="multilevel"/>
    <w:tmpl w:val="3A5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B5F53"/>
    <w:multiLevelType w:val="multilevel"/>
    <w:tmpl w:val="9B8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D3973"/>
    <w:multiLevelType w:val="multilevel"/>
    <w:tmpl w:val="3A2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3403">
    <w:abstractNumId w:val="5"/>
  </w:num>
  <w:num w:numId="2" w16cid:durableId="1166434710">
    <w:abstractNumId w:val="6"/>
  </w:num>
  <w:num w:numId="3" w16cid:durableId="1999651259">
    <w:abstractNumId w:val="7"/>
  </w:num>
  <w:num w:numId="4" w16cid:durableId="2036693269">
    <w:abstractNumId w:val="3"/>
  </w:num>
  <w:num w:numId="5" w16cid:durableId="102768259">
    <w:abstractNumId w:val="2"/>
  </w:num>
  <w:num w:numId="6" w16cid:durableId="1736470125">
    <w:abstractNumId w:val="4"/>
  </w:num>
  <w:num w:numId="7" w16cid:durableId="1290671158">
    <w:abstractNumId w:val="1"/>
  </w:num>
  <w:num w:numId="8" w16cid:durableId="148566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AC"/>
    <w:rsid w:val="00330CE1"/>
    <w:rsid w:val="004D5284"/>
    <w:rsid w:val="005C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1B30D"/>
  <w15:chartTrackingRefBased/>
  <w15:docId w15:val="{7CA08394-B90D-144D-A590-673E96C5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A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7A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7A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6531501208 Naing Lay</dc:creator>
  <cp:keywords/>
  <dc:description/>
  <cp:lastModifiedBy>6531501208 Naing Lay</cp:lastModifiedBy>
  <cp:revision>1</cp:revision>
  <dcterms:created xsi:type="dcterms:W3CDTF">2025-04-16T07:37:00Z</dcterms:created>
  <dcterms:modified xsi:type="dcterms:W3CDTF">2025-04-16T07:49:00Z</dcterms:modified>
</cp:coreProperties>
</file>