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370837" w:rsidP="005C23C7">
            <w:pPr>
              <w:rPr>
                <w:rFonts w:ascii="Arial" w:hAnsi="Arial" w:cs="Arial"/>
              </w:rPr>
            </w:pPr>
            <w:r w:rsidRPr="00366C3D">
              <w:rPr>
                <w:rFonts w:ascii="Arial" w:hAnsi="Arial" w:cs="Arial"/>
              </w:rPr>
              <w:t>03</w:t>
            </w:r>
            <w:r w:rsidR="00E23C51">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0708AF" w:rsidP="000708AF">
            <w:pPr>
              <w:rPr>
                <w:rFonts w:ascii="Arial" w:hAnsi="Arial" w:cs="Arial"/>
              </w:rPr>
            </w:pPr>
            <w:r w:rsidRPr="00366C3D">
              <w:rPr>
                <w:rFonts w:ascii="Arial" w:hAnsi="Arial" w:cs="Arial"/>
              </w:rPr>
              <w:t>PNT2022TMID</w:t>
            </w:r>
            <w:r w:rsidR="00C47A32">
              <w:rPr>
                <w:rFonts w:ascii="Arial" w:hAnsi="Arial" w:cs="Arial"/>
              </w:rPr>
              <w:t>52777</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0708AF" w:rsidP="00C47A32">
            <w:pPr>
              <w:rPr>
                <w:rFonts w:ascii="Arial" w:hAnsi="Arial" w:cs="Arial"/>
              </w:rPr>
            </w:pPr>
            <w:r w:rsidRPr="00366C3D">
              <w:rPr>
                <w:rFonts w:ascii="Arial" w:hAnsi="Arial" w:cs="Arial"/>
              </w:rPr>
              <w:t xml:space="preserve">Project </w:t>
            </w:r>
            <w:r w:rsidR="00C47A32">
              <w:rPr>
                <w:rFonts w:ascii="Arial" w:hAnsi="Arial" w:cs="Arial"/>
              </w:rPr>
              <w:t>–</w:t>
            </w:r>
            <w:r w:rsidRPr="00366C3D">
              <w:rPr>
                <w:rFonts w:ascii="Arial" w:hAnsi="Arial" w:cs="Arial"/>
              </w:rPr>
              <w:t xml:space="preserve"> </w:t>
            </w:r>
            <w:r w:rsidR="00C47A32">
              <w:rPr>
                <w:rFonts w:ascii="Arial" w:hAnsi="Arial" w:cs="Arial"/>
              </w:rPr>
              <w:t>A Gesture Based tool for sterile browsing of radiology images</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2A7235" w:rsidP="00DB6A25">
      <w:pPr>
        <w:rPr>
          <w:rFonts w:ascii="Arial" w:hAnsi="Arial" w:cs="Arial"/>
          <w:b/>
          <w:bCs/>
        </w:rPr>
      </w:pPr>
      <w:r w:rsidRPr="002A7235">
        <w:rPr>
          <w:rFonts w:ascii="Arial" w:hAnsi="Arial" w:cs="Arial"/>
          <w:b/>
          <w:bCs/>
          <w:noProof/>
        </w:rPr>
        <w:pict>
          <v:shapetype id="_x0000_t202" coordsize="21600,21600" o:spt="202" path="m,l,21600r21600,l21600,xe">
            <v:stroke joinstyle="miter"/>
            <v:path gradientshapeok="t" o:connecttype="rect"/>
          </v:shapetype>
          <v:shape id="Text Box 5" o:spid="_x0000_s1026" type="#_x0000_t202" style="position:absolute;margin-left:379.5pt;margin-top:.2pt;width:283pt;height:28.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rsidR="001B4ABD" w:rsidRDefault="001B4ABD">
                  <w:r>
                    <w:t>Example: DFD Level 0 (Industry Standard)</w:t>
                  </w:r>
                </w:p>
              </w:txbxContent>
            </v:textbox>
          </v:shape>
        </w:pict>
      </w:r>
      <w:r w:rsidRPr="002A7235">
        <w:rPr>
          <w:rFonts w:ascii="Arial" w:hAnsi="Arial" w:cs="Arial"/>
          <w:b/>
          <w:bCs/>
          <w:noProof/>
        </w:rPr>
        <w:pict>
          <v:line id="Straight Connector 1" o:spid="_x0000_s1029" style="position:absolute;z-index:251657216;visibility:visible"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w:r>
    </w:p>
    <w:p w:rsidR="001166A4" w:rsidRDefault="002A7235" w:rsidP="00DB6A25">
      <w:pPr>
        <w:rPr>
          <w:rFonts w:ascii="Arial" w:hAnsi="Arial" w:cs="Arial"/>
          <w:b/>
          <w:bCs/>
        </w:rPr>
      </w:pPr>
      <w:r w:rsidRPr="002A7235">
        <w:rPr>
          <w:rFonts w:ascii="Arial" w:hAnsi="Arial" w:cs="Arial"/>
          <w:b/>
          <w:bCs/>
          <w:noProof/>
        </w:rPr>
        <w:pict>
          <v:shape id="Text Box 2" o:spid="_x0000_s1027" type="#_x0000_t202" style="position:absolute;margin-left:391pt;margin-top:13.55pt;width:353pt;height:22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w:txbxContent>
                <w:p w:rsidR="001166A4" w:rsidRDefault="001B4ABD">
                  <w:r>
                    <w:rPr>
                      <w:noProof/>
                      <w:lang w:val="en-US" w:bidi="ta-IN"/>
                    </w:rP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p>
              </w:txbxContent>
            </v:textbox>
          </v:shape>
        </w:pict>
      </w:r>
      <w:r w:rsidR="001166A4">
        <w:rPr>
          <w:rFonts w:ascii="Arial" w:hAnsi="Arial" w:cs="Arial"/>
          <w:b/>
          <w:bCs/>
        </w:rPr>
        <w:t xml:space="preserve">Example: </w:t>
      </w:r>
      <w:hyperlink r:id="rId6" w:history="1">
        <w:r w:rsidR="001166A4" w:rsidRPr="00EB10A4">
          <w:rPr>
            <w:rStyle w:val="Hyperlink"/>
            <w:rFonts w:ascii="Arial" w:hAnsi="Arial" w:cs="Arial"/>
            <w:b/>
            <w:bCs/>
          </w:rPr>
          <w:t>(Simplified)</w:t>
        </w:r>
      </w:hyperlink>
      <w:r>
        <w:rPr>
          <w:rFonts w:ascii="Arial" w:hAnsi="Arial" w:cs="Arial"/>
          <w:b/>
          <w:bCs/>
          <w:noProof/>
          <w:lang w:val="en-US" w:bidi="ta-IN"/>
        </w:rPr>
        <w:pict>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sidR="001166A4" w:rsidRPr="001166A4">
        <w:rPr>
          <w:rFonts w:ascii="Arial" w:hAnsi="Arial" w:cs="Arial"/>
          <w:b/>
          <w:bCs/>
          <w:noProof/>
          <w:lang w:val="en-US" w:bidi="ta-IN"/>
        </w:rPr>
        <w:drawing>
          <wp:inline distT="0" distB="0" distL="0" distR="0">
            <wp:extent cx="2970280" cy="2578100"/>
            <wp:effectExtent l="0" t="0" r="1905"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6C4D1F7-D969-7F8A-D84E-5565DE8E9593}"/>
                        </a:ext>
                      </a:extLst>
                    </pic:cNvPr>
                    <pic:cNvPicPr>
                      <a:picLocks noChangeAspect="1"/>
                    </pic:cNvPicPr>
                  </pic:nvPicPr>
                  <pic:blipFill>
                    <a:blip r:embed="rId7"/>
                    <a:stretch>
                      <a:fillRect/>
                    </a:stretch>
                  </pic:blipFill>
                  <pic:spPr>
                    <a:xfrm>
                      <a:off x="0" y="0"/>
                      <a:ext cx="2973897" cy="2581240"/>
                    </a:xfrm>
                    <a:prstGeom prst="rect">
                      <a:avLst/>
                    </a:prstGeom>
                  </pic:spPr>
                </pic:pic>
              </a:graphicData>
            </a:graphic>
          </wp:inline>
        </w:drawing>
      </w:r>
    </w:p>
    <w:p w:rsidR="006D614E" w:rsidRDefault="00196C89" w:rsidP="00DB6A25">
      <w:pPr>
        <w:rPr>
          <w:rFonts w:ascii="Arial" w:hAnsi="Arial" w:cs="Arial"/>
          <w:b/>
          <w:bCs/>
        </w:rPr>
      </w:pPr>
      <w:r>
        <w:rPr>
          <w:rFonts w:ascii="Arial" w:hAnsi="Arial" w:cs="Arial"/>
          <w:b/>
          <w:bCs/>
        </w:rPr>
        <w:t>`</w:t>
      </w:r>
    </w:p>
    <w:p w:rsidR="006B1C7D" w:rsidRDefault="006B1C7D" w:rsidP="00DB6A25">
      <w:pPr>
        <w:rPr>
          <w:rFonts w:ascii="Arial" w:hAnsi="Arial" w:cs="Arial"/>
          <w:b/>
          <w:bCs/>
        </w:rPr>
      </w:pPr>
      <w:r>
        <w:rPr>
          <w:rFonts w:ascii="Arial" w:hAnsi="Arial" w:cs="Arial"/>
          <w:b/>
          <w:bCs/>
        </w:rPr>
        <w:lastRenderedPageBreak/>
        <w:t>DATA FLOW DIAGRAM</w:t>
      </w:r>
    </w:p>
    <w:p w:rsidR="006B1C7D" w:rsidRDefault="006B1C7D" w:rsidP="00DB6A25">
      <w:pPr>
        <w:rPr>
          <w:rFonts w:ascii="Arial" w:hAnsi="Arial" w:cs="Arial"/>
          <w:b/>
          <w:bCs/>
        </w:rPr>
      </w:pPr>
      <w:r>
        <w:rPr>
          <w:noProof/>
          <w:lang w:val="en-US" w:bidi="ta-IN"/>
        </w:rPr>
        <w:drawing>
          <wp:inline distT="0" distB="0" distL="0" distR="0">
            <wp:extent cx="8581486" cy="3760714"/>
            <wp:effectExtent l="19050" t="0" r="0" b="0"/>
            <wp:docPr id="1" name="Picture 1" descr="https://lh5.googleusercontent.com/y4AV2IjU9HTfVUxty9KPKtRXf4HMlyYqQMVziRYjZw1cAXhKOfuX_7qq2ke1eQx_w1ivUV83h78kiVPyUTHrHxDT4t_QeB2tAAhpX5yqyR9imEQ7QqpC3ViERIA6EjUB0maP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4AV2IjU9HTfVUxty9KPKtRXf4HMlyYqQMVziRYjZw1cAXhKOfuX_7qq2ke1eQx_w1ivUV83h78kiVPyUTHrHxDT4t_QeB2tAAhpX5yqyR9imEQ7QqpC3ViERIA6EjUB0maP45-9"/>
                    <pic:cNvPicPr>
                      <a:picLocks noChangeAspect="1" noChangeArrowheads="1"/>
                    </pic:cNvPicPr>
                  </pic:nvPicPr>
                  <pic:blipFill>
                    <a:blip r:embed="rId8"/>
                    <a:srcRect/>
                    <a:stretch>
                      <a:fillRect/>
                    </a:stretch>
                  </pic:blipFill>
                  <pic:spPr bwMode="auto">
                    <a:xfrm>
                      <a:off x="0" y="0"/>
                      <a:ext cx="8583368" cy="3761539"/>
                    </a:xfrm>
                    <a:prstGeom prst="rect">
                      <a:avLst/>
                    </a:prstGeom>
                    <a:noFill/>
                    <a:ln w="9525">
                      <a:noFill/>
                      <a:miter lim="800000"/>
                      <a:headEnd/>
                      <a:tailEnd/>
                    </a:ln>
                  </pic:spPr>
                </pic:pic>
              </a:graphicData>
            </a:graphic>
          </wp:inline>
        </w:drawing>
      </w:r>
    </w:p>
    <w:p w:rsidR="006B1C7D" w:rsidRDefault="006B1C7D" w:rsidP="00DB6A25">
      <w:pPr>
        <w:rPr>
          <w:rFonts w:ascii="Arial" w:hAnsi="Arial" w:cs="Arial"/>
          <w:b/>
          <w:bCs/>
        </w:rPr>
      </w:pPr>
    </w:p>
    <w:p w:rsidR="006B1C7D" w:rsidRDefault="006B1C7D" w:rsidP="00DB6A25">
      <w:pPr>
        <w:rPr>
          <w:rFonts w:ascii="Arial" w:hAnsi="Arial" w:cs="Arial"/>
          <w:b/>
          <w:bCs/>
        </w:rPr>
      </w:pPr>
    </w:p>
    <w:p w:rsidR="006B1C7D" w:rsidRDefault="006B1C7D" w:rsidP="00DB6A25">
      <w:pPr>
        <w:rPr>
          <w:rFonts w:ascii="Arial" w:hAnsi="Arial" w:cs="Arial"/>
          <w:b/>
          <w:bCs/>
        </w:rPr>
      </w:pPr>
    </w:p>
    <w:p w:rsidR="006B1C7D" w:rsidRDefault="006B1C7D" w:rsidP="00DB6A25">
      <w:pPr>
        <w:rPr>
          <w:rFonts w:ascii="Arial" w:hAnsi="Arial" w:cs="Arial"/>
          <w:b/>
          <w:bCs/>
        </w:rPr>
      </w:pPr>
    </w:p>
    <w:p w:rsidR="006B1C7D" w:rsidRDefault="006B1C7D" w:rsidP="00DB6A25">
      <w:pPr>
        <w:rPr>
          <w:rFonts w:ascii="Arial" w:hAnsi="Arial" w:cs="Arial"/>
          <w:b/>
          <w:bCs/>
        </w:rPr>
      </w:pPr>
    </w:p>
    <w:p w:rsidR="006B1C7D" w:rsidRDefault="006B1C7D" w:rsidP="00DB6A25">
      <w:pPr>
        <w:rPr>
          <w:rFonts w:ascii="Arial" w:hAnsi="Arial" w:cs="Arial"/>
          <w:b/>
          <w:bCs/>
        </w:rPr>
      </w:pPr>
    </w:p>
    <w:p w:rsidR="003E3A16" w:rsidRPr="00366C3D" w:rsidRDefault="00295EF4" w:rsidP="00DB6A25">
      <w:pPr>
        <w:rPr>
          <w:rFonts w:ascii="Arial" w:hAnsi="Arial" w:cs="Arial"/>
          <w:b/>
          <w:bCs/>
        </w:rPr>
      </w:pPr>
      <w:r w:rsidRPr="00366C3D">
        <w:rPr>
          <w:rFonts w:ascii="Arial" w:hAnsi="Arial" w:cs="Arial"/>
          <w:b/>
          <w:bCs/>
        </w:rPr>
        <w:lastRenderedPageBreak/>
        <w:t>User Stories</w:t>
      </w:r>
    </w:p>
    <w:p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A07668" w:rsidRPr="000D4790" w:rsidTr="006B1C7D">
        <w:trPr>
          <w:trHeight w:val="275"/>
          <w:tblHeader/>
        </w:trPr>
        <w:tc>
          <w:tcPr>
            <w:tcW w:w="1667" w:type="dxa"/>
            <w:vAlign w:val="center"/>
          </w:tcPr>
          <w:p w:rsidR="00A07668" w:rsidRPr="000D4790" w:rsidRDefault="00A07668" w:rsidP="006B1C7D">
            <w:pPr>
              <w:spacing w:before="240"/>
              <w:jc w:val="center"/>
              <w:rPr>
                <w:rFonts w:ascii="Arial" w:hAnsi="Arial" w:cs="Arial"/>
                <w:b/>
                <w:bCs/>
                <w:sz w:val="20"/>
                <w:szCs w:val="20"/>
              </w:rPr>
            </w:pPr>
            <w:r w:rsidRPr="000D4790">
              <w:rPr>
                <w:rFonts w:ascii="Arial" w:hAnsi="Arial" w:cs="Arial"/>
                <w:b/>
                <w:bCs/>
                <w:sz w:val="20"/>
                <w:szCs w:val="20"/>
              </w:rPr>
              <w:t>User Type</w:t>
            </w:r>
          </w:p>
        </w:tc>
        <w:tc>
          <w:tcPr>
            <w:tcW w:w="1850" w:type="dxa"/>
            <w:vAlign w:val="center"/>
          </w:tcPr>
          <w:p w:rsidR="00A07668" w:rsidRPr="000D4790" w:rsidRDefault="00A07668" w:rsidP="006B1C7D">
            <w:pPr>
              <w:spacing w:before="240"/>
              <w:jc w:val="center"/>
              <w:rPr>
                <w:rFonts w:ascii="Arial" w:hAnsi="Arial" w:cs="Arial"/>
                <w:b/>
                <w:bCs/>
                <w:sz w:val="20"/>
                <w:szCs w:val="20"/>
              </w:rPr>
            </w:pPr>
            <w:r w:rsidRPr="000D4790">
              <w:rPr>
                <w:rFonts w:ascii="Arial" w:hAnsi="Arial" w:cs="Arial"/>
                <w:b/>
                <w:bCs/>
                <w:sz w:val="20"/>
                <w:szCs w:val="20"/>
              </w:rPr>
              <w:t>Functional Requirement (Epic)</w:t>
            </w:r>
          </w:p>
        </w:tc>
        <w:tc>
          <w:tcPr>
            <w:tcW w:w="1309" w:type="dxa"/>
            <w:vAlign w:val="center"/>
          </w:tcPr>
          <w:p w:rsidR="00A07668" w:rsidRPr="000D4790" w:rsidRDefault="00A07668" w:rsidP="006B1C7D">
            <w:pPr>
              <w:spacing w:before="240"/>
              <w:jc w:val="center"/>
              <w:rPr>
                <w:rFonts w:ascii="Arial" w:hAnsi="Arial" w:cs="Arial"/>
                <w:b/>
                <w:bCs/>
                <w:sz w:val="20"/>
                <w:szCs w:val="20"/>
              </w:rPr>
            </w:pPr>
            <w:r w:rsidRPr="000D4790">
              <w:rPr>
                <w:rFonts w:ascii="Arial" w:hAnsi="Arial" w:cs="Arial"/>
                <w:b/>
                <w:bCs/>
                <w:sz w:val="20"/>
                <w:szCs w:val="20"/>
              </w:rPr>
              <w:t>User Story Number</w:t>
            </w:r>
          </w:p>
        </w:tc>
        <w:tc>
          <w:tcPr>
            <w:tcW w:w="4328" w:type="dxa"/>
            <w:vAlign w:val="center"/>
          </w:tcPr>
          <w:p w:rsidR="00A07668" w:rsidRPr="000D4790" w:rsidRDefault="00A07668" w:rsidP="006B1C7D">
            <w:pPr>
              <w:spacing w:before="240"/>
              <w:jc w:val="center"/>
              <w:rPr>
                <w:rFonts w:ascii="Arial" w:hAnsi="Arial" w:cs="Arial"/>
                <w:b/>
                <w:bCs/>
                <w:sz w:val="20"/>
                <w:szCs w:val="20"/>
              </w:rPr>
            </w:pPr>
            <w:r w:rsidRPr="000D4790">
              <w:rPr>
                <w:rFonts w:ascii="Arial" w:hAnsi="Arial" w:cs="Arial"/>
                <w:b/>
                <w:bCs/>
                <w:sz w:val="20"/>
                <w:szCs w:val="20"/>
              </w:rPr>
              <w:t>User Story / Task</w:t>
            </w:r>
          </w:p>
        </w:tc>
        <w:tc>
          <w:tcPr>
            <w:tcW w:w="2596" w:type="dxa"/>
            <w:vAlign w:val="center"/>
          </w:tcPr>
          <w:p w:rsidR="00A07668" w:rsidRPr="000D4790" w:rsidRDefault="00A07668" w:rsidP="006B1C7D">
            <w:pPr>
              <w:spacing w:before="240"/>
              <w:jc w:val="center"/>
              <w:rPr>
                <w:rFonts w:ascii="Arial" w:hAnsi="Arial" w:cs="Arial"/>
                <w:b/>
                <w:bCs/>
                <w:sz w:val="20"/>
                <w:szCs w:val="20"/>
              </w:rPr>
            </w:pPr>
            <w:r w:rsidRPr="000D4790">
              <w:rPr>
                <w:rFonts w:ascii="Arial" w:hAnsi="Arial" w:cs="Arial"/>
                <w:b/>
                <w:bCs/>
                <w:sz w:val="20"/>
                <w:szCs w:val="20"/>
              </w:rPr>
              <w:t>Acceptance criteria</w:t>
            </w:r>
          </w:p>
        </w:tc>
        <w:tc>
          <w:tcPr>
            <w:tcW w:w="1374" w:type="dxa"/>
            <w:vAlign w:val="center"/>
          </w:tcPr>
          <w:p w:rsidR="00A07668" w:rsidRPr="000D4790" w:rsidRDefault="00A07668" w:rsidP="006B1C7D">
            <w:pPr>
              <w:spacing w:before="240"/>
              <w:jc w:val="center"/>
              <w:rPr>
                <w:rFonts w:ascii="Arial" w:hAnsi="Arial" w:cs="Arial"/>
                <w:b/>
                <w:bCs/>
                <w:sz w:val="20"/>
                <w:szCs w:val="20"/>
              </w:rPr>
            </w:pPr>
            <w:r w:rsidRPr="000D4790">
              <w:rPr>
                <w:rFonts w:ascii="Arial" w:hAnsi="Arial" w:cs="Arial"/>
                <w:b/>
                <w:bCs/>
                <w:sz w:val="20"/>
                <w:szCs w:val="20"/>
              </w:rPr>
              <w:t>Priority</w:t>
            </w:r>
          </w:p>
        </w:tc>
        <w:tc>
          <w:tcPr>
            <w:tcW w:w="1374" w:type="dxa"/>
            <w:vAlign w:val="center"/>
          </w:tcPr>
          <w:p w:rsidR="00A07668" w:rsidRPr="000D4790" w:rsidRDefault="00A07668" w:rsidP="006B1C7D">
            <w:pPr>
              <w:spacing w:before="240"/>
              <w:jc w:val="center"/>
              <w:rPr>
                <w:rFonts w:ascii="Arial" w:hAnsi="Arial" w:cs="Arial"/>
                <w:b/>
                <w:bCs/>
                <w:sz w:val="20"/>
                <w:szCs w:val="20"/>
              </w:rPr>
            </w:pPr>
            <w:r w:rsidRPr="000D4790">
              <w:rPr>
                <w:rFonts w:ascii="Arial" w:hAnsi="Arial" w:cs="Arial"/>
                <w:b/>
                <w:bCs/>
                <w:sz w:val="20"/>
                <w:szCs w:val="20"/>
              </w:rPr>
              <w:t>Release</w:t>
            </w:r>
          </w:p>
        </w:tc>
      </w:tr>
      <w:tr w:rsidR="00A07668" w:rsidRPr="000D4790" w:rsidTr="006B1C7D">
        <w:trPr>
          <w:trHeight w:val="404"/>
        </w:trPr>
        <w:tc>
          <w:tcPr>
            <w:tcW w:w="1667" w:type="dxa"/>
            <w:vAlign w:val="center"/>
          </w:tcPr>
          <w:p w:rsidR="00A07668" w:rsidRPr="000D4790" w:rsidRDefault="00A07668" w:rsidP="006B1C7D">
            <w:pPr>
              <w:spacing w:before="240"/>
              <w:jc w:val="center"/>
              <w:rPr>
                <w:rFonts w:ascii="Arial" w:hAnsi="Arial" w:cs="Arial"/>
                <w:sz w:val="20"/>
                <w:szCs w:val="20"/>
              </w:rPr>
            </w:pPr>
            <w:r w:rsidRPr="000D4790">
              <w:rPr>
                <w:rFonts w:ascii="Arial" w:hAnsi="Arial" w:cs="Arial"/>
                <w:sz w:val="20"/>
                <w:szCs w:val="20"/>
              </w:rPr>
              <w:t xml:space="preserve">Customer </w:t>
            </w:r>
            <w:r w:rsidR="00781BE8">
              <w:rPr>
                <w:rFonts w:ascii="Arial" w:hAnsi="Arial" w:cs="Arial"/>
                <w:sz w:val="20"/>
                <w:szCs w:val="20"/>
              </w:rPr>
              <w:t>(Doctor)</w:t>
            </w:r>
          </w:p>
        </w:tc>
        <w:tc>
          <w:tcPr>
            <w:tcW w:w="1850" w:type="dxa"/>
            <w:vAlign w:val="center"/>
          </w:tcPr>
          <w:p w:rsidR="00A07668" w:rsidRPr="000D4790" w:rsidRDefault="00576204" w:rsidP="006B1C7D">
            <w:pPr>
              <w:spacing w:before="240"/>
              <w:jc w:val="center"/>
              <w:rPr>
                <w:rFonts w:ascii="Arial" w:hAnsi="Arial" w:cs="Arial"/>
                <w:sz w:val="20"/>
                <w:szCs w:val="20"/>
              </w:rPr>
            </w:pPr>
            <w:r>
              <w:rPr>
                <w:rFonts w:ascii="Arial" w:hAnsi="Arial" w:cs="Arial"/>
                <w:sz w:val="20"/>
                <w:szCs w:val="20"/>
              </w:rPr>
              <w:t>Medical image manipulation</w:t>
            </w:r>
          </w:p>
        </w:tc>
        <w:tc>
          <w:tcPr>
            <w:tcW w:w="1309" w:type="dxa"/>
            <w:vAlign w:val="center"/>
          </w:tcPr>
          <w:p w:rsidR="00A07668" w:rsidRPr="000D4790" w:rsidRDefault="00A07668" w:rsidP="006B1C7D">
            <w:pPr>
              <w:spacing w:before="240"/>
              <w:jc w:val="center"/>
              <w:rPr>
                <w:rFonts w:ascii="Arial" w:hAnsi="Arial" w:cs="Arial"/>
                <w:sz w:val="20"/>
                <w:szCs w:val="20"/>
              </w:rPr>
            </w:pPr>
            <w:r w:rsidRPr="000D4790">
              <w:rPr>
                <w:rFonts w:ascii="Arial" w:hAnsi="Arial" w:cs="Arial"/>
                <w:sz w:val="20"/>
                <w:szCs w:val="20"/>
              </w:rPr>
              <w:t>USN-1</w:t>
            </w:r>
          </w:p>
        </w:tc>
        <w:tc>
          <w:tcPr>
            <w:tcW w:w="4328" w:type="dxa"/>
            <w:vAlign w:val="center"/>
          </w:tcPr>
          <w:p w:rsidR="00A07668" w:rsidRPr="000D4790" w:rsidRDefault="00A07668" w:rsidP="006B1C7D">
            <w:pPr>
              <w:spacing w:before="240"/>
              <w:jc w:val="center"/>
              <w:rPr>
                <w:rFonts w:ascii="Arial" w:hAnsi="Arial" w:cs="Arial"/>
                <w:sz w:val="20"/>
                <w:szCs w:val="20"/>
              </w:rPr>
            </w:pPr>
            <w:r w:rsidRPr="000D4790">
              <w:rPr>
                <w:rFonts w:ascii="Arial" w:hAnsi="Arial" w:cs="Arial"/>
                <w:sz w:val="20"/>
                <w:szCs w:val="20"/>
              </w:rPr>
              <w:t xml:space="preserve">As a user, I can </w:t>
            </w:r>
            <w:r w:rsidR="00781BE8">
              <w:rPr>
                <w:rFonts w:ascii="Arial" w:hAnsi="Arial" w:cs="Arial"/>
                <w:sz w:val="20"/>
                <w:szCs w:val="20"/>
              </w:rPr>
              <w:t xml:space="preserve">make use </w:t>
            </w:r>
            <w:r w:rsidR="00252B37">
              <w:rPr>
                <w:rFonts w:ascii="Arial" w:hAnsi="Arial" w:cs="Arial"/>
                <w:sz w:val="20"/>
                <w:szCs w:val="20"/>
              </w:rPr>
              <w:t xml:space="preserve">of medical image manipulation and providing faster </w:t>
            </w:r>
            <w:proofErr w:type="spellStart"/>
            <w:r w:rsidR="00252B37">
              <w:rPr>
                <w:rFonts w:ascii="Arial" w:hAnsi="Arial" w:cs="Arial"/>
                <w:sz w:val="20"/>
                <w:szCs w:val="20"/>
              </w:rPr>
              <w:t>reponses</w:t>
            </w:r>
            <w:proofErr w:type="spellEnd"/>
            <w:r w:rsidR="00252B37">
              <w:rPr>
                <w:rFonts w:ascii="Arial" w:hAnsi="Arial" w:cs="Arial"/>
                <w:sz w:val="20"/>
                <w:szCs w:val="20"/>
              </w:rPr>
              <w:t xml:space="preserve"> at critical times</w:t>
            </w:r>
          </w:p>
        </w:tc>
        <w:tc>
          <w:tcPr>
            <w:tcW w:w="2596" w:type="dxa"/>
            <w:vAlign w:val="center"/>
          </w:tcPr>
          <w:p w:rsidR="00A07668" w:rsidRPr="000D4790" w:rsidRDefault="00576204" w:rsidP="006B1C7D">
            <w:pPr>
              <w:spacing w:before="240"/>
              <w:jc w:val="center"/>
              <w:rPr>
                <w:rFonts w:ascii="Arial" w:hAnsi="Arial" w:cs="Arial"/>
                <w:sz w:val="20"/>
                <w:szCs w:val="20"/>
              </w:rPr>
            </w:pPr>
            <w:r>
              <w:rPr>
                <w:rFonts w:ascii="Arial" w:hAnsi="Arial" w:cs="Arial"/>
                <w:sz w:val="20"/>
                <w:szCs w:val="20"/>
              </w:rPr>
              <w:t>I can access the image manipulation data faster as before</w:t>
            </w:r>
          </w:p>
        </w:tc>
        <w:tc>
          <w:tcPr>
            <w:tcW w:w="1374" w:type="dxa"/>
            <w:vAlign w:val="center"/>
          </w:tcPr>
          <w:p w:rsidR="00A07668" w:rsidRPr="000D4790" w:rsidRDefault="00A07668" w:rsidP="006B1C7D">
            <w:pPr>
              <w:spacing w:before="240"/>
              <w:jc w:val="center"/>
              <w:rPr>
                <w:rFonts w:ascii="Arial" w:hAnsi="Arial" w:cs="Arial"/>
                <w:sz w:val="20"/>
                <w:szCs w:val="20"/>
              </w:rPr>
            </w:pPr>
            <w:r w:rsidRPr="000D4790">
              <w:rPr>
                <w:rFonts w:ascii="Arial" w:hAnsi="Arial" w:cs="Arial"/>
                <w:sz w:val="20"/>
                <w:szCs w:val="20"/>
              </w:rPr>
              <w:t>High</w:t>
            </w:r>
          </w:p>
        </w:tc>
        <w:tc>
          <w:tcPr>
            <w:tcW w:w="1374" w:type="dxa"/>
            <w:vAlign w:val="center"/>
          </w:tcPr>
          <w:p w:rsidR="00A07668" w:rsidRPr="000D4790" w:rsidRDefault="00A07668" w:rsidP="006B1C7D">
            <w:pPr>
              <w:spacing w:before="240"/>
              <w:jc w:val="center"/>
              <w:rPr>
                <w:rFonts w:ascii="Arial" w:hAnsi="Arial" w:cs="Arial"/>
                <w:sz w:val="20"/>
                <w:szCs w:val="20"/>
              </w:rPr>
            </w:pPr>
            <w:r w:rsidRPr="000D4790">
              <w:rPr>
                <w:rFonts w:ascii="Arial" w:hAnsi="Arial" w:cs="Arial"/>
                <w:sz w:val="20"/>
                <w:szCs w:val="20"/>
              </w:rPr>
              <w:t>Sprint-1</w:t>
            </w:r>
          </w:p>
        </w:tc>
      </w:tr>
      <w:tr w:rsidR="00A07668" w:rsidRPr="000D4790" w:rsidTr="006B1C7D">
        <w:trPr>
          <w:trHeight w:val="404"/>
        </w:trPr>
        <w:tc>
          <w:tcPr>
            <w:tcW w:w="1667" w:type="dxa"/>
            <w:vAlign w:val="center"/>
          </w:tcPr>
          <w:p w:rsidR="00A07668" w:rsidRPr="00576204" w:rsidRDefault="00A07668" w:rsidP="006B1C7D">
            <w:pPr>
              <w:spacing w:before="240"/>
              <w:jc w:val="center"/>
              <w:rPr>
                <w:rFonts w:ascii="Arial" w:hAnsi="Arial" w:cs="Arial"/>
                <w:sz w:val="12"/>
                <w:szCs w:val="12"/>
              </w:rPr>
            </w:pPr>
          </w:p>
        </w:tc>
        <w:tc>
          <w:tcPr>
            <w:tcW w:w="1850" w:type="dxa"/>
            <w:vAlign w:val="center"/>
          </w:tcPr>
          <w:p w:rsidR="00A07668" w:rsidRPr="000D4790" w:rsidRDefault="00A07668" w:rsidP="006B1C7D">
            <w:pPr>
              <w:spacing w:before="240"/>
              <w:jc w:val="center"/>
              <w:rPr>
                <w:rFonts w:ascii="Arial" w:hAnsi="Arial" w:cs="Arial"/>
                <w:sz w:val="20"/>
                <w:szCs w:val="20"/>
              </w:rPr>
            </w:pPr>
          </w:p>
        </w:tc>
        <w:tc>
          <w:tcPr>
            <w:tcW w:w="1309" w:type="dxa"/>
            <w:vAlign w:val="center"/>
          </w:tcPr>
          <w:p w:rsidR="00A07668" w:rsidRPr="000D4790" w:rsidRDefault="00A07668" w:rsidP="006B1C7D">
            <w:pPr>
              <w:spacing w:before="240"/>
              <w:jc w:val="center"/>
              <w:rPr>
                <w:rFonts w:ascii="Arial" w:hAnsi="Arial" w:cs="Arial"/>
                <w:sz w:val="20"/>
                <w:szCs w:val="20"/>
              </w:rPr>
            </w:pPr>
            <w:r w:rsidRPr="000D4790">
              <w:rPr>
                <w:rFonts w:ascii="Arial" w:hAnsi="Arial" w:cs="Arial"/>
                <w:sz w:val="20"/>
                <w:szCs w:val="20"/>
              </w:rPr>
              <w:t>USN-2</w:t>
            </w:r>
          </w:p>
        </w:tc>
        <w:tc>
          <w:tcPr>
            <w:tcW w:w="4328" w:type="dxa"/>
            <w:vAlign w:val="center"/>
          </w:tcPr>
          <w:p w:rsidR="00A07668" w:rsidRPr="00576204" w:rsidRDefault="00A07668" w:rsidP="006B1C7D">
            <w:pPr>
              <w:spacing w:before="240"/>
              <w:jc w:val="center"/>
              <w:rPr>
                <w:rFonts w:ascii="Arial" w:hAnsi="Arial" w:cs="Arial"/>
                <w:sz w:val="20"/>
                <w:szCs w:val="20"/>
              </w:rPr>
            </w:pPr>
            <w:r w:rsidRPr="00576204">
              <w:rPr>
                <w:rFonts w:ascii="Arial" w:hAnsi="Arial" w:cs="Arial"/>
                <w:sz w:val="20"/>
                <w:szCs w:val="20"/>
              </w:rPr>
              <w:t xml:space="preserve">As a user, </w:t>
            </w:r>
            <w:r w:rsidR="00576204">
              <w:rPr>
                <w:rFonts w:ascii="Arial" w:hAnsi="Arial" w:cs="Arial"/>
                <w:sz w:val="20"/>
                <w:szCs w:val="20"/>
              </w:rPr>
              <w:t xml:space="preserve">This model has best </w:t>
            </w:r>
            <w:r w:rsidR="00576204" w:rsidRPr="00576204">
              <w:rPr>
                <w:rFonts w:ascii="Arial" w:hAnsi="Arial" w:cs="Arial"/>
                <w:color w:val="212121"/>
                <w:sz w:val="20"/>
                <w:szCs w:val="20"/>
                <w:shd w:val="clear" w:color="auto" w:fill="FFFFFF"/>
              </w:rPr>
              <w:t xml:space="preserve">ease of use—the system allows </w:t>
            </w:r>
            <w:r w:rsidR="00576204">
              <w:rPr>
                <w:rFonts w:ascii="Arial" w:hAnsi="Arial" w:cs="Arial"/>
                <w:color w:val="212121"/>
                <w:sz w:val="20"/>
                <w:szCs w:val="20"/>
                <w:shd w:val="clear" w:color="auto" w:fill="FFFFFF"/>
              </w:rPr>
              <w:t>me to</w:t>
            </w:r>
            <w:r w:rsidR="00576204" w:rsidRPr="00576204">
              <w:rPr>
                <w:rFonts w:ascii="Arial" w:hAnsi="Arial" w:cs="Arial"/>
                <w:color w:val="212121"/>
                <w:sz w:val="20"/>
                <w:szCs w:val="20"/>
                <w:shd w:val="clear" w:color="auto" w:fill="FFFFFF"/>
              </w:rPr>
              <w:t xml:space="preserve"> use </w:t>
            </w:r>
            <w:r w:rsidR="00576204">
              <w:rPr>
                <w:rFonts w:ascii="Arial" w:hAnsi="Arial" w:cs="Arial"/>
                <w:color w:val="212121"/>
                <w:sz w:val="20"/>
                <w:szCs w:val="20"/>
                <w:shd w:val="clear" w:color="auto" w:fill="FFFFFF"/>
              </w:rPr>
              <w:t>just my hands as a</w:t>
            </w:r>
            <w:r w:rsidR="00576204" w:rsidRPr="00576204">
              <w:rPr>
                <w:rFonts w:ascii="Arial" w:hAnsi="Arial" w:cs="Arial"/>
                <w:color w:val="212121"/>
                <w:sz w:val="20"/>
                <w:szCs w:val="20"/>
                <w:shd w:val="clear" w:color="auto" w:fill="FFFFFF"/>
              </w:rPr>
              <w:t xml:space="preserve"> natural work tool</w:t>
            </w:r>
          </w:p>
        </w:tc>
        <w:tc>
          <w:tcPr>
            <w:tcW w:w="2596" w:type="dxa"/>
            <w:vAlign w:val="center"/>
          </w:tcPr>
          <w:p w:rsidR="00A07668" w:rsidRPr="000D4790" w:rsidRDefault="00A07668" w:rsidP="006B1C7D">
            <w:pPr>
              <w:spacing w:before="240"/>
              <w:jc w:val="center"/>
              <w:rPr>
                <w:rFonts w:ascii="Arial" w:hAnsi="Arial" w:cs="Arial"/>
                <w:sz w:val="20"/>
                <w:szCs w:val="20"/>
              </w:rPr>
            </w:pPr>
            <w:r w:rsidRPr="000D4790">
              <w:rPr>
                <w:rFonts w:ascii="Arial" w:hAnsi="Arial" w:cs="Arial"/>
                <w:sz w:val="20"/>
                <w:szCs w:val="20"/>
              </w:rPr>
              <w:t xml:space="preserve">I can </w:t>
            </w:r>
            <w:r w:rsidR="00576204">
              <w:rPr>
                <w:rFonts w:ascii="Arial" w:hAnsi="Arial" w:cs="Arial"/>
                <w:sz w:val="20"/>
                <w:szCs w:val="20"/>
              </w:rPr>
              <w:t>achieve the set target in short span of time with ease of use</w:t>
            </w:r>
          </w:p>
        </w:tc>
        <w:tc>
          <w:tcPr>
            <w:tcW w:w="1374" w:type="dxa"/>
            <w:vAlign w:val="center"/>
          </w:tcPr>
          <w:p w:rsidR="00A07668" w:rsidRPr="000D4790" w:rsidRDefault="00A07668" w:rsidP="006B1C7D">
            <w:pPr>
              <w:spacing w:before="240"/>
              <w:jc w:val="center"/>
              <w:rPr>
                <w:rFonts w:ascii="Arial" w:hAnsi="Arial" w:cs="Arial"/>
                <w:sz w:val="20"/>
                <w:szCs w:val="20"/>
              </w:rPr>
            </w:pPr>
            <w:r w:rsidRPr="000D4790">
              <w:rPr>
                <w:rFonts w:ascii="Arial" w:hAnsi="Arial" w:cs="Arial"/>
                <w:sz w:val="20"/>
                <w:szCs w:val="20"/>
              </w:rPr>
              <w:t>High</w:t>
            </w:r>
          </w:p>
        </w:tc>
        <w:tc>
          <w:tcPr>
            <w:tcW w:w="1374" w:type="dxa"/>
            <w:vAlign w:val="center"/>
          </w:tcPr>
          <w:p w:rsidR="00A07668" w:rsidRPr="000D4790" w:rsidRDefault="00A07668" w:rsidP="006B1C7D">
            <w:pPr>
              <w:spacing w:before="240"/>
              <w:jc w:val="center"/>
              <w:rPr>
                <w:rFonts w:ascii="Arial" w:hAnsi="Arial" w:cs="Arial"/>
                <w:sz w:val="20"/>
                <w:szCs w:val="20"/>
              </w:rPr>
            </w:pPr>
            <w:r w:rsidRPr="000D4790">
              <w:rPr>
                <w:rFonts w:ascii="Arial" w:hAnsi="Arial" w:cs="Arial"/>
                <w:sz w:val="20"/>
                <w:szCs w:val="20"/>
              </w:rPr>
              <w:t>Sprint-1</w:t>
            </w:r>
          </w:p>
        </w:tc>
      </w:tr>
      <w:tr w:rsidR="00576204" w:rsidRPr="000D4790" w:rsidTr="006B1C7D">
        <w:trPr>
          <w:trHeight w:val="404"/>
        </w:trPr>
        <w:tc>
          <w:tcPr>
            <w:tcW w:w="1667" w:type="dxa"/>
            <w:vAlign w:val="center"/>
          </w:tcPr>
          <w:p w:rsidR="00576204" w:rsidRPr="000D4790" w:rsidRDefault="00576204" w:rsidP="006B1C7D">
            <w:pPr>
              <w:spacing w:before="240"/>
              <w:jc w:val="center"/>
              <w:rPr>
                <w:rFonts w:ascii="Arial" w:hAnsi="Arial" w:cs="Arial"/>
                <w:sz w:val="20"/>
                <w:szCs w:val="20"/>
              </w:rPr>
            </w:pPr>
            <w:r>
              <w:rPr>
                <w:rFonts w:ascii="Arial" w:hAnsi="Arial" w:cs="Arial"/>
                <w:sz w:val="20"/>
                <w:szCs w:val="20"/>
              </w:rPr>
              <w:t>Customer (Surgeon)</w:t>
            </w:r>
          </w:p>
        </w:tc>
        <w:tc>
          <w:tcPr>
            <w:tcW w:w="1850" w:type="dxa"/>
            <w:vAlign w:val="center"/>
          </w:tcPr>
          <w:p w:rsidR="00576204" w:rsidRPr="000D4790" w:rsidRDefault="00576204" w:rsidP="006B1C7D">
            <w:pPr>
              <w:spacing w:before="240"/>
              <w:jc w:val="center"/>
              <w:rPr>
                <w:rFonts w:ascii="Arial" w:hAnsi="Arial" w:cs="Arial"/>
                <w:sz w:val="20"/>
                <w:szCs w:val="20"/>
              </w:rPr>
            </w:pPr>
            <w:r>
              <w:rPr>
                <w:rFonts w:ascii="Arial" w:hAnsi="Arial" w:cs="Arial"/>
                <w:sz w:val="20"/>
                <w:szCs w:val="20"/>
              </w:rPr>
              <w:t>Gesture commands operation in real-time</w:t>
            </w:r>
          </w:p>
        </w:tc>
        <w:tc>
          <w:tcPr>
            <w:tcW w:w="1309" w:type="dxa"/>
            <w:vAlign w:val="center"/>
          </w:tcPr>
          <w:p w:rsidR="00576204" w:rsidRPr="000D4790" w:rsidRDefault="00576204" w:rsidP="006B1C7D">
            <w:pPr>
              <w:spacing w:before="240"/>
              <w:jc w:val="center"/>
              <w:rPr>
                <w:rFonts w:ascii="Arial" w:hAnsi="Arial" w:cs="Arial"/>
                <w:sz w:val="20"/>
                <w:szCs w:val="20"/>
              </w:rPr>
            </w:pPr>
            <w:r>
              <w:rPr>
                <w:rFonts w:ascii="Arial" w:hAnsi="Arial" w:cs="Arial"/>
                <w:sz w:val="20"/>
                <w:szCs w:val="20"/>
              </w:rPr>
              <w:t>USN-1</w:t>
            </w:r>
          </w:p>
        </w:tc>
        <w:tc>
          <w:tcPr>
            <w:tcW w:w="4328" w:type="dxa"/>
            <w:vAlign w:val="center"/>
          </w:tcPr>
          <w:p w:rsidR="00576204" w:rsidRPr="00576204" w:rsidRDefault="00576204" w:rsidP="006B1C7D">
            <w:pPr>
              <w:spacing w:before="240"/>
              <w:jc w:val="center"/>
              <w:rPr>
                <w:rFonts w:ascii="Arial" w:hAnsi="Arial" w:cs="Arial"/>
                <w:sz w:val="20"/>
                <w:szCs w:val="20"/>
              </w:rPr>
            </w:pPr>
            <w:r>
              <w:rPr>
                <w:rFonts w:ascii="Arial" w:hAnsi="Arial" w:cs="Arial"/>
                <w:sz w:val="20"/>
                <w:szCs w:val="20"/>
                <w:shd w:val="clear" w:color="auto" w:fill="FFFFFF"/>
              </w:rPr>
              <w:t>As a user, this prevents my</w:t>
            </w:r>
            <w:r w:rsidRPr="00576204">
              <w:rPr>
                <w:rFonts w:ascii="Arial" w:hAnsi="Arial" w:cs="Arial"/>
                <w:sz w:val="20"/>
                <w:szCs w:val="20"/>
                <w:shd w:val="clear" w:color="auto" w:fill="FFFFFF"/>
              </w:rPr>
              <w:t xml:space="preserve"> focus shift and change of location while achieving a rapid intuitive reaction and easy interaction</w:t>
            </w:r>
            <w:r w:rsidRPr="00576204">
              <w:rPr>
                <w:rFonts w:ascii="Arial" w:hAnsi="Arial" w:cs="Arial"/>
                <w:color w:val="212121"/>
                <w:sz w:val="20"/>
                <w:szCs w:val="20"/>
                <w:shd w:val="clear" w:color="auto" w:fill="FFFFFF"/>
              </w:rPr>
              <w:t>.</w:t>
            </w:r>
          </w:p>
        </w:tc>
        <w:tc>
          <w:tcPr>
            <w:tcW w:w="2596" w:type="dxa"/>
            <w:vAlign w:val="center"/>
          </w:tcPr>
          <w:p w:rsidR="00576204" w:rsidRPr="000D4790" w:rsidRDefault="00576204" w:rsidP="006B1C7D">
            <w:pPr>
              <w:spacing w:before="240"/>
              <w:jc w:val="center"/>
              <w:rPr>
                <w:rFonts w:ascii="Arial" w:hAnsi="Arial" w:cs="Arial"/>
                <w:sz w:val="20"/>
                <w:szCs w:val="20"/>
              </w:rPr>
            </w:pPr>
            <w:r>
              <w:rPr>
                <w:rFonts w:ascii="Arial" w:hAnsi="Arial" w:cs="Arial"/>
                <w:sz w:val="20"/>
                <w:szCs w:val="20"/>
              </w:rPr>
              <w:t>I can use the browsing of data with sterile</w:t>
            </w:r>
            <w:r w:rsidR="00D47A17">
              <w:rPr>
                <w:rFonts w:ascii="Arial" w:hAnsi="Arial" w:cs="Arial"/>
                <w:sz w:val="20"/>
                <w:szCs w:val="20"/>
              </w:rPr>
              <w:t xml:space="preserve"> postures</w:t>
            </w:r>
          </w:p>
        </w:tc>
        <w:tc>
          <w:tcPr>
            <w:tcW w:w="1374" w:type="dxa"/>
            <w:vAlign w:val="center"/>
          </w:tcPr>
          <w:p w:rsidR="00576204" w:rsidRPr="000D4790" w:rsidRDefault="00D47A17" w:rsidP="006B1C7D">
            <w:pPr>
              <w:spacing w:before="240"/>
              <w:jc w:val="center"/>
              <w:rPr>
                <w:rFonts w:ascii="Arial" w:hAnsi="Arial" w:cs="Arial"/>
                <w:sz w:val="20"/>
                <w:szCs w:val="20"/>
              </w:rPr>
            </w:pPr>
            <w:r>
              <w:rPr>
                <w:rFonts w:ascii="Arial" w:hAnsi="Arial" w:cs="Arial"/>
                <w:sz w:val="20"/>
                <w:szCs w:val="20"/>
              </w:rPr>
              <w:t>High</w:t>
            </w:r>
          </w:p>
        </w:tc>
        <w:tc>
          <w:tcPr>
            <w:tcW w:w="1374" w:type="dxa"/>
            <w:vAlign w:val="center"/>
          </w:tcPr>
          <w:p w:rsidR="00576204" w:rsidRPr="000D4790" w:rsidRDefault="00D47A17" w:rsidP="006B1C7D">
            <w:pPr>
              <w:spacing w:before="240"/>
              <w:jc w:val="center"/>
              <w:rPr>
                <w:rFonts w:ascii="Arial" w:hAnsi="Arial" w:cs="Arial"/>
                <w:sz w:val="20"/>
                <w:szCs w:val="20"/>
              </w:rPr>
            </w:pPr>
            <w:r>
              <w:rPr>
                <w:rFonts w:ascii="Arial" w:hAnsi="Arial" w:cs="Arial"/>
                <w:sz w:val="20"/>
                <w:szCs w:val="20"/>
              </w:rPr>
              <w:t>Sprint-1</w:t>
            </w:r>
          </w:p>
        </w:tc>
      </w:tr>
      <w:tr w:rsidR="00576204" w:rsidRPr="000D4790" w:rsidTr="006B1C7D">
        <w:trPr>
          <w:trHeight w:val="404"/>
        </w:trPr>
        <w:tc>
          <w:tcPr>
            <w:tcW w:w="1667" w:type="dxa"/>
            <w:vAlign w:val="center"/>
          </w:tcPr>
          <w:p w:rsidR="00576204" w:rsidRDefault="00576204" w:rsidP="006B1C7D">
            <w:pPr>
              <w:spacing w:before="240"/>
              <w:jc w:val="center"/>
              <w:rPr>
                <w:rFonts w:ascii="Arial" w:hAnsi="Arial" w:cs="Arial"/>
                <w:sz w:val="20"/>
                <w:szCs w:val="20"/>
              </w:rPr>
            </w:pPr>
          </w:p>
        </w:tc>
        <w:tc>
          <w:tcPr>
            <w:tcW w:w="1850" w:type="dxa"/>
            <w:vAlign w:val="center"/>
          </w:tcPr>
          <w:p w:rsidR="00576204" w:rsidRPr="000D4790" w:rsidRDefault="00576204" w:rsidP="006B1C7D">
            <w:pPr>
              <w:spacing w:before="240"/>
              <w:jc w:val="center"/>
              <w:rPr>
                <w:rFonts w:ascii="Arial" w:hAnsi="Arial" w:cs="Arial"/>
                <w:sz w:val="20"/>
                <w:szCs w:val="20"/>
              </w:rPr>
            </w:pPr>
          </w:p>
        </w:tc>
        <w:tc>
          <w:tcPr>
            <w:tcW w:w="1309" w:type="dxa"/>
            <w:vAlign w:val="center"/>
          </w:tcPr>
          <w:p w:rsidR="00576204" w:rsidRPr="000D4790" w:rsidRDefault="00576204" w:rsidP="006B1C7D">
            <w:pPr>
              <w:spacing w:before="240"/>
              <w:jc w:val="center"/>
              <w:rPr>
                <w:rFonts w:ascii="Arial" w:hAnsi="Arial" w:cs="Arial"/>
                <w:sz w:val="20"/>
                <w:szCs w:val="20"/>
              </w:rPr>
            </w:pPr>
            <w:r>
              <w:rPr>
                <w:rFonts w:ascii="Arial" w:hAnsi="Arial" w:cs="Arial"/>
                <w:sz w:val="20"/>
                <w:szCs w:val="20"/>
              </w:rPr>
              <w:t>USN-2</w:t>
            </w:r>
          </w:p>
        </w:tc>
        <w:tc>
          <w:tcPr>
            <w:tcW w:w="4328" w:type="dxa"/>
            <w:vAlign w:val="center"/>
          </w:tcPr>
          <w:p w:rsidR="00576204" w:rsidRPr="00576204" w:rsidRDefault="00576204" w:rsidP="006B1C7D">
            <w:pPr>
              <w:spacing w:before="240"/>
              <w:jc w:val="center"/>
              <w:rPr>
                <w:rFonts w:ascii="Arial" w:hAnsi="Arial" w:cs="Arial"/>
                <w:sz w:val="20"/>
                <w:szCs w:val="20"/>
                <w:shd w:val="clear" w:color="auto" w:fill="FFFFFF"/>
              </w:rPr>
            </w:pPr>
            <w:r w:rsidRPr="00576204">
              <w:rPr>
                <w:rFonts w:ascii="Arial" w:hAnsi="Arial" w:cs="Arial"/>
                <w:color w:val="212121"/>
                <w:sz w:val="20"/>
                <w:szCs w:val="20"/>
                <w:shd w:val="clear" w:color="auto" w:fill="FFFFFF"/>
              </w:rPr>
              <w:t>As a user, this model responds to the surgeon's gesture commands in real-time (intuitive and fast)</w:t>
            </w:r>
          </w:p>
        </w:tc>
        <w:tc>
          <w:tcPr>
            <w:tcW w:w="2596" w:type="dxa"/>
            <w:vAlign w:val="center"/>
          </w:tcPr>
          <w:p w:rsidR="00576204" w:rsidRPr="000D4790" w:rsidRDefault="00D47A17" w:rsidP="006B1C7D">
            <w:pPr>
              <w:spacing w:before="240"/>
              <w:jc w:val="center"/>
              <w:rPr>
                <w:rFonts w:ascii="Arial" w:hAnsi="Arial" w:cs="Arial"/>
                <w:sz w:val="20"/>
                <w:szCs w:val="20"/>
              </w:rPr>
            </w:pPr>
            <w:r>
              <w:rPr>
                <w:rFonts w:ascii="Arial" w:hAnsi="Arial" w:cs="Arial"/>
                <w:sz w:val="20"/>
                <w:szCs w:val="20"/>
              </w:rPr>
              <w:t>I can access the manipulated images very fast and intuitive</w:t>
            </w:r>
          </w:p>
        </w:tc>
        <w:tc>
          <w:tcPr>
            <w:tcW w:w="1374" w:type="dxa"/>
            <w:vAlign w:val="center"/>
          </w:tcPr>
          <w:p w:rsidR="00576204" w:rsidRPr="000D4790" w:rsidRDefault="00D47A17" w:rsidP="006B1C7D">
            <w:pPr>
              <w:spacing w:before="240"/>
              <w:jc w:val="center"/>
              <w:rPr>
                <w:rFonts w:ascii="Arial" w:hAnsi="Arial" w:cs="Arial"/>
                <w:sz w:val="20"/>
                <w:szCs w:val="20"/>
              </w:rPr>
            </w:pPr>
            <w:r>
              <w:rPr>
                <w:rFonts w:ascii="Arial" w:hAnsi="Arial" w:cs="Arial"/>
                <w:sz w:val="20"/>
                <w:szCs w:val="20"/>
              </w:rPr>
              <w:t>High</w:t>
            </w:r>
          </w:p>
        </w:tc>
        <w:tc>
          <w:tcPr>
            <w:tcW w:w="1374" w:type="dxa"/>
            <w:vAlign w:val="center"/>
          </w:tcPr>
          <w:p w:rsidR="00576204" w:rsidRPr="000D4790" w:rsidRDefault="00D47A17" w:rsidP="006B1C7D">
            <w:pPr>
              <w:spacing w:before="240"/>
              <w:jc w:val="center"/>
              <w:rPr>
                <w:rFonts w:ascii="Arial" w:hAnsi="Arial" w:cs="Arial"/>
                <w:sz w:val="20"/>
                <w:szCs w:val="20"/>
              </w:rPr>
            </w:pPr>
            <w:r>
              <w:rPr>
                <w:rFonts w:ascii="Arial" w:hAnsi="Arial" w:cs="Arial"/>
                <w:sz w:val="20"/>
                <w:szCs w:val="20"/>
              </w:rPr>
              <w:t>Sprint-1</w:t>
            </w:r>
          </w:p>
        </w:tc>
      </w:tr>
    </w:tbl>
    <w:p w:rsidR="00F11560" w:rsidRDefault="00F11560" w:rsidP="006B1C7D">
      <w:pPr>
        <w:spacing w:before="240"/>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5B2106"/>
    <w:rsid w:val="00014F6A"/>
    <w:rsid w:val="000708AF"/>
    <w:rsid w:val="000D4790"/>
    <w:rsid w:val="000E5D02"/>
    <w:rsid w:val="001126AC"/>
    <w:rsid w:val="001166A4"/>
    <w:rsid w:val="00163759"/>
    <w:rsid w:val="00174504"/>
    <w:rsid w:val="00196C89"/>
    <w:rsid w:val="001B4ABD"/>
    <w:rsid w:val="00213958"/>
    <w:rsid w:val="00252B37"/>
    <w:rsid w:val="00295EF4"/>
    <w:rsid w:val="002A7235"/>
    <w:rsid w:val="003245C3"/>
    <w:rsid w:val="00366C3D"/>
    <w:rsid w:val="00370837"/>
    <w:rsid w:val="00371A5C"/>
    <w:rsid w:val="0039046D"/>
    <w:rsid w:val="003953E6"/>
    <w:rsid w:val="003C4A8E"/>
    <w:rsid w:val="003E3A16"/>
    <w:rsid w:val="003E4FA8"/>
    <w:rsid w:val="00434D88"/>
    <w:rsid w:val="00576204"/>
    <w:rsid w:val="00585E01"/>
    <w:rsid w:val="00585F15"/>
    <w:rsid w:val="005A4CB0"/>
    <w:rsid w:val="005B2106"/>
    <w:rsid w:val="005D1928"/>
    <w:rsid w:val="005F7D14"/>
    <w:rsid w:val="00604389"/>
    <w:rsid w:val="00604AAA"/>
    <w:rsid w:val="00632D23"/>
    <w:rsid w:val="006B1C7D"/>
    <w:rsid w:val="006D393F"/>
    <w:rsid w:val="006D614E"/>
    <w:rsid w:val="00710333"/>
    <w:rsid w:val="00726114"/>
    <w:rsid w:val="00737BBF"/>
    <w:rsid w:val="007621D5"/>
    <w:rsid w:val="007776A1"/>
    <w:rsid w:val="00781BE8"/>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47A32"/>
    <w:rsid w:val="00C80DC0"/>
    <w:rsid w:val="00D47A17"/>
    <w:rsid w:val="00D47E72"/>
    <w:rsid w:val="00D76549"/>
    <w:rsid w:val="00D97A7C"/>
    <w:rsid w:val="00DA0780"/>
    <w:rsid w:val="00DB06D2"/>
    <w:rsid w:val="00DB6A25"/>
    <w:rsid w:val="00DC7867"/>
    <w:rsid w:val="00DE22BD"/>
    <w:rsid w:val="00E23C51"/>
    <w:rsid w:val="00EB10A4"/>
    <w:rsid w:val="00F01F80"/>
    <w:rsid w:val="00F11560"/>
    <w:rsid w:val="00FD22C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E23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C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63140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3</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ANITHA</cp:lastModifiedBy>
  <cp:revision>60</cp:revision>
  <cp:lastPrinted>2022-10-03T05:10:00Z</cp:lastPrinted>
  <dcterms:created xsi:type="dcterms:W3CDTF">2022-09-18T16:51:00Z</dcterms:created>
  <dcterms:modified xsi:type="dcterms:W3CDTF">2022-10-24T13:52:00Z</dcterms:modified>
</cp:coreProperties>
</file>