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E3" w:rsidRPr="00D84959" w:rsidRDefault="00582D0C" w:rsidP="00582D0C">
      <w:pPr>
        <w:rPr>
          <w:rFonts w:ascii="Verdana" w:hAnsi="Verdana" w:cs="Arial"/>
          <w:color w:val="000000"/>
        </w:rPr>
      </w:pPr>
      <w:proofErr w:type="gramStart"/>
      <w:r w:rsidRPr="00D84959">
        <w:rPr>
          <w:rFonts w:ascii="Verdana" w:hAnsi="Verdana" w:cs="Arial"/>
          <w:color w:val="000000"/>
        </w:rPr>
        <w:t>1.Write</w:t>
      </w:r>
      <w:proofErr w:type="gramEnd"/>
      <w:r w:rsidRPr="00D84959">
        <w:rPr>
          <w:rFonts w:ascii="Verdana" w:hAnsi="Verdana" w:cs="Arial"/>
          <w:color w:val="000000"/>
        </w:rPr>
        <w:t xml:space="preserve"> a blog on Difference between HTTP1.1 vs HTTP2?</w:t>
      </w:r>
    </w:p>
    <w:p w:rsidR="00582D0C" w:rsidRPr="00D84959" w:rsidRDefault="00582D0C" w:rsidP="00582D0C">
      <w:pPr>
        <w:rPr>
          <w:rFonts w:ascii="Verdana" w:hAnsi="Verdana" w:cs="Arial"/>
          <w:color w:val="000000"/>
        </w:rPr>
      </w:pPr>
      <w:proofErr w:type="spellStart"/>
      <w:r w:rsidRPr="0014611C">
        <w:rPr>
          <w:rFonts w:ascii="Verdana" w:hAnsi="Verdana" w:cs="Arial"/>
          <w:b/>
          <w:color w:val="000000"/>
        </w:rPr>
        <w:t>Ans</w:t>
      </w:r>
      <w:proofErr w:type="spellEnd"/>
      <w:r w:rsidRPr="00D84959">
        <w:rPr>
          <w:rFonts w:ascii="Verdana" w:hAnsi="Verdana" w:cs="Arial"/>
          <w:color w:val="000000"/>
        </w:rPr>
        <w:t>:</w:t>
      </w:r>
    </w:p>
    <w:tbl>
      <w:tblPr>
        <w:tblStyle w:val="TableGrid"/>
        <w:tblW w:w="0" w:type="auto"/>
        <w:tblLook w:val="04A0" w:firstRow="1" w:lastRow="0" w:firstColumn="1" w:lastColumn="0" w:noHBand="0" w:noVBand="1"/>
      </w:tblPr>
      <w:tblGrid>
        <w:gridCol w:w="4508"/>
        <w:gridCol w:w="4508"/>
      </w:tblGrid>
      <w:tr w:rsidR="00582D0C" w:rsidRPr="00D84959" w:rsidTr="00582D0C">
        <w:tc>
          <w:tcPr>
            <w:tcW w:w="4508" w:type="dxa"/>
          </w:tcPr>
          <w:p w:rsidR="00582D0C" w:rsidRPr="00D84959" w:rsidRDefault="00582D0C" w:rsidP="00582D0C">
            <w:pPr>
              <w:rPr>
                <w:rFonts w:ascii="Verdana" w:hAnsi="Verdana" w:cs="Arial"/>
                <w:b/>
                <w:color w:val="000000"/>
              </w:rPr>
            </w:pPr>
            <w:r w:rsidRPr="00D84959">
              <w:rPr>
                <w:rFonts w:ascii="Verdana" w:hAnsi="Verdana" w:cs="Arial"/>
                <w:b/>
                <w:color w:val="000000"/>
              </w:rPr>
              <w:t>HTTP 1.1</w:t>
            </w:r>
          </w:p>
        </w:tc>
        <w:tc>
          <w:tcPr>
            <w:tcW w:w="4508" w:type="dxa"/>
          </w:tcPr>
          <w:p w:rsidR="00582D0C" w:rsidRPr="00D84959" w:rsidRDefault="00582D0C" w:rsidP="00582D0C">
            <w:pPr>
              <w:rPr>
                <w:rFonts w:ascii="Verdana" w:hAnsi="Verdana" w:cs="Arial"/>
                <w:b/>
                <w:color w:val="000000"/>
              </w:rPr>
            </w:pPr>
            <w:r w:rsidRPr="00D84959">
              <w:rPr>
                <w:rFonts w:ascii="Verdana" w:hAnsi="Verdana" w:cs="Arial"/>
                <w:b/>
                <w:color w:val="000000"/>
              </w:rPr>
              <w:t>HTTP 2</w:t>
            </w:r>
          </w:p>
        </w:tc>
      </w:tr>
      <w:tr w:rsidR="00582D0C" w:rsidRPr="00D84959" w:rsidTr="00582D0C">
        <w:tc>
          <w:tcPr>
            <w:tcW w:w="4508" w:type="dxa"/>
          </w:tcPr>
          <w:p w:rsidR="00582D0C" w:rsidRPr="00D84959" w:rsidRDefault="00605290" w:rsidP="00605290">
            <w:pPr>
              <w:rPr>
                <w:rFonts w:ascii="Verdana" w:hAnsi="Verdana" w:cs="Arial"/>
                <w:color w:val="000000"/>
              </w:rPr>
            </w:pPr>
            <w:proofErr w:type="gramStart"/>
            <w:r w:rsidRPr="00D84959">
              <w:rPr>
                <w:rFonts w:ascii="Verdana" w:hAnsi="Verdana" w:cs="Arial"/>
                <w:color w:val="000000"/>
              </w:rPr>
              <w:t>1.</w:t>
            </w:r>
            <w:r w:rsidR="00582D0C" w:rsidRPr="00D84959">
              <w:rPr>
                <w:rFonts w:ascii="Verdana" w:hAnsi="Verdana" w:cs="Arial"/>
                <w:color w:val="000000"/>
              </w:rPr>
              <w:t>It</w:t>
            </w:r>
            <w:proofErr w:type="gramEnd"/>
            <w:r w:rsidR="00582D0C" w:rsidRPr="00D84959">
              <w:rPr>
                <w:rFonts w:ascii="Verdana" w:hAnsi="Verdana" w:cs="Arial"/>
                <w:color w:val="000000"/>
              </w:rPr>
              <w:t xml:space="preserve"> was created in 1997.</w:t>
            </w:r>
          </w:p>
        </w:tc>
        <w:tc>
          <w:tcPr>
            <w:tcW w:w="4508" w:type="dxa"/>
          </w:tcPr>
          <w:p w:rsidR="00582D0C" w:rsidRPr="00D84959" w:rsidRDefault="00605290" w:rsidP="00605290">
            <w:pPr>
              <w:rPr>
                <w:rFonts w:ascii="Verdana" w:hAnsi="Verdana" w:cs="Arial"/>
                <w:color w:val="000000"/>
              </w:rPr>
            </w:pPr>
            <w:r w:rsidRPr="00D84959">
              <w:rPr>
                <w:rFonts w:ascii="Verdana" w:hAnsi="Verdana" w:cs="Arial"/>
                <w:color w:val="000000"/>
              </w:rPr>
              <w:t>1.</w:t>
            </w:r>
            <w:r w:rsidR="00582D0C" w:rsidRPr="00D84959">
              <w:rPr>
                <w:rFonts w:ascii="Verdana" w:hAnsi="Verdana" w:cs="Arial"/>
                <w:color w:val="000000"/>
              </w:rPr>
              <w:t>It was created in 2015</w:t>
            </w:r>
          </w:p>
        </w:tc>
      </w:tr>
      <w:tr w:rsidR="00582D0C" w:rsidRPr="00D84959" w:rsidTr="00582D0C">
        <w:tc>
          <w:tcPr>
            <w:tcW w:w="4508" w:type="dxa"/>
          </w:tcPr>
          <w:p w:rsidR="00582D0C" w:rsidRPr="00D84959" w:rsidRDefault="00582D0C" w:rsidP="00582D0C">
            <w:pPr>
              <w:rPr>
                <w:rFonts w:ascii="Verdana" w:hAnsi="Verdana" w:cs="Arial"/>
                <w:color w:val="000000"/>
              </w:rPr>
            </w:pPr>
            <w:r w:rsidRPr="00D84959">
              <w:rPr>
                <w:rFonts w:ascii="Verdana" w:hAnsi="Verdana" w:cs="Arial"/>
                <w:color w:val="000000"/>
              </w:rPr>
              <w:t>2.</w:t>
            </w:r>
            <w:r w:rsidRPr="00D84959">
              <w:rPr>
                <w:rFonts w:ascii="Verdana" w:hAnsi="Verdana"/>
                <w:color w:val="58534F"/>
              </w:rPr>
              <w:t xml:space="preserve"> 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rsidR="00582D0C" w:rsidRPr="00D84959" w:rsidRDefault="00582D0C" w:rsidP="00582D0C">
            <w:pPr>
              <w:rPr>
                <w:rFonts w:ascii="Verdana" w:hAnsi="Verdana" w:cs="Arial"/>
                <w:color w:val="000000"/>
              </w:rPr>
            </w:pPr>
          </w:p>
        </w:tc>
        <w:tc>
          <w:tcPr>
            <w:tcW w:w="4508" w:type="dxa"/>
          </w:tcPr>
          <w:p w:rsidR="00582D0C" w:rsidRPr="00D84959" w:rsidRDefault="00605290" w:rsidP="00605290">
            <w:pPr>
              <w:rPr>
                <w:rFonts w:ascii="Verdana" w:hAnsi="Verdana" w:cs="Arial"/>
                <w:color w:val="000000"/>
              </w:rPr>
            </w:pPr>
            <w:proofErr w:type="gramStart"/>
            <w:r w:rsidRPr="00D84959">
              <w:rPr>
                <w:rFonts w:ascii="Verdana" w:hAnsi="Verdana"/>
                <w:color w:val="58534F"/>
              </w:rPr>
              <w:t>2.</w:t>
            </w:r>
            <w:r w:rsidR="00582D0C" w:rsidRPr="00D84959">
              <w:rPr>
                <w:rFonts w:ascii="Verdana" w:hAnsi="Verdana"/>
                <w:color w:val="58534F"/>
              </w:rPr>
              <w:t>Uses</w:t>
            </w:r>
            <w:proofErr w:type="gramEnd"/>
            <w:r w:rsidR="00582D0C" w:rsidRPr="00D84959">
              <w:rPr>
                <w:rFonts w:ascii="Verdana" w:hAnsi="Verdana"/>
                <w:color w:val="58534F"/>
              </w:rPr>
              <w:t xml:space="preserve">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582D0C" w:rsidRPr="00D84959" w:rsidTr="00582D0C">
        <w:tc>
          <w:tcPr>
            <w:tcW w:w="4508" w:type="dxa"/>
          </w:tcPr>
          <w:p w:rsidR="00582D0C" w:rsidRPr="00D84959" w:rsidRDefault="00582D0C" w:rsidP="00582D0C">
            <w:pPr>
              <w:rPr>
                <w:rFonts w:ascii="Verdana" w:hAnsi="Verdana"/>
                <w:color w:val="58534F"/>
              </w:rPr>
            </w:pPr>
            <w:proofErr w:type="gramStart"/>
            <w:r w:rsidRPr="00D84959">
              <w:rPr>
                <w:rFonts w:ascii="Verdana" w:hAnsi="Verdana" w:cs="Arial"/>
                <w:color w:val="000000"/>
              </w:rPr>
              <w:t>3.</w:t>
            </w:r>
            <w:r w:rsidRPr="00D84959">
              <w:rPr>
                <w:rFonts w:ascii="Verdana" w:hAnsi="Verdana"/>
                <w:color w:val="58534F"/>
              </w:rPr>
              <w:t>Introduces</w:t>
            </w:r>
            <w:proofErr w:type="gramEnd"/>
            <w:r w:rsidRPr="00D84959">
              <w:rPr>
                <w:rFonts w:ascii="Verdana" w:hAnsi="Verdana"/>
                <w:color w:val="58534F"/>
              </w:rPr>
              <w:t xml:space="preserve"> a warning header field to carry additional information about the status of a message. Can define 24 status codes, error reporting is quicker and more efficient.</w:t>
            </w:r>
          </w:p>
          <w:p w:rsidR="00582D0C" w:rsidRPr="00D84959" w:rsidRDefault="00582D0C" w:rsidP="00582D0C">
            <w:pPr>
              <w:rPr>
                <w:rFonts w:ascii="Verdana" w:hAnsi="Verdana" w:cs="Arial"/>
                <w:color w:val="000000"/>
              </w:rPr>
            </w:pPr>
          </w:p>
        </w:tc>
        <w:tc>
          <w:tcPr>
            <w:tcW w:w="4508" w:type="dxa"/>
          </w:tcPr>
          <w:p w:rsidR="00582D0C" w:rsidRPr="00D84959" w:rsidRDefault="00582D0C" w:rsidP="00582D0C">
            <w:pPr>
              <w:rPr>
                <w:rFonts w:ascii="Verdana" w:hAnsi="Verdana" w:cs="Arial"/>
                <w:color w:val="000000"/>
              </w:rPr>
            </w:pPr>
            <w:r w:rsidRPr="00D84959">
              <w:rPr>
                <w:rFonts w:ascii="Verdana" w:hAnsi="Verdana" w:cs="Arial"/>
                <w:color w:val="000000"/>
              </w:rPr>
              <w:t>3.</w:t>
            </w:r>
            <w:r w:rsidRPr="00D84959">
              <w:rPr>
                <w:rFonts w:ascii="Verdana" w:eastAsia="Times New Roman" w:hAnsi="Verdana" w:cs="Times New Roman"/>
                <w:color w:val="58534F"/>
                <w:lang w:eastAsia="en-IN"/>
              </w:rPr>
              <w:t xml:space="preserve"> Underlying semantics of HTTP such as headers, status codes remains the same.</w:t>
            </w:r>
          </w:p>
        </w:tc>
      </w:tr>
      <w:tr w:rsidR="00582D0C" w:rsidRPr="00D84959" w:rsidTr="00582D0C">
        <w:tc>
          <w:tcPr>
            <w:tcW w:w="4508" w:type="dxa"/>
          </w:tcPr>
          <w:p w:rsidR="00582D0C" w:rsidRPr="00D84959" w:rsidRDefault="00582D0C" w:rsidP="00582D0C">
            <w:pPr>
              <w:rPr>
                <w:rFonts w:ascii="Verdana" w:hAnsi="Verdana"/>
                <w:color w:val="58534F"/>
              </w:rPr>
            </w:pPr>
            <w:proofErr w:type="gramStart"/>
            <w:r w:rsidRPr="00D84959">
              <w:rPr>
                <w:rFonts w:ascii="Verdana" w:hAnsi="Verdana" w:cs="Arial"/>
                <w:color w:val="000000"/>
              </w:rPr>
              <w:t>4.</w:t>
            </w:r>
            <w:r w:rsidRPr="00D84959">
              <w:rPr>
                <w:rFonts w:ascii="Verdana" w:hAnsi="Verdana"/>
                <w:color w:val="58534F"/>
              </w:rPr>
              <w:t>It</w:t>
            </w:r>
            <w:proofErr w:type="gramEnd"/>
            <w:r w:rsidRPr="00D84959">
              <w:rPr>
                <w:rFonts w:ascii="Verdana" w:hAnsi="Verdana"/>
                <w:color w:val="58534F"/>
              </w:rPr>
              <w:t xml:space="preserve"> is relatively secure since it uses digest authentication, NTLM authentication.</w:t>
            </w:r>
          </w:p>
          <w:p w:rsidR="00582D0C" w:rsidRPr="00D84959" w:rsidRDefault="00582D0C" w:rsidP="00582D0C">
            <w:pPr>
              <w:rPr>
                <w:rFonts w:ascii="Verdana" w:hAnsi="Verdana" w:cs="Arial"/>
                <w:color w:val="000000"/>
              </w:rPr>
            </w:pPr>
          </w:p>
        </w:tc>
        <w:tc>
          <w:tcPr>
            <w:tcW w:w="4508" w:type="dxa"/>
          </w:tcPr>
          <w:p w:rsidR="00582D0C" w:rsidRPr="00D84959" w:rsidRDefault="00582D0C" w:rsidP="00582D0C">
            <w:pPr>
              <w:rPr>
                <w:rFonts w:ascii="Verdana" w:eastAsia="Times New Roman" w:hAnsi="Verdana" w:cs="Times New Roman"/>
                <w:color w:val="58534F"/>
                <w:lang w:eastAsia="en-IN"/>
              </w:rPr>
            </w:pPr>
            <w:proofErr w:type="gramStart"/>
            <w:r w:rsidRPr="00D84959">
              <w:rPr>
                <w:rFonts w:ascii="Verdana" w:hAnsi="Verdana" w:cs="Arial"/>
                <w:color w:val="000000"/>
              </w:rPr>
              <w:t>4.</w:t>
            </w:r>
            <w:r w:rsidRPr="00D84959">
              <w:rPr>
                <w:rFonts w:ascii="Verdana" w:eastAsia="Times New Roman" w:hAnsi="Verdana" w:cs="Times New Roman"/>
                <w:color w:val="58534F"/>
                <w:lang w:eastAsia="en-IN"/>
              </w:rPr>
              <w:t>Security</w:t>
            </w:r>
            <w:proofErr w:type="gramEnd"/>
            <w:r w:rsidRPr="00D84959">
              <w:rPr>
                <w:rFonts w:ascii="Verdana" w:eastAsia="Times New Roman" w:hAnsi="Verdana" w:cs="Times New Roman"/>
                <w:color w:val="58534F"/>
                <w:lang w:eastAsia="en-IN"/>
              </w:rPr>
              <w:t xml:space="preserve"> concerns from previous versions will continue to be seen in HTTP/2. However, it is better equipped to deal with them due to new TLS features like connection error of type </w:t>
            </w:r>
            <w:proofErr w:type="spellStart"/>
            <w:r w:rsidRPr="00D84959">
              <w:rPr>
                <w:rFonts w:ascii="Verdana" w:eastAsia="Times New Roman" w:hAnsi="Verdana" w:cs="Times New Roman"/>
                <w:color w:val="58534F"/>
                <w:lang w:eastAsia="en-IN"/>
              </w:rPr>
              <w:t>Inadequate_Security</w:t>
            </w:r>
            <w:proofErr w:type="spellEnd"/>
            <w:r w:rsidRPr="00D84959">
              <w:rPr>
                <w:rFonts w:ascii="Verdana" w:eastAsia="Times New Roman" w:hAnsi="Verdana" w:cs="Times New Roman"/>
                <w:color w:val="58534F"/>
                <w:lang w:eastAsia="en-IN"/>
              </w:rPr>
              <w:t>.</w:t>
            </w:r>
          </w:p>
          <w:p w:rsidR="00582D0C" w:rsidRPr="00D84959" w:rsidRDefault="00582D0C" w:rsidP="00582D0C">
            <w:pPr>
              <w:rPr>
                <w:rFonts w:ascii="Verdana" w:hAnsi="Verdana" w:cs="Arial"/>
                <w:color w:val="000000"/>
              </w:rPr>
            </w:pPr>
          </w:p>
        </w:tc>
      </w:tr>
      <w:tr w:rsidR="00582D0C" w:rsidRPr="00D84959" w:rsidTr="00582D0C">
        <w:tc>
          <w:tcPr>
            <w:tcW w:w="4508" w:type="dxa"/>
          </w:tcPr>
          <w:p w:rsidR="00582D0C" w:rsidRPr="00D84959" w:rsidRDefault="00582D0C" w:rsidP="00582D0C">
            <w:pPr>
              <w:rPr>
                <w:rFonts w:ascii="Verdana" w:hAnsi="Verdana"/>
                <w:color w:val="58534F"/>
              </w:rPr>
            </w:pPr>
            <w:proofErr w:type="gramStart"/>
            <w:r w:rsidRPr="00D84959">
              <w:rPr>
                <w:rFonts w:ascii="Verdana" w:hAnsi="Verdana" w:cs="Arial"/>
                <w:color w:val="000000"/>
              </w:rPr>
              <w:t>5.</w:t>
            </w:r>
            <w:r w:rsidRPr="00D84959">
              <w:rPr>
                <w:rFonts w:ascii="Verdana" w:hAnsi="Verdana"/>
                <w:color w:val="58534F"/>
              </w:rPr>
              <w:t>Expands</w:t>
            </w:r>
            <w:proofErr w:type="gramEnd"/>
            <w:r w:rsidRPr="00D84959">
              <w:rPr>
                <w:rFonts w:ascii="Verdana" w:hAnsi="Verdana"/>
                <w:color w:val="58534F"/>
              </w:rPr>
              <w:t xml:space="preserve"> on the caching support by using additional headers like cache-control, conditional headers like If-Match and by using entity tags.</w:t>
            </w:r>
          </w:p>
          <w:p w:rsidR="00582D0C" w:rsidRPr="00D84959" w:rsidRDefault="00582D0C" w:rsidP="00582D0C">
            <w:pPr>
              <w:rPr>
                <w:rFonts w:ascii="Verdana" w:hAnsi="Verdana" w:cs="Arial"/>
                <w:color w:val="000000"/>
              </w:rPr>
            </w:pPr>
          </w:p>
        </w:tc>
        <w:tc>
          <w:tcPr>
            <w:tcW w:w="4508" w:type="dxa"/>
          </w:tcPr>
          <w:p w:rsidR="00582D0C" w:rsidRPr="00D84959" w:rsidRDefault="00582D0C" w:rsidP="00582D0C">
            <w:pPr>
              <w:rPr>
                <w:rFonts w:ascii="Verdana" w:eastAsia="Times New Roman" w:hAnsi="Verdana" w:cs="Times New Roman"/>
                <w:color w:val="58534F"/>
                <w:lang w:eastAsia="en-IN"/>
              </w:rPr>
            </w:pPr>
            <w:proofErr w:type="gramStart"/>
            <w:r w:rsidRPr="00D84959">
              <w:rPr>
                <w:rFonts w:ascii="Verdana" w:hAnsi="Verdana" w:cs="Arial"/>
                <w:color w:val="000000"/>
              </w:rPr>
              <w:t>5.</w:t>
            </w:r>
            <w:r w:rsidRPr="00D84959">
              <w:rPr>
                <w:rFonts w:ascii="Verdana" w:eastAsia="Times New Roman" w:hAnsi="Verdana" w:cs="Times New Roman"/>
                <w:color w:val="58534F"/>
                <w:lang w:eastAsia="en-IN"/>
              </w:rPr>
              <w:t>HTTP</w:t>
            </w:r>
            <w:proofErr w:type="gramEnd"/>
            <w:r w:rsidRPr="00D84959">
              <w:rPr>
                <w:rFonts w:ascii="Verdana" w:eastAsia="Times New Roman" w:hAnsi="Verdana" w:cs="Times New Roman"/>
                <w:color w:val="58534F"/>
                <w:lang w:eastAsia="en-IN"/>
              </w:rPr>
              <w:t>/2 does not change much in terms of caching. With the server push feature if the client finds the resources are already present in the cache, it can cancel the pushed stream.</w:t>
            </w:r>
          </w:p>
          <w:p w:rsidR="00582D0C" w:rsidRPr="00D84959" w:rsidRDefault="00582D0C" w:rsidP="00582D0C">
            <w:pPr>
              <w:rPr>
                <w:rFonts w:ascii="Verdana" w:hAnsi="Verdana" w:cs="Arial"/>
                <w:color w:val="000000"/>
              </w:rPr>
            </w:pPr>
          </w:p>
        </w:tc>
      </w:tr>
      <w:tr w:rsidR="00582D0C" w:rsidRPr="00D84959" w:rsidTr="00582D0C">
        <w:tc>
          <w:tcPr>
            <w:tcW w:w="4508" w:type="dxa"/>
          </w:tcPr>
          <w:p w:rsidR="00582D0C" w:rsidRPr="00D84959" w:rsidRDefault="00582D0C" w:rsidP="00582D0C">
            <w:pPr>
              <w:rPr>
                <w:rFonts w:ascii="Verdana" w:hAnsi="Verdana"/>
                <w:color w:val="58534F"/>
              </w:rPr>
            </w:pPr>
            <w:proofErr w:type="gramStart"/>
            <w:r w:rsidRPr="00D84959">
              <w:rPr>
                <w:rFonts w:ascii="Verdana" w:hAnsi="Verdana" w:cs="Arial"/>
                <w:color w:val="000000"/>
              </w:rPr>
              <w:t>6.</w:t>
            </w:r>
            <w:r w:rsidRPr="00D84959">
              <w:rPr>
                <w:rFonts w:ascii="Verdana" w:hAnsi="Verdana"/>
                <w:color w:val="58534F"/>
              </w:rPr>
              <w:t>HTTP</w:t>
            </w:r>
            <w:proofErr w:type="gramEnd"/>
            <w:r w:rsidRPr="00D84959">
              <w:rPr>
                <w:rFonts w:ascii="Verdana" w:hAnsi="Verdana"/>
                <w:color w:val="58534F"/>
              </w:rPr>
              <w:t>/1.1 provides faster delivery of we</w:t>
            </w:r>
            <w:r w:rsidR="00605290" w:rsidRPr="00D84959">
              <w:rPr>
                <w:rFonts w:ascii="Verdana" w:hAnsi="Verdana"/>
                <w:color w:val="58534F"/>
              </w:rPr>
              <w:t xml:space="preserve">b pages and reduces web traffic. </w:t>
            </w:r>
            <w:r w:rsidRPr="00D84959">
              <w:rPr>
                <w:rFonts w:ascii="Verdana" w:hAnsi="Verdana"/>
                <w:color w:val="58534F"/>
              </w:rPr>
              <w:t xml:space="preserve">However, TCP starts slowly and with domain </w:t>
            </w:r>
            <w:proofErr w:type="spellStart"/>
            <w:r w:rsidRPr="00D84959">
              <w:rPr>
                <w:rFonts w:ascii="Verdana" w:hAnsi="Verdana"/>
                <w:color w:val="58534F"/>
              </w:rPr>
              <w:t>sharding</w:t>
            </w:r>
            <w:proofErr w:type="spellEnd"/>
            <w:r w:rsidRPr="00D84959">
              <w:rPr>
                <w:rFonts w:ascii="Verdana" w:hAnsi="Verdana"/>
                <w:color w:val="58534F"/>
              </w:rPr>
              <w:t xml:space="preserve"> (resources can be downloaded simultaneously by using multiple domains), connection reuse and pipelining, there is an increased risk of network congestion.</w:t>
            </w:r>
          </w:p>
          <w:p w:rsidR="00582D0C" w:rsidRPr="00D84959" w:rsidRDefault="00582D0C" w:rsidP="00582D0C">
            <w:pPr>
              <w:rPr>
                <w:rFonts w:ascii="Verdana" w:hAnsi="Verdana" w:cs="Arial"/>
                <w:color w:val="000000"/>
              </w:rPr>
            </w:pPr>
          </w:p>
        </w:tc>
        <w:tc>
          <w:tcPr>
            <w:tcW w:w="4508" w:type="dxa"/>
          </w:tcPr>
          <w:p w:rsidR="00582D0C" w:rsidRPr="00D84959" w:rsidRDefault="00582D0C" w:rsidP="00582D0C">
            <w:pPr>
              <w:rPr>
                <w:rFonts w:ascii="Verdana" w:hAnsi="Verdana"/>
                <w:color w:val="58534F"/>
              </w:rPr>
            </w:pPr>
            <w:proofErr w:type="gramStart"/>
            <w:r w:rsidRPr="00D84959">
              <w:rPr>
                <w:rFonts w:ascii="Verdana" w:hAnsi="Verdana" w:cs="Arial"/>
                <w:color w:val="000000"/>
              </w:rPr>
              <w:t>6.</w:t>
            </w:r>
            <w:r w:rsidRPr="00D84959">
              <w:rPr>
                <w:rFonts w:ascii="Verdana" w:hAnsi="Verdana"/>
                <w:color w:val="58534F"/>
              </w:rPr>
              <w:t>HTTP</w:t>
            </w:r>
            <w:proofErr w:type="gramEnd"/>
            <w:r w:rsidRPr="00D84959">
              <w:rPr>
                <w:rFonts w:ascii="Verdana" w:hAnsi="Verdana"/>
                <w:color w:val="58534F"/>
              </w:rPr>
              <w:t>/2 utilizes multiplexing and server push to effectively reduce the page load time by a greater margin along with being less sensitive to network delays.</w:t>
            </w:r>
          </w:p>
          <w:p w:rsidR="00582D0C" w:rsidRPr="00D84959" w:rsidRDefault="00582D0C" w:rsidP="00582D0C">
            <w:pPr>
              <w:rPr>
                <w:rFonts w:ascii="Verdana" w:hAnsi="Verdana" w:cs="Arial"/>
                <w:color w:val="000000"/>
              </w:rPr>
            </w:pPr>
          </w:p>
        </w:tc>
      </w:tr>
      <w:tr w:rsidR="00582D0C" w:rsidRPr="00D84959" w:rsidTr="00582D0C">
        <w:tc>
          <w:tcPr>
            <w:tcW w:w="4508" w:type="dxa"/>
          </w:tcPr>
          <w:p w:rsidR="00582D0C" w:rsidRPr="00D84959" w:rsidRDefault="00605290" w:rsidP="00582D0C">
            <w:pPr>
              <w:rPr>
                <w:rFonts w:ascii="Verdana" w:hAnsi="Verdana" w:cs="Arial"/>
                <w:color w:val="000000"/>
              </w:rPr>
            </w:pPr>
            <w:r w:rsidRPr="00D84959">
              <w:rPr>
                <w:rFonts w:ascii="Verdana" w:hAnsi="Verdana" w:cs="Arial"/>
                <w:color w:val="000000"/>
              </w:rPr>
              <w:t>7.</w:t>
            </w:r>
            <w:r w:rsidRPr="00D84959">
              <w:rPr>
                <w:rFonts w:ascii="Verdana" w:hAnsi="Verdana" w:cs="Segoe UI"/>
                <w:color w:val="222222"/>
              </w:rPr>
              <w:t xml:space="preserve"> HTTP/1.1 loads resources one after the other, so if one resource cannot be loaded, it blocks all the other resources behind it</w:t>
            </w:r>
          </w:p>
        </w:tc>
        <w:tc>
          <w:tcPr>
            <w:tcW w:w="4508" w:type="dxa"/>
          </w:tcPr>
          <w:p w:rsidR="00582D0C" w:rsidRPr="00D84959" w:rsidRDefault="00605290" w:rsidP="00582D0C">
            <w:pPr>
              <w:rPr>
                <w:rFonts w:ascii="Verdana" w:hAnsi="Verdana" w:cs="Arial"/>
                <w:color w:val="000000"/>
              </w:rPr>
            </w:pPr>
            <w:r w:rsidRPr="00D84959">
              <w:rPr>
                <w:rFonts w:ascii="Verdana" w:hAnsi="Verdana" w:cs="Arial"/>
                <w:color w:val="000000"/>
              </w:rPr>
              <w:t>7.</w:t>
            </w:r>
            <w:r w:rsidRPr="00D84959">
              <w:rPr>
                <w:rFonts w:ascii="Verdana" w:hAnsi="Verdana" w:cs="Segoe UI"/>
                <w:color w:val="222222"/>
              </w:rPr>
              <w:t xml:space="preserve"> HTTP/2 is able to use a single </w:t>
            </w:r>
            <w:hyperlink r:id="rId6" w:history="1">
              <w:r w:rsidRPr="00D84959">
                <w:rPr>
                  <w:rStyle w:val="Hyperlink"/>
                  <w:rFonts w:ascii="Verdana" w:hAnsi="Verdana" w:cs="Segoe UI"/>
                  <w:color w:val="0051C3"/>
                </w:rPr>
                <w:t>TCP</w:t>
              </w:r>
            </w:hyperlink>
            <w:r w:rsidRPr="00D84959">
              <w:rPr>
                <w:rFonts w:ascii="Verdana" w:hAnsi="Verdana" w:cs="Segoe UI"/>
                <w:color w:val="222222"/>
              </w:rPr>
              <w:t> connection to send multiple streams of data at once so that no one resource blocks any other resource.</w:t>
            </w:r>
          </w:p>
        </w:tc>
      </w:tr>
    </w:tbl>
    <w:p w:rsidR="00582D0C" w:rsidRPr="00D84959" w:rsidRDefault="00582D0C" w:rsidP="00582D0C">
      <w:pPr>
        <w:rPr>
          <w:rFonts w:ascii="Verdana" w:hAnsi="Verdana" w:cs="Arial"/>
          <w:color w:val="000000"/>
        </w:rPr>
      </w:pPr>
    </w:p>
    <w:p w:rsidR="0037521F" w:rsidRPr="00D84959" w:rsidRDefault="0037521F" w:rsidP="00582D0C">
      <w:pPr>
        <w:rPr>
          <w:rFonts w:ascii="Verdana" w:hAnsi="Verdana" w:cs="Arial"/>
          <w:color w:val="000000"/>
          <w:sz w:val="20"/>
          <w:szCs w:val="20"/>
        </w:rPr>
      </w:pPr>
      <w:proofErr w:type="gramStart"/>
      <w:r w:rsidRPr="00D84959">
        <w:rPr>
          <w:rFonts w:ascii="Verdana" w:hAnsi="Verdana" w:cs="Arial"/>
          <w:color w:val="000000"/>
          <w:sz w:val="20"/>
          <w:szCs w:val="20"/>
        </w:rPr>
        <w:t>2.Write</w:t>
      </w:r>
      <w:proofErr w:type="gramEnd"/>
      <w:r w:rsidRPr="00D84959">
        <w:rPr>
          <w:rFonts w:ascii="Verdana" w:hAnsi="Verdana" w:cs="Arial"/>
          <w:color w:val="000000"/>
          <w:sz w:val="20"/>
          <w:szCs w:val="20"/>
        </w:rPr>
        <w:t xml:space="preserve"> a blog about objects and its internal representation in </w:t>
      </w:r>
      <w:proofErr w:type="spellStart"/>
      <w:r w:rsidRPr="00D84959">
        <w:rPr>
          <w:rFonts w:ascii="Verdana" w:hAnsi="Verdana" w:cs="Arial"/>
          <w:color w:val="000000"/>
          <w:sz w:val="20"/>
          <w:szCs w:val="20"/>
        </w:rPr>
        <w:t>Javascript</w:t>
      </w:r>
      <w:proofErr w:type="spellEnd"/>
      <w:r w:rsidRPr="00D84959">
        <w:rPr>
          <w:rFonts w:ascii="Verdana" w:hAnsi="Verdana" w:cs="Arial"/>
          <w:color w:val="000000"/>
          <w:sz w:val="20"/>
          <w:szCs w:val="20"/>
        </w:rPr>
        <w:t>?</w:t>
      </w:r>
    </w:p>
    <w:p w:rsidR="0037521F" w:rsidRPr="00D84959" w:rsidRDefault="00251F74" w:rsidP="00582D0C">
      <w:pPr>
        <w:rPr>
          <w:rFonts w:ascii="Verdana" w:hAnsi="Verdana" w:cs="Arial"/>
          <w:color w:val="000000"/>
          <w:sz w:val="20"/>
          <w:szCs w:val="20"/>
        </w:rPr>
      </w:pPr>
      <w:proofErr w:type="spellStart"/>
      <w:r w:rsidRPr="0014611C">
        <w:rPr>
          <w:rFonts w:ascii="Verdana" w:hAnsi="Verdana" w:cs="Arial"/>
          <w:b/>
          <w:color w:val="000000"/>
          <w:sz w:val="20"/>
          <w:szCs w:val="20"/>
        </w:rPr>
        <w:t>Ans</w:t>
      </w:r>
      <w:proofErr w:type="spellEnd"/>
      <w:r w:rsidRPr="00D84959">
        <w:rPr>
          <w:rFonts w:ascii="Verdana" w:hAnsi="Verdana" w:cs="Arial"/>
          <w:color w:val="000000"/>
          <w:sz w:val="20"/>
          <w:szCs w:val="20"/>
        </w:rPr>
        <w:t>:</w:t>
      </w:r>
    </w:p>
    <w:p w:rsidR="00251F74" w:rsidRPr="00D84959" w:rsidRDefault="00251F74" w:rsidP="00251F74">
      <w:pPr>
        <w:pStyle w:val="ListParagraph"/>
        <w:numPr>
          <w:ilvl w:val="0"/>
          <w:numId w:val="4"/>
        </w:numPr>
        <w:rPr>
          <w:rFonts w:ascii="Verdana" w:hAnsi="Verdana" w:cs="Arial"/>
          <w:color w:val="000000"/>
          <w:sz w:val="20"/>
          <w:szCs w:val="20"/>
        </w:rPr>
      </w:pPr>
      <w:r w:rsidRPr="00D84959">
        <w:rPr>
          <w:rFonts w:ascii="Verdana" w:hAnsi="Verdana" w:cs="Arial"/>
          <w:color w:val="000000"/>
          <w:sz w:val="20"/>
          <w:szCs w:val="20"/>
        </w:rPr>
        <w:t>Objects are a structure of key value K</w:t>
      </w:r>
      <w:proofErr w:type="gramStart"/>
      <w:r w:rsidRPr="00D84959">
        <w:rPr>
          <w:rFonts w:ascii="Verdana" w:hAnsi="Verdana" w:cs="Arial"/>
          <w:color w:val="000000"/>
          <w:sz w:val="20"/>
          <w:szCs w:val="20"/>
        </w:rPr>
        <w:t>:V</w:t>
      </w:r>
      <w:proofErr w:type="gramEnd"/>
      <w:r w:rsidRPr="00D84959">
        <w:rPr>
          <w:rFonts w:ascii="Verdana" w:hAnsi="Verdana" w:cs="Arial"/>
          <w:color w:val="000000"/>
          <w:sz w:val="20"/>
          <w:szCs w:val="20"/>
        </w:rPr>
        <w:t xml:space="preserve"> pair. </w:t>
      </w:r>
    </w:p>
    <w:p w:rsidR="00251F74" w:rsidRPr="00D84959" w:rsidRDefault="00251F74" w:rsidP="00251F74">
      <w:pPr>
        <w:pStyle w:val="ListParagraph"/>
        <w:numPr>
          <w:ilvl w:val="0"/>
          <w:numId w:val="4"/>
        </w:numPr>
        <w:rPr>
          <w:rFonts w:ascii="Verdana" w:hAnsi="Verdana" w:cs="Arial"/>
          <w:color w:val="000000"/>
          <w:sz w:val="20"/>
          <w:szCs w:val="20"/>
        </w:rPr>
      </w:pPr>
      <w:r w:rsidRPr="00D84959">
        <w:rPr>
          <w:rFonts w:ascii="Verdana" w:hAnsi="Verdana" w:cs="Arial"/>
          <w:color w:val="000000"/>
          <w:sz w:val="20"/>
          <w:szCs w:val="20"/>
        </w:rPr>
        <w:t xml:space="preserve">Object access is easy while compare to array. </w:t>
      </w:r>
    </w:p>
    <w:p w:rsidR="00251F74" w:rsidRPr="00D84959" w:rsidRDefault="00251F74" w:rsidP="00251F74">
      <w:pPr>
        <w:pStyle w:val="ListParagraph"/>
        <w:numPr>
          <w:ilvl w:val="0"/>
          <w:numId w:val="4"/>
        </w:numPr>
        <w:rPr>
          <w:rFonts w:ascii="Verdana" w:hAnsi="Verdana" w:cs="Arial"/>
          <w:color w:val="000000"/>
          <w:sz w:val="20"/>
          <w:szCs w:val="20"/>
        </w:rPr>
      </w:pPr>
      <w:r w:rsidRPr="00D84959">
        <w:rPr>
          <w:rFonts w:ascii="Verdana" w:hAnsi="Verdana" w:cs="Arial"/>
          <w:color w:val="000000"/>
          <w:sz w:val="20"/>
          <w:szCs w:val="20"/>
        </w:rPr>
        <w:t xml:space="preserve">There is no index in object. </w:t>
      </w:r>
    </w:p>
    <w:p w:rsidR="00251F74" w:rsidRPr="00D84959" w:rsidRDefault="00251F74" w:rsidP="00251F74">
      <w:pPr>
        <w:pStyle w:val="ListParagraph"/>
        <w:numPr>
          <w:ilvl w:val="0"/>
          <w:numId w:val="4"/>
        </w:numPr>
        <w:rPr>
          <w:rFonts w:ascii="Verdana" w:hAnsi="Verdana" w:cs="Arial"/>
          <w:color w:val="000000"/>
          <w:sz w:val="20"/>
          <w:szCs w:val="20"/>
        </w:rPr>
      </w:pPr>
      <w:r w:rsidRPr="00D84959">
        <w:rPr>
          <w:rFonts w:ascii="Verdana" w:hAnsi="Verdana" w:cs="Arial"/>
          <w:color w:val="000000"/>
          <w:sz w:val="20"/>
          <w:szCs w:val="20"/>
        </w:rPr>
        <w:t xml:space="preserve">And also accessing the element inside the object. </w:t>
      </w:r>
    </w:p>
    <w:p w:rsidR="00251F74" w:rsidRPr="00D84959" w:rsidRDefault="00251F74" w:rsidP="00251F74">
      <w:pPr>
        <w:pStyle w:val="ListParagraph"/>
        <w:numPr>
          <w:ilvl w:val="0"/>
          <w:numId w:val="4"/>
        </w:numPr>
        <w:rPr>
          <w:rFonts w:ascii="Verdana" w:hAnsi="Verdana" w:cs="Arial"/>
          <w:color w:val="000000"/>
          <w:sz w:val="20"/>
          <w:szCs w:val="20"/>
        </w:rPr>
      </w:pPr>
      <w:r w:rsidRPr="00D84959">
        <w:rPr>
          <w:rFonts w:ascii="Verdana" w:hAnsi="Verdana" w:cs="Arial"/>
          <w:color w:val="000000"/>
          <w:sz w:val="20"/>
          <w:szCs w:val="20"/>
        </w:rPr>
        <w:t>We can access the element of the object using by key</w:t>
      </w:r>
    </w:p>
    <w:p w:rsidR="000874C1" w:rsidRPr="00D84959" w:rsidRDefault="000874C1" w:rsidP="00251F74">
      <w:pPr>
        <w:pStyle w:val="ListParagraph"/>
        <w:numPr>
          <w:ilvl w:val="0"/>
          <w:numId w:val="4"/>
        </w:numPr>
        <w:rPr>
          <w:rFonts w:ascii="Verdana" w:hAnsi="Verdana" w:cs="Arial"/>
          <w:color w:val="000000"/>
          <w:sz w:val="20"/>
          <w:szCs w:val="20"/>
        </w:rPr>
      </w:pPr>
      <w:r w:rsidRPr="00D84959">
        <w:rPr>
          <w:rFonts w:ascii="Verdana" w:hAnsi="Verdana" w:cs="Arial"/>
          <w:color w:val="000000"/>
          <w:sz w:val="20"/>
          <w:szCs w:val="20"/>
        </w:rPr>
        <w:t>Without key we do not access values</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SYNTAX:</w:t>
      </w:r>
    </w:p>
    <w:p w:rsidR="00251F74" w:rsidRPr="00D84959" w:rsidRDefault="00251F74" w:rsidP="00251F74">
      <w:pPr>
        <w:ind w:left="360"/>
        <w:rPr>
          <w:rFonts w:ascii="Verdana" w:hAnsi="Verdana" w:cs="Arial"/>
          <w:color w:val="000000"/>
          <w:sz w:val="20"/>
          <w:szCs w:val="20"/>
        </w:rPr>
      </w:pPr>
      <w:proofErr w:type="spellStart"/>
      <w:proofErr w:type="gramStart"/>
      <w:r w:rsidRPr="00D84959">
        <w:rPr>
          <w:rFonts w:ascii="Verdana" w:hAnsi="Verdana" w:cs="Arial"/>
          <w:color w:val="000000"/>
          <w:sz w:val="20"/>
          <w:szCs w:val="20"/>
        </w:rPr>
        <w:t>var</w:t>
      </w:r>
      <w:proofErr w:type="spellEnd"/>
      <w:proofErr w:type="gramEnd"/>
      <w:r w:rsidRPr="00D84959">
        <w:rPr>
          <w:rFonts w:ascii="Verdana" w:hAnsi="Verdana" w:cs="Arial"/>
          <w:color w:val="000000"/>
          <w:sz w:val="20"/>
          <w:szCs w:val="20"/>
        </w:rPr>
        <w:tab/>
      </w:r>
      <w:proofErr w:type="spellStart"/>
      <w:r w:rsidRPr="00D84959">
        <w:rPr>
          <w:rFonts w:ascii="Verdana" w:hAnsi="Verdana" w:cs="Arial"/>
          <w:color w:val="000000"/>
          <w:sz w:val="20"/>
          <w:szCs w:val="20"/>
        </w:rPr>
        <w:t>Objectname</w:t>
      </w:r>
      <w:proofErr w:type="spellEnd"/>
      <w:r w:rsidRPr="00D84959">
        <w:rPr>
          <w:rFonts w:ascii="Verdana" w:hAnsi="Verdana" w:cs="Arial"/>
          <w:color w:val="000000"/>
          <w:sz w:val="20"/>
          <w:szCs w:val="20"/>
        </w:rPr>
        <w:t xml:space="preserve"> = {</w:t>
      </w:r>
      <w:proofErr w:type="spellStart"/>
      <w:r w:rsidRPr="00D84959">
        <w:rPr>
          <w:rFonts w:ascii="Verdana" w:hAnsi="Verdana" w:cs="Arial"/>
          <w:color w:val="000000"/>
          <w:sz w:val="20"/>
          <w:szCs w:val="20"/>
        </w:rPr>
        <w:t>keyname:keyvalue</w:t>
      </w:r>
      <w:proofErr w:type="spellEnd"/>
      <w:r w:rsidRPr="00D84959">
        <w:rPr>
          <w:rFonts w:ascii="Verdana" w:hAnsi="Verdana" w:cs="Arial"/>
          <w:color w:val="000000"/>
          <w:sz w:val="20"/>
          <w:szCs w:val="20"/>
        </w:rPr>
        <w:t>}</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 xml:space="preserve">For </w:t>
      </w:r>
      <w:proofErr w:type="spellStart"/>
      <w:r w:rsidRPr="00D84959">
        <w:rPr>
          <w:rFonts w:ascii="Verdana" w:hAnsi="Verdana" w:cs="Arial"/>
          <w:color w:val="000000"/>
          <w:sz w:val="20"/>
          <w:szCs w:val="20"/>
        </w:rPr>
        <w:t>Eg</w:t>
      </w:r>
      <w:proofErr w:type="spellEnd"/>
      <w:r w:rsidRPr="00D84959">
        <w:rPr>
          <w:rFonts w:ascii="Verdana" w:hAnsi="Verdana" w:cs="Arial"/>
          <w:color w:val="000000"/>
          <w:sz w:val="20"/>
          <w:szCs w:val="20"/>
        </w:rPr>
        <w:t xml:space="preserve">: </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 xml:space="preserve">  </w:t>
      </w:r>
      <w:proofErr w:type="spellStart"/>
      <w:r w:rsidRPr="00D84959">
        <w:rPr>
          <w:rFonts w:ascii="Verdana" w:hAnsi="Verdana" w:cs="Arial"/>
          <w:color w:val="000000"/>
          <w:sz w:val="20"/>
          <w:szCs w:val="20"/>
        </w:rPr>
        <w:t>Var</w:t>
      </w:r>
      <w:proofErr w:type="spellEnd"/>
      <w:r w:rsidRPr="00D84959">
        <w:rPr>
          <w:rFonts w:ascii="Verdana" w:hAnsi="Verdana" w:cs="Arial"/>
          <w:color w:val="000000"/>
          <w:sz w:val="20"/>
          <w:szCs w:val="20"/>
        </w:rPr>
        <w:t xml:space="preserve"> </w:t>
      </w:r>
      <w:proofErr w:type="spellStart"/>
      <w:r w:rsidRPr="00D84959">
        <w:rPr>
          <w:rFonts w:ascii="Verdana" w:hAnsi="Verdana" w:cs="Arial"/>
          <w:color w:val="000000"/>
          <w:sz w:val="20"/>
          <w:szCs w:val="20"/>
        </w:rPr>
        <w:t>Studentname</w:t>
      </w:r>
      <w:proofErr w:type="spellEnd"/>
      <w:r w:rsidRPr="00D84959">
        <w:rPr>
          <w:rFonts w:ascii="Verdana" w:hAnsi="Verdana" w:cs="Arial"/>
          <w:color w:val="000000"/>
          <w:sz w:val="20"/>
          <w:szCs w:val="20"/>
        </w:rPr>
        <w:t xml:space="preserve"> = {</w:t>
      </w:r>
      <w:proofErr w:type="spellStart"/>
      <w:r w:rsidRPr="00D84959">
        <w:rPr>
          <w:rFonts w:ascii="Verdana" w:hAnsi="Verdana" w:cs="Arial"/>
          <w:color w:val="000000"/>
          <w:sz w:val="20"/>
          <w:szCs w:val="20"/>
        </w:rPr>
        <w:t>name:”John</w:t>
      </w:r>
      <w:proofErr w:type="spellEnd"/>
      <w:r w:rsidRPr="00D84959">
        <w:rPr>
          <w:rFonts w:ascii="Verdana" w:hAnsi="Verdana" w:cs="Arial"/>
          <w:color w:val="000000"/>
          <w:sz w:val="20"/>
          <w:szCs w:val="20"/>
        </w:rPr>
        <w:t xml:space="preserve"> doe”,</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ab/>
      </w:r>
      <w:r w:rsidRPr="00D84959">
        <w:rPr>
          <w:rFonts w:ascii="Verdana" w:hAnsi="Verdana" w:cs="Arial"/>
          <w:color w:val="000000"/>
          <w:sz w:val="20"/>
          <w:szCs w:val="20"/>
        </w:rPr>
        <w:tab/>
      </w:r>
      <w:r w:rsidRPr="00D84959">
        <w:rPr>
          <w:rFonts w:ascii="Verdana" w:hAnsi="Verdana" w:cs="Arial"/>
          <w:color w:val="000000"/>
          <w:sz w:val="20"/>
          <w:szCs w:val="20"/>
        </w:rPr>
        <w:tab/>
        <w:t xml:space="preserve"> Age: 32,</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ab/>
      </w:r>
      <w:r w:rsidRPr="00D84959">
        <w:rPr>
          <w:rFonts w:ascii="Verdana" w:hAnsi="Verdana" w:cs="Arial"/>
          <w:color w:val="000000"/>
          <w:sz w:val="20"/>
          <w:szCs w:val="20"/>
        </w:rPr>
        <w:tab/>
      </w:r>
      <w:r w:rsidRPr="00D84959">
        <w:rPr>
          <w:rFonts w:ascii="Verdana" w:hAnsi="Verdana" w:cs="Arial"/>
          <w:color w:val="000000"/>
          <w:sz w:val="20"/>
          <w:szCs w:val="20"/>
        </w:rPr>
        <w:tab/>
        <w:t>Year: 1998,</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ab/>
      </w:r>
      <w:r w:rsidRPr="00D84959">
        <w:rPr>
          <w:rFonts w:ascii="Verdana" w:hAnsi="Verdana" w:cs="Arial"/>
          <w:color w:val="000000"/>
          <w:sz w:val="20"/>
          <w:szCs w:val="20"/>
        </w:rPr>
        <w:tab/>
      </w:r>
      <w:r w:rsidRPr="00D84959">
        <w:rPr>
          <w:rFonts w:ascii="Verdana" w:hAnsi="Verdana" w:cs="Arial"/>
          <w:color w:val="000000"/>
          <w:sz w:val="20"/>
          <w:szCs w:val="20"/>
        </w:rPr>
        <w:tab/>
        <w:t xml:space="preserve">Address: “San </w:t>
      </w:r>
      <w:proofErr w:type="spellStart"/>
      <w:r w:rsidRPr="00D84959">
        <w:rPr>
          <w:rFonts w:ascii="Verdana" w:hAnsi="Verdana" w:cs="Arial"/>
          <w:color w:val="000000"/>
          <w:sz w:val="20"/>
          <w:szCs w:val="20"/>
        </w:rPr>
        <w:t>Franscisco</w:t>
      </w:r>
      <w:proofErr w:type="spellEnd"/>
      <w:r w:rsidRPr="00D84959">
        <w:rPr>
          <w:rFonts w:ascii="Verdana" w:hAnsi="Verdana" w:cs="Arial"/>
          <w:color w:val="000000"/>
          <w:sz w:val="20"/>
          <w:szCs w:val="20"/>
        </w:rPr>
        <w:t>”};</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 xml:space="preserve">Here </w:t>
      </w:r>
      <w:proofErr w:type="spellStart"/>
      <w:r w:rsidRPr="00D84959">
        <w:rPr>
          <w:rFonts w:ascii="Verdana" w:hAnsi="Verdana" w:cs="Arial"/>
          <w:color w:val="000000"/>
          <w:sz w:val="20"/>
          <w:szCs w:val="20"/>
        </w:rPr>
        <w:t>Objectname</w:t>
      </w:r>
      <w:proofErr w:type="spellEnd"/>
      <w:r w:rsidRPr="00D84959">
        <w:rPr>
          <w:rFonts w:ascii="Verdana" w:hAnsi="Verdana" w:cs="Arial"/>
          <w:color w:val="000000"/>
          <w:sz w:val="20"/>
          <w:szCs w:val="20"/>
        </w:rPr>
        <w:t xml:space="preserve"> also called as reference name.</w:t>
      </w:r>
    </w:p>
    <w:p w:rsidR="00251F74" w:rsidRPr="00D84959" w:rsidRDefault="00251F74" w:rsidP="00251F74">
      <w:pPr>
        <w:ind w:left="360"/>
        <w:rPr>
          <w:rFonts w:ascii="Verdana" w:hAnsi="Verdana" w:cs="Arial"/>
          <w:b/>
          <w:color w:val="000000"/>
          <w:sz w:val="20"/>
          <w:szCs w:val="20"/>
        </w:rPr>
      </w:pPr>
      <w:r w:rsidRPr="00D84959">
        <w:rPr>
          <w:rFonts w:ascii="Verdana" w:hAnsi="Verdana" w:cs="Arial"/>
          <w:b/>
          <w:color w:val="000000"/>
          <w:sz w:val="20"/>
          <w:szCs w:val="20"/>
        </w:rPr>
        <w:t>Types of Accessing:</w:t>
      </w:r>
    </w:p>
    <w:p w:rsidR="00251F74" w:rsidRPr="00D84959" w:rsidRDefault="00251F74" w:rsidP="00251F74">
      <w:pPr>
        <w:ind w:left="360"/>
        <w:rPr>
          <w:rFonts w:ascii="Verdana" w:hAnsi="Verdana" w:cs="Arial"/>
          <w:color w:val="000000"/>
          <w:sz w:val="20"/>
          <w:szCs w:val="20"/>
        </w:rPr>
      </w:pPr>
      <w:r w:rsidRPr="00D84959">
        <w:rPr>
          <w:rFonts w:ascii="Verdana" w:hAnsi="Verdana" w:cs="Arial"/>
          <w:color w:val="000000"/>
          <w:sz w:val="20"/>
          <w:szCs w:val="20"/>
        </w:rPr>
        <w:tab/>
        <w:t>There are 2 types.</w:t>
      </w:r>
    </w:p>
    <w:p w:rsidR="00251F74" w:rsidRPr="00D84959" w:rsidRDefault="00251F74" w:rsidP="00251F74">
      <w:pPr>
        <w:pStyle w:val="ListParagraph"/>
        <w:numPr>
          <w:ilvl w:val="0"/>
          <w:numId w:val="5"/>
        </w:numPr>
        <w:rPr>
          <w:rFonts w:ascii="Verdana" w:hAnsi="Verdana" w:cs="Arial"/>
          <w:color w:val="000000"/>
          <w:sz w:val="20"/>
          <w:szCs w:val="20"/>
        </w:rPr>
      </w:pPr>
      <w:r w:rsidRPr="00D84959">
        <w:rPr>
          <w:rFonts w:ascii="Verdana" w:hAnsi="Verdana" w:cs="Arial"/>
          <w:color w:val="000000"/>
          <w:sz w:val="20"/>
          <w:szCs w:val="20"/>
        </w:rPr>
        <w:t>Dot Method</w:t>
      </w:r>
    </w:p>
    <w:p w:rsidR="00251F74" w:rsidRPr="00D84959" w:rsidRDefault="00251F74" w:rsidP="00251F74">
      <w:pPr>
        <w:pStyle w:val="ListParagraph"/>
        <w:numPr>
          <w:ilvl w:val="0"/>
          <w:numId w:val="5"/>
        </w:numPr>
        <w:rPr>
          <w:rFonts w:ascii="Verdana" w:hAnsi="Verdana" w:cs="Arial"/>
          <w:color w:val="000000"/>
          <w:sz w:val="20"/>
          <w:szCs w:val="20"/>
        </w:rPr>
      </w:pPr>
      <w:r w:rsidRPr="00D84959">
        <w:rPr>
          <w:rFonts w:ascii="Verdana" w:hAnsi="Verdana" w:cs="Arial"/>
          <w:color w:val="000000"/>
          <w:sz w:val="20"/>
          <w:szCs w:val="20"/>
        </w:rPr>
        <w:t>Box Method</w:t>
      </w:r>
    </w:p>
    <w:p w:rsidR="00251F74" w:rsidRPr="00D84959" w:rsidRDefault="00251F74" w:rsidP="00251F74">
      <w:pPr>
        <w:rPr>
          <w:rFonts w:ascii="Verdana" w:hAnsi="Verdana" w:cs="Arial"/>
          <w:color w:val="000000"/>
          <w:sz w:val="20"/>
          <w:szCs w:val="20"/>
        </w:rPr>
      </w:pPr>
      <w:r w:rsidRPr="00D84959">
        <w:rPr>
          <w:rFonts w:ascii="Verdana" w:hAnsi="Verdana" w:cs="Arial"/>
          <w:color w:val="000000"/>
          <w:sz w:val="20"/>
          <w:szCs w:val="20"/>
        </w:rPr>
        <w:t xml:space="preserve">    </w:t>
      </w:r>
      <w:r w:rsidRPr="00D84959">
        <w:rPr>
          <w:rFonts w:ascii="Verdana" w:hAnsi="Verdana" w:cs="Arial"/>
          <w:b/>
          <w:color w:val="000000"/>
          <w:sz w:val="20"/>
          <w:szCs w:val="20"/>
        </w:rPr>
        <w:t>DOT Method</w:t>
      </w:r>
      <w:r w:rsidRPr="00D84959">
        <w:rPr>
          <w:rFonts w:ascii="Verdana" w:hAnsi="Verdana" w:cs="Arial"/>
          <w:color w:val="000000"/>
          <w:sz w:val="20"/>
          <w:szCs w:val="20"/>
        </w:rPr>
        <w:t>:</w:t>
      </w:r>
    </w:p>
    <w:p w:rsidR="000874C1" w:rsidRPr="00D84959" w:rsidRDefault="000874C1" w:rsidP="00251F74">
      <w:pPr>
        <w:rPr>
          <w:rFonts w:ascii="Verdana" w:hAnsi="Verdana" w:cs="Arial"/>
          <w:color w:val="000000"/>
          <w:sz w:val="20"/>
          <w:szCs w:val="20"/>
        </w:rPr>
      </w:pPr>
      <w:r w:rsidRPr="00D84959">
        <w:rPr>
          <w:rFonts w:ascii="Verdana" w:hAnsi="Verdana" w:cs="Arial"/>
          <w:color w:val="000000"/>
          <w:sz w:val="20"/>
          <w:szCs w:val="20"/>
        </w:rPr>
        <w:t xml:space="preserve">       SYNTAX:</w:t>
      </w:r>
    </w:p>
    <w:p w:rsidR="000874C1" w:rsidRPr="00D84959" w:rsidRDefault="000874C1" w:rsidP="00251F74">
      <w:pPr>
        <w:rPr>
          <w:rFonts w:ascii="Verdana" w:hAnsi="Verdana" w:cs="Arial"/>
          <w:color w:val="000000"/>
          <w:sz w:val="20"/>
          <w:szCs w:val="20"/>
        </w:rPr>
      </w:pPr>
      <w:r w:rsidRPr="00D84959">
        <w:rPr>
          <w:rFonts w:ascii="Verdana" w:hAnsi="Verdana" w:cs="Arial"/>
          <w:color w:val="000000"/>
          <w:sz w:val="20"/>
          <w:szCs w:val="20"/>
        </w:rPr>
        <w:t xml:space="preserve">          </w:t>
      </w:r>
      <w:proofErr w:type="spellStart"/>
      <w:r w:rsidRPr="00D84959">
        <w:rPr>
          <w:rFonts w:ascii="Verdana" w:hAnsi="Verdana" w:cs="Arial"/>
          <w:color w:val="000000"/>
          <w:sz w:val="20"/>
          <w:szCs w:val="20"/>
        </w:rPr>
        <w:t>Objectname.keyname</w:t>
      </w:r>
      <w:proofErr w:type="spellEnd"/>
      <w:r w:rsidRPr="00D84959">
        <w:rPr>
          <w:rFonts w:ascii="Verdana" w:hAnsi="Verdana" w:cs="Arial"/>
          <w:color w:val="000000"/>
          <w:sz w:val="20"/>
          <w:szCs w:val="20"/>
        </w:rPr>
        <w:t>;</w:t>
      </w:r>
    </w:p>
    <w:p w:rsidR="000874C1" w:rsidRPr="00D84959" w:rsidRDefault="000874C1" w:rsidP="00251F74">
      <w:pPr>
        <w:rPr>
          <w:rFonts w:ascii="Verdana" w:hAnsi="Verdana" w:cs="Arial"/>
          <w:color w:val="000000"/>
          <w:sz w:val="20"/>
          <w:szCs w:val="20"/>
        </w:rPr>
      </w:pPr>
      <w:r w:rsidRPr="00D84959">
        <w:rPr>
          <w:rFonts w:ascii="Verdana" w:hAnsi="Verdana" w:cs="Arial"/>
          <w:color w:val="000000"/>
          <w:sz w:val="20"/>
          <w:szCs w:val="20"/>
        </w:rPr>
        <w:t xml:space="preserve">       For </w:t>
      </w:r>
      <w:proofErr w:type="spellStart"/>
      <w:r w:rsidRPr="00D84959">
        <w:rPr>
          <w:rFonts w:ascii="Verdana" w:hAnsi="Verdana" w:cs="Arial"/>
          <w:color w:val="000000"/>
          <w:sz w:val="20"/>
          <w:szCs w:val="20"/>
        </w:rPr>
        <w:t>Eg</w:t>
      </w:r>
      <w:proofErr w:type="spellEnd"/>
      <w:r w:rsidRPr="00D84959">
        <w:rPr>
          <w:rFonts w:ascii="Verdana" w:hAnsi="Verdana" w:cs="Arial"/>
          <w:color w:val="000000"/>
          <w:sz w:val="20"/>
          <w:szCs w:val="20"/>
        </w:rPr>
        <w:t>:</w:t>
      </w:r>
    </w:p>
    <w:p w:rsidR="000874C1" w:rsidRPr="00D84959" w:rsidRDefault="000874C1" w:rsidP="00251F74">
      <w:pPr>
        <w:rPr>
          <w:rFonts w:ascii="Verdana" w:hAnsi="Verdana" w:cs="Arial"/>
          <w:color w:val="000000"/>
          <w:sz w:val="20"/>
          <w:szCs w:val="20"/>
        </w:rPr>
      </w:pPr>
      <w:r w:rsidRPr="00D84959">
        <w:rPr>
          <w:rFonts w:ascii="Verdana" w:hAnsi="Verdana" w:cs="Arial"/>
          <w:color w:val="000000"/>
          <w:sz w:val="20"/>
          <w:szCs w:val="20"/>
        </w:rPr>
        <w:t xml:space="preserve">         </w:t>
      </w:r>
      <w:proofErr w:type="gramStart"/>
      <w:r w:rsidRPr="00D84959">
        <w:rPr>
          <w:rFonts w:ascii="Verdana" w:hAnsi="Verdana" w:cs="Arial"/>
          <w:color w:val="000000"/>
          <w:sz w:val="20"/>
          <w:szCs w:val="20"/>
        </w:rPr>
        <w:t>Console.log(</w:t>
      </w:r>
      <w:proofErr w:type="gramEnd"/>
      <w:r w:rsidRPr="00D84959">
        <w:rPr>
          <w:rFonts w:ascii="Verdana" w:hAnsi="Verdana" w:cs="Arial"/>
          <w:color w:val="000000"/>
          <w:sz w:val="20"/>
          <w:szCs w:val="20"/>
        </w:rPr>
        <w:t>Studentname.name);</w:t>
      </w:r>
    </w:p>
    <w:p w:rsidR="000874C1" w:rsidRPr="00D84959" w:rsidRDefault="000874C1" w:rsidP="000874C1">
      <w:pPr>
        <w:rPr>
          <w:rFonts w:ascii="Verdana" w:hAnsi="Verdana" w:cs="Arial"/>
          <w:color w:val="000000"/>
          <w:sz w:val="20"/>
          <w:szCs w:val="20"/>
        </w:rPr>
      </w:pPr>
      <w:r w:rsidRPr="00D84959">
        <w:rPr>
          <w:rFonts w:ascii="Verdana" w:hAnsi="Verdana" w:cs="Arial"/>
          <w:color w:val="000000"/>
          <w:sz w:val="20"/>
          <w:szCs w:val="20"/>
        </w:rPr>
        <w:t xml:space="preserve">    </w:t>
      </w:r>
      <w:r w:rsidRPr="00D84959">
        <w:rPr>
          <w:rFonts w:ascii="Verdana" w:hAnsi="Verdana" w:cs="Arial"/>
          <w:b/>
          <w:color w:val="000000"/>
          <w:sz w:val="20"/>
          <w:szCs w:val="20"/>
        </w:rPr>
        <w:t>Box</w:t>
      </w:r>
      <w:r w:rsidRPr="00D84959">
        <w:rPr>
          <w:rFonts w:ascii="Verdana" w:hAnsi="Verdana" w:cs="Arial"/>
          <w:color w:val="000000"/>
          <w:sz w:val="20"/>
          <w:szCs w:val="20"/>
        </w:rPr>
        <w:t xml:space="preserve"> </w:t>
      </w:r>
      <w:r w:rsidRPr="00D84959">
        <w:rPr>
          <w:rFonts w:ascii="Verdana" w:hAnsi="Verdana" w:cs="Arial"/>
          <w:b/>
          <w:color w:val="000000"/>
          <w:sz w:val="20"/>
          <w:szCs w:val="20"/>
        </w:rPr>
        <w:t>Method</w:t>
      </w:r>
      <w:r w:rsidRPr="00D84959">
        <w:rPr>
          <w:rFonts w:ascii="Verdana" w:hAnsi="Verdana" w:cs="Arial"/>
          <w:color w:val="000000"/>
          <w:sz w:val="20"/>
          <w:szCs w:val="20"/>
        </w:rPr>
        <w:t>:</w:t>
      </w:r>
    </w:p>
    <w:p w:rsidR="000874C1" w:rsidRPr="00D84959" w:rsidRDefault="000874C1" w:rsidP="000874C1">
      <w:pPr>
        <w:rPr>
          <w:rFonts w:ascii="Verdana" w:hAnsi="Verdana" w:cs="Arial"/>
          <w:color w:val="000000"/>
          <w:sz w:val="20"/>
          <w:szCs w:val="20"/>
        </w:rPr>
      </w:pPr>
      <w:r w:rsidRPr="00D84959">
        <w:rPr>
          <w:rFonts w:ascii="Verdana" w:hAnsi="Verdana" w:cs="Arial"/>
          <w:color w:val="000000"/>
          <w:sz w:val="20"/>
          <w:szCs w:val="20"/>
        </w:rPr>
        <w:t xml:space="preserve">        SYNTAX:</w:t>
      </w:r>
    </w:p>
    <w:p w:rsidR="000874C1" w:rsidRPr="00D84959" w:rsidRDefault="000874C1" w:rsidP="000874C1">
      <w:pPr>
        <w:rPr>
          <w:rFonts w:ascii="Verdana" w:hAnsi="Verdana" w:cs="Arial"/>
          <w:color w:val="000000"/>
          <w:sz w:val="20"/>
          <w:szCs w:val="20"/>
        </w:rPr>
      </w:pPr>
      <w:r w:rsidRPr="00D84959">
        <w:rPr>
          <w:rFonts w:ascii="Verdana" w:hAnsi="Verdana" w:cs="Arial"/>
          <w:color w:val="000000"/>
          <w:sz w:val="20"/>
          <w:szCs w:val="20"/>
        </w:rPr>
        <w:tab/>
      </w:r>
      <w:proofErr w:type="spellStart"/>
      <w:proofErr w:type="gramStart"/>
      <w:r w:rsidRPr="00D84959">
        <w:rPr>
          <w:rFonts w:ascii="Verdana" w:hAnsi="Verdana" w:cs="Arial"/>
          <w:color w:val="000000"/>
          <w:sz w:val="20"/>
          <w:szCs w:val="20"/>
        </w:rPr>
        <w:t>Objectname</w:t>
      </w:r>
      <w:proofErr w:type="spellEnd"/>
      <w:r w:rsidRPr="00D84959">
        <w:rPr>
          <w:rFonts w:ascii="Verdana" w:hAnsi="Verdana" w:cs="Arial"/>
          <w:color w:val="000000"/>
          <w:sz w:val="20"/>
          <w:szCs w:val="20"/>
        </w:rPr>
        <w:t>[</w:t>
      </w:r>
      <w:proofErr w:type="gramEnd"/>
      <w:r w:rsidRPr="00D84959">
        <w:rPr>
          <w:rFonts w:ascii="Verdana" w:hAnsi="Verdana" w:cs="Arial"/>
          <w:color w:val="000000"/>
          <w:sz w:val="20"/>
          <w:szCs w:val="20"/>
        </w:rPr>
        <w:t>“</w:t>
      </w:r>
      <w:proofErr w:type="spellStart"/>
      <w:r w:rsidRPr="00D84959">
        <w:rPr>
          <w:rFonts w:ascii="Verdana" w:hAnsi="Verdana" w:cs="Arial"/>
          <w:color w:val="000000"/>
          <w:sz w:val="20"/>
          <w:szCs w:val="20"/>
        </w:rPr>
        <w:t>keyname</w:t>
      </w:r>
      <w:proofErr w:type="spellEnd"/>
      <w:r w:rsidRPr="00D84959">
        <w:rPr>
          <w:rFonts w:ascii="Verdana" w:hAnsi="Verdana" w:cs="Arial"/>
          <w:color w:val="000000"/>
          <w:sz w:val="20"/>
          <w:szCs w:val="20"/>
        </w:rPr>
        <w:t>”];</w:t>
      </w:r>
    </w:p>
    <w:p w:rsidR="000874C1" w:rsidRPr="00D84959" w:rsidRDefault="000874C1" w:rsidP="000874C1">
      <w:pPr>
        <w:rPr>
          <w:rFonts w:ascii="Verdana" w:hAnsi="Verdana" w:cs="Arial"/>
          <w:color w:val="000000"/>
          <w:sz w:val="20"/>
          <w:szCs w:val="20"/>
        </w:rPr>
      </w:pPr>
      <w:r w:rsidRPr="00D84959">
        <w:rPr>
          <w:rFonts w:ascii="Verdana" w:hAnsi="Verdana" w:cs="Arial"/>
          <w:color w:val="000000"/>
          <w:sz w:val="20"/>
          <w:szCs w:val="20"/>
        </w:rPr>
        <w:t xml:space="preserve">       For ex:</w:t>
      </w:r>
    </w:p>
    <w:p w:rsidR="000874C1" w:rsidRPr="00D84959" w:rsidRDefault="000874C1" w:rsidP="000874C1">
      <w:pPr>
        <w:rPr>
          <w:rFonts w:ascii="Verdana" w:hAnsi="Verdana" w:cs="Arial"/>
          <w:color w:val="000000"/>
          <w:sz w:val="20"/>
          <w:szCs w:val="20"/>
        </w:rPr>
      </w:pPr>
      <w:r w:rsidRPr="00D84959">
        <w:rPr>
          <w:rFonts w:ascii="Verdana" w:hAnsi="Verdana" w:cs="Arial"/>
          <w:color w:val="000000"/>
          <w:sz w:val="20"/>
          <w:szCs w:val="20"/>
        </w:rPr>
        <w:tab/>
      </w:r>
      <w:proofErr w:type="gramStart"/>
      <w:r w:rsidRPr="00D84959">
        <w:rPr>
          <w:rFonts w:ascii="Verdana" w:hAnsi="Verdana" w:cs="Arial"/>
          <w:color w:val="000000"/>
          <w:sz w:val="20"/>
          <w:szCs w:val="20"/>
        </w:rPr>
        <w:t>Console.log(</w:t>
      </w:r>
      <w:proofErr w:type="spellStart"/>
      <w:proofErr w:type="gramEnd"/>
      <w:r w:rsidRPr="00D84959">
        <w:rPr>
          <w:rFonts w:ascii="Verdana" w:hAnsi="Verdana" w:cs="Arial"/>
          <w:color w:val="000000"/>
          <w:sz w:val="20"/>
          <w:szCs w:val="20"/>
        </w:rPr>
        <w:t>Studentname</w:t>
      </w:r>
      <w:proofErr w:type="spellEnd"/>
      <w:r w:rsidRPr="00D84959">
        <w:rPr>
          <w:rFonts w:ascii="Verdana" w:hAnsi="Verdana" w:cs="Arial"/>
          <w:color w:val="000000"/>
          <w:sz w:val="20"/>
          <w:szCs w:val="20"/>
        </w:rPr>
        <w:t>[“name”]);</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w:t>
      </w:r>
      <w:r w:rsidRPr="00D84959">
        <w:rPr>
          <w:rFonts w:ascii="Verdana" w:hAnsi="Verdana" w:cs="Arial"/>
          <w:b/>
          <w:color w:val="000000"/>
          <w:sz w:val="20"/>
          <w:szCs w:val="20"/>
        </w:rPr>
        <w:t>Insertion</w:t>
      </w:r>
      <w:r w:rsidRPr="00D84959">
        <w:rPr>
          <w:rFonts w:ascii="Verdana" w:hAnsi="Verdana" w:cs="Arial"/>
          <w:color w:val="000000"/>
          <w:sz w:val="20"/>
          <w:szCs w:val="20"/>
        </w:rPr>
        <w:t>:</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Here a new K</w:t>
      </w:r>
      <w:proofErr w:type="gramStart"/>
      <w:r w:rsidRPr="00D84959">
        <w:rPr>
          <w:rFonts w:ascii="Verdana" w:hAnsi="Verdana" w:cs="Arial"/>
          <w:color w:val="000000"/>
          <w:sz w:val="20"/>
          <w:szCs w:val="20"/>
        </w:rPr>
        <w:t>:V</w:t>
      </w:r>
      <w:proofErr w:type="gramEnd"/>
      <w:r w:rsidRPr="00D84959">
        <w:rPr>
          <w:rFonts w:ascii="Verdana" w:hAnsi="Verdana" w:cs="Arial"/>
          <w:color w:val="000000"/>
          <w:sz w:val="20"/>
          <w:szCs w:val="20"/>
        </w:rPr>
        <w:t xml:space="preserve"> pair will be added at the end of the line. We cannot insert values in middle.</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Syntax: </w:t>
      </w:r>
      <w:proofErr w:type="spellStart"/>
      <w:r w:rsidRPr="00D84959">
        <w:rPr>
          <w:rFonts w:ascii="Verdana" w:hAnsi="Verdana" w:cs="Arial"/>
          <w:color w:val="000000"/>
          <w:sz w:val="20"/>
          <w:szCs w:val="20"/>
        </w:rPr>
        <w:t>Objectname.keyname</w:t>
      </w:r>
      <w:proofErr w:type="spellEnd"/>
      <w:r w:rsidRPr="00D84959">
        <w:rPr>
          <w:rFonts w:ascii="Verdana" w:hAnsi="Verdana" w:cs="Arial"/>
          <w:color w:val="000000"/>
          <w:sz w:val="20"/>
          <w:szCs w:val="20"/>
        </w:rPr>
        <w:t>=value;</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For </w:t>
      </w:r>
      <w:proofErr w:type="spellStart"/>
      <w:r w:rsidRPr="00D84959">
        <w:rPr>
          <w:rFonts w:ascii="Verdana" w:hAnsi="Verdana" w:cs="Arial"/>
          <w:color w:val="000000"/>
          <w:sz w:val="20"/>
          <w:szCs w:val="20"/>
        </w:rPr>
        <w:t>Eg</w:t>
      </w:r>
      <w:proofErr w:type="spellEnd"/>
      <w:r w:rsidRPr="00D84959">
        <w:rPr>
          <w:rFonts w:ascii="Verdana" w:hAnsi="Verdana" w:cs="Arial"/>
          <w:color w:val="000000"/>
          <w:sz w:val="20"/>
          <w:szCs w:val="20"/>
        </w:rPr>
        <w:t>:</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1. </w:t>
      </w:r>
      <w:proofErr w:type="spellStart"/>
      <w:r w:rsidRPr="00D84959">
        <w:rPr>
          <w:rFonts w:ascii="Verdana" w:hAnsi="Verdana" w:cs="Arial"/>
          <w:color w:val="000000"/>
          <w:sz w:val="20"/>
          <w:szCs w:val="20"/>
        </w:rPr>
        <w:t>Studentname.gender</w:t>
      </w:r>
      <w:proofErr w:type="spellEnd"/>
      <w:r w:rsidRPr="00D84959">
        <w:rPr>
          <w:rFonts w:ascii="Verdana" w:hAnsi="Verdana" w:cs="Arial"/>
          <w:color w:val="000000"/>
          <w:sz w:val="20"/>
          <w:szCs w:val="20"/>
        </w:rPr>
        <w:t>=”Male”;</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2. </w:t>
      </w:r>
      <w:proofErr w:type="spellStart"/>
      <w:r w:rsidRPr="00D84959">
        <w:rPr>
          <w:rFonts w:ascii="Verdana" w:hAnsi="Verdana" w:cs="Arial"/>
          <w:color w:val="000000"/>
          <w:sz w:val="20"/>
          <w:szCs w:val="20"/>
        </w:rPr>
        <w:t>Studentname.Attendance</w:t>
      </w:r>
      <w:proofErr w:type="spellEnd"/>
      <w:r w:rsidRPr="00D84959">
        <w:rPr>
          <w:rFonts w:ascii="Verdana" w:hAnsi="Verdana" w:cs="Arial"/>
          <w:color w:val="000000"/>
          <w:sz w:val="20"/>
          <w:szCs w:val="20"/>
        </w:rPr>
        <w:t xml:space="preserve"> = [“</w:t>
      </w:r>
      <w:proofErr w:type="spellStart"/>
      <w:r w:rsidRPr="00D84959">
        <w:rPr>
          <w:rFonts w:ascii="Verdana" w:hAnsi="Verdana" w:cs="Arial"/>
          <w:color w:val="000000"/>
          <w:sz w:val="20"/>
          <w:szCs w:val="20"/>
        </w:rPr>
        <w:t>Mon”,”Tue”,”Wed</w:t>
      </w:r>
      <w:proofErr w:type="spellEnd"/>
      <w:r w:rsidRPr="00D84959">
        <w:rPr>
          <w:rFonts w:ascii="Verdana" w:hAnsi="Verdana" w:cs="Arial"/>
          <w:color w:val="000000"/>
          <w:sz w:val="20"/>
          <w:szCs w:val="20"/>
        </w:rPr>
        <w:t>”];</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w:t>
      </w:r>
      <w:proofErr w:type="spellStart"/>
      <w:r w:rsidRPr="00D84959">
        <w:rPr>
          <w:rFonts w:ascii="Verdana" w:hAnsi="Verdana" w:cs="Arial"/>
          <w:b/>
          <w:color w:val="000000"/>
          <w:sz w:val="20"/>
          <w:szCs w:val="20"/>
        </w:rPr>
        <w:t>Updation</w:t>
      </w:r>
      <w:proofErr w:type="spellEnd"/>
      <w:r w:rsidRPr="00D84959">
        <w:rPr>
          <w:rFonts w:ascii="Verdana" w:hAnsi="Verdana" w:cs="Arial"/>
          <w:color w:val="000000"/>
          <w:sz w:val="20"/>
          <w:szCs w:val="20"/>
        </w:rPr>
        <w:t xml:space="preserve">: </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Will be applicable for the key which is already present.</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Syntax: </w:t>
      </w:r>
      <w:proofErr w:type="spellStart"/>
      <w:r w:rsidRPr="00D84959">
        <w:rPr>
          <w:rFonts w:ascii="Verdana" w:hAnsi="Verdana" w:cs="Arial"/>
          <w:color w:val="000000"/>
          <w:sz w:val="20"/>
          <w:szCs w:val="20"/>
        </w:rPr>
        <w:t>Objectname.keyname</w:t>
      </w:r>
      <w:proofErr w:type="spellEnd"/>
      <w:r w:rsidRPr="00D84959">
        <w:rPr>
          <w:rFonts w:ascii="Verdana" w:hAnsi="Verdana" w:cs="Arial"/>
          <w:color w:val="000000"/>
          <w:sz w:val="20"/>
          <w:szCs w:val="20"/>
        </w:rPr>
        <w:t>=value;</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For </w:t>
      </w:r>
      <w:proofErr w:type="spellStart"/>
      <w:r w:rsidRPr="00D84959">
        <w:rPr>
          <w:rFonts w:ascii="Verdana" w:hAnsi="Verdana" w:cs="Arial"/>
          <w:color w:val="000000"/>
          <w:sz w:val="20"/>
          <w:szCs w:val="20"/>
        </w:rPr>
        <w:t>Eg</w:t>
      </w:r>
      <w:proofErr w:type="spellEnd"/>
      <w:r w:rsidRPr="00D84959">
        <w:rPr>
          <w:rFonts w:ascii="Verdana" w:hAnsi="Verdana" w:cs="Arial"/>
          <w:color w:val="000000"/>
          <w:sz w:val="20"/>
          <w:szCs w:val="20"/>
        </w:rPr>
        <w:t xml:space="preserve">: </w:t>
      </w:r>
      <w:proofErr w:type="spellStart"/>
      <w:r w:rsidRPr="00D84959">
        <w:rPr>
          <w:rFonts w:ascii="Verdana" w:hAnsi="Verdana" w:cs="Arial"/>
          <w:color w:val="000000"/>
          <w:sz w:val="20"/>
          <w:szCs w:val="20"/>
        </w:rPr>
        <w:t>Studentname.address</w:t>
      </w:r>
      <w:proofErr w:type="spellEnd"/>
      <w:r w:rsidRPr="00D84959">
        <w:rPr>
          <w:rFonts w:ascii="Verdana" w:hAnsi="Verdana" w:cs="Arial"/>
          <w:color w:val="000000"/>
          <w:sz w:val="20"/>
          <w:szCs w:val="20"/>
        </w:rPr>
        <w:t>=”California”;</w:t>
      </w:r>
    </w:p>
    <w:p w:rsidR="00D84959" w:rsidRPr="00D84959" w:rsidRDefault="00D84959" w:rsidP="000874C1">
      <w:pPr>
        <w:rPr>
          <w:rFonts w:ascii="Verdana" w:hAnsi="Verdana" w:cs="Arial"/>
          <w:b/>
          <w:color w:val="000000"/>
          <w:sz w:val="20"/>
          <w:szCs w:val="20"/>
        </w:rPr>
      </w:pPr>
      <w:r w:rsidRPr="00D84959">
        <w:rPr>
          <w:rFonts w:ascii="Verdana" w:hAnsi="Verdana" w:cs="Arial"/>
          <w:color w:val="000000"/>
          <w:sz w:val="20"/>
          <w:szCs w:val="20"/>
        </w:rPr>
        <w:t xml:space="preserve">    </w:t>
      </w:r>
      <w:r w:rsidRPr="00D84959">
        <w:rPr>
          <w:rFonts w:ascii="Verdana" w:hAnsi="Verdana" w:cs="Arial"/>
          <w:b/>
          <w:color w:val="000000"/>
          <w:sz w:val="20"/>
          <w:szCs w:val="20"/>
        </w:rPr>
        <w:t>Deletion:</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We can delete the middle element also.</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Syntax: delete </w:t>
      </w:r>
      <w:proofErr w:type="spellStart"/>
      <w:r w:rsidRPr="00D84959">
        <w:rPr>
          <w:rFonts w:ascii="Verdana" w:hAnsi="Verdana" w:cs="Arial"/>
          <w:color w:val="000000"/>
          <w:sz w:val="20"/>
          <w:szCs w:val="20"/>
        </w:rPr>
        <w:t>Objectname.keyname</w:t>
      </w:r>
      <w:proofErr w:type="spellEnd"/>
      <w:r w:rsidRPr="00D84959">
        <w:rPr>
          <w:rFonts w:ascii="Verdana" w:hAnsi="Verdana" w:cs="Arial"/>
          <w:color w:val="000000"/>
          <w:sz w:val="20"/>
          <w:szCs w:val="20"/>
        </w:rPr>
        <w:t>;</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For </w:t>
      </w:r>
      <w:proofErr w:type="spellStart"/>
      <w:r w:rsidRPr="00D84959">
        <w:rPr>
          <w:rFonts w:ascii="Verdana" w:hAnsi="Verdana" w:cs="Arial"/>
          <w:color w:val="000000"/>
          <w:sz w:val="20"/>
          <w:szCs w:val="20"/>
        </w:rPr>
        <w:t>Eg</w:t>
      </w:r>
      <w:proofErr w:type="spellEnd"/>
      <w:r w:rsidRPr="00D84959">
        <w:rPr>
          <w:rFonts w:ascii="Verdana" w:hAnsi="Verdana" w:cs="Arial"/>
          <w:color w:val="000000"/>
          <w:sz w:val="20"/>
          <w:szCs w:val="20"/>
        </w:rPr>
        <w:t xml:space="preserve">: delete </w:t>
      </w:r>
      <w:proofErr w:type="spellStart"/>
      <w:r w:rsidRPr="00D84959">
        <w:rPr>
          <w:rFonts w:ascii="Verdana" w:hAnsi="Verdana" w:cs="Arial"/>
          <w:color w:val="000000"/>
          <w:sz w:val="20"/>
          <w:szCs w:val="20"/>
        </w:rPr>
        <w:t>studentname.age</w:t>
      </w:r>
      <w:proofErr w:type="spellEnd"/>
      <w:r w:rsidRPr="00D84959">
        <w:rPr>
          <w:rFonts w:ascii="Verdana" w:hAnsi="Verdana" w:cs="Arial"/>
          <w:color w:val="000000"/>
          <w:sz w:val="20"/>
          <w:szCs w:val="20"/>
        </w:rPr>
        <w:t>;</w:t>
      </w:r>
    </w:p>
    <w:p w:rsidR="00D84959" w:rsidRPr="00D84959" w:rsidRDefault="00D84959" w:rsidP="000874C1">
      <w:pPr>
        <w:rPr>
          <w:rFonts w:ascii="Verdana" w:hAnsi="Verdana" w:cs="Arial"/>
          <w:color w:val="000000"/>
          <w:sz w:val="20"/>
          <w:szCs w:val="20"/>
        </w:rPr>
      </w:pPr>
      <w:r w:rsidRPr="00D84959">
        <w:rPr>
          <w:rFonts w:ascii="Verdana" w:hAnsi="Verdana" w:cs="Arial"/>
          <w:color w:val="000000"/>
          <w:sz w:val="20"/>
          <w:szCs w:val="20"/>
        </w:rPr>
        <w:t xml:space="preserve">       </w:t>
      </w:r>
    </w:p>
    <w:p w:rsidR="00251F74" w:rsidRPr="00D84959" w:rsidRDefault="00251F74" w:rsidP="00251F74">
      <w:pPr>
        <w:rPr>
          <w:rFonts w:ascii="Verdana" w:hAnsi="Verdana" w:cs="Arial"/>
          <w:color w:val="000000"/>
          <w:sz w:val="20"/>
          <w:szCs w:val="20"/>
        </w:rPr>
      </w:pPr>
      <w:r w:rsidRPr="00D84959">
        <w:rPr>
          <w:rFonts w:ascii="Verdana" w:hAnsi="Verdana" w:cs="Arial"/>
          <w:color w:val="000000"/>
          <w:sz w:val="20"/>
          <w:szCs w:val="20"/>
        </w:rPr>
        <w:tab/>
      </w:r>
    </w:p>
    <w:p w:rsidR="00251F74" w:rsidRPr="00D84959" w:rsidRDefault="00251F74" w:rsidP="00251F74">
      <w:pPr>
        <w:ind w:left="360"/>
        <w:rPr>
          <w:rFonts w:ascii="Verdana" w:hAnsi="Verdana" w:cs="Arial"/>
          <w:color w:val="000000"/>
          <w:sz w:val="20"/>
          <w:szCs w:val="20"/>
        </w:rPr>
      </w:pPr>
    </w:p>
    <w:p w:rsidR="00251F74" w:rsidRPr="00D84959" w:rsidRDefault="00251F74" w:rsidP="00582D0C">
      <w:pPr>
        <w:rPr>
          <w:rFonts w:ascii="Verdana" w:hAnsi="Verdana" w:cs="Arial"/>
          <w:color w:val="000000"/>
          <w:sz w:val="20"/>
          <w:szCs w:val="20"/>
        </w:rPr>
      </w:pPr>
      <w:bookmarkStart w:id="0" w:name="_GoBack"/>
      <w:bookmarkEnd w:id="0"/>
    </w:p>
    <w:sectPr w:rsidR="00251F74" w:rsidRPr="00D84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3B2F"/>
    <w:multiLevelType w:val="hybridMultilevel"/>
    <w:tmpl w:val="57828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650E2"/>
    <w:multiLevelType w:val="hybridMultilevel"/>
    <w:tmpl w:val="68367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E2A6D"/>
    <w:multiLevelType w:val="hybridMultilevel"/>
    <w:tmpl w:val="7E8C5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FE543E"/>
    <w:multiLevelType w:val="hybridMultilevel"/>
    <w:tmpl w:val="0FFA31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911A73"/>
    <w:multiLevelType w:val="hybridMultilevel"/>
    <w:tmpl w:val="BB38C3EE"/>
    <w:lvl w:ilvl="0" w:tplc="A65A57FC">
      <w:start w:val="1"/>
      <w:numFmt w:val="decimal"/>
      <w:lvlText w:val="%1."/>
      <w:lvlJc w:val="left"/>
      <w:pPr>
        <w:ind w:left="1308" w:hanging="360"/>
      </w:pPr>
      <w:rPr>
        <w:rFonts w:hint="default"/>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0C"/>
    <w:rsid w:val="000874C1"/>
    <w:rsid w:val="0014611C"/>
    <w:rsid w:val="001462E3"/>
    <w:rsid w:val="00251F74"/>
    <w:rsid w:val="0037521F"/>
    <w:rsid w:val="00582D0C"/>
    <w:rsid w:val="00605290"/>
    <w:rsid w:val="00CC1A4C"/>
    <w:rsid w:val="00D84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D5D1-61F9-40CB-B713-E95E432C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D0C"/>
    <w:pPr>
      <w:ind w:left="720"/>
      <w:contextualSpacing/>
    </w:pPr>
  </w:style>
  <w:style w:type="character" w:styleId="Hyperlink">
    <w:name w:val="Hyperlink"/>
    <w:basedOn w:val="DefaultParagraphFont"/>
    <w:uiPriority w:val="99"/>
    <w:semiHidden/>
    <w:unhideWhenUsed/>
    <w:rsid w:val="00605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4369">
      <w:bodyDiv w:val="1"/>
      <w:marLeft w:val="0"/>
      <w:marRight w:val="0"/>
      <w:marTop w:val="0"/>
      <w:marBottom w:val="0"/>
      <w:divBdr>
        <w:top w:val="none" w:sz="0" w:space="0" w:color="auto"/>
        <w:left w:val="none" w:sz="0" w:space="0" w:color="auto"/>
        <w:bottom w:val="none" w:sz="0" w:space="0" w:color="auto"/>
        <w:right w:val="none" w:sz="0" w:space="0" w:color="auto"/>
      </w:divBdr>
    </w:div>
    <w:div w:id="308753122">
      <w:bodyDiv w:val="1"/>
      <w:marLeft w:val="0"/>
      <w:marRight w:val="0"/>
      <w:marTop w:val="0"/>
      <w:marBottom w:val="0"/>
      <w:divBdr>
        <w:top w:val="none" w:sz="0" w:space="0" w:color="auto"/>
        <w:left w:val="none" w:sz="0" w:space="0" w:color="auto"/>
        <w:bottom w:val="none" w:sz="0" w:space="0" w:color="auto"/>
        <w:right w:val="none" w:sz="0" w:space="0" w:color="auto"/>
      </w:divBdr>
    </w:div>
    <w:div w:id="405996685">
      <w:bodyDiv w:val="1"/>
      <w:marLeft w:val="0"/>
      <w:marRight w:val="0"/>
      <w:marTop w:val="0"/>
      <w:marBottom w:val="0"/>
      <w:divBdr>
        <w:top w:val="none" w:sz="0" w:space="0" w:color="auto"/>
        <w:left w:val="none" w:sz="0" w:space="0" w:color="auto"/>
        <w:bottom w:val="none" w:sz="0" w:space="0" w:color="auto"/>
        <w:right w:val="none" w:sz="0" w:space="0" w:color="auto"/>
      </w:divBdr>
    </w:div>
    <w:div w:id="528614923">
      <w:bodyDiv w:val="1"/>
      <w:marLeft w:val="0"/>
      <w:marRight w:val="0"/>
      <w:marTop w:val="0"/>
      <w:marBottom w:val="0"/>
      <w:divBdr>
        <w:top w:val="none" w:sz="0" w:space="0" w:color="auto"/>
        <w:left w:val="none" w:sz="0" w:space="0" w:color="auto"/>
        <w:bottom w:val="none" w:sz="0" w:space="0" w:color="auto"/>
        <w:right w:val="none" w:sz="0" w:space="0" w:color="auto"/>
      </w:divBdr>
    </w:div>
    <w:div w:id="734469037">
      <w:bodyDiv w:val="1"/>
      <w:marLeft w:val="0"/>
      <w:marRight w:val="0"/>
      <w:marTop w:val="0"/>
      <w:marBottom w:val="0"/>
      <w:divBdr>
        <w:top w:val="none" w:sz="0" w:space="0" w:color="auto"/>
        <w:left w:val="none" w:sz="0" w:space="0" w:color="auto"/>
        <w:bottom w:val="none" w:sz="0" w:space="0" w:color="auto"/>
        <w:right w:val="none" w:sz="0" w:space="0" w:color="auto"/>
      </w:divBdr>
    </w:div>
    <w:div w:id="858469421">
      <w:bodyDiv w:val="1"/>
      <w:marLeft w:val="0"/>
      <w:marRight w:val="0"/>
      <w:marTop w:val="0"/>
      <w:marBottom w:val="0"/>
      <w:divBdr>
        <w:top w:val="none" w:sz="0" w:space="0" w:color="auto"/>
        <w:left w:val="none" w:sz="0" w:space="0" w:color="auto"/>
        <w:bottom w:val="none" w:sz="0" w:space="0" w:color="auto"/>
        <w:right w:val="none" w:sz="0" w:space="0" w:color="auto"/>
      </w:divBdr>
    </w:div>
    <w:div w:id="1150823309">
      <w:bodyDiv w:val="1"/>
      <w:marLeft w:val="0"/>
      <w:marRight w:val="0"/>
      <w:marTop w:val="0"/>
      <w:marBottom w:val="0"/>
      <w:divBdr>
        <w:top w:val="none" w:sz="0" w:space="0" w:color="auto"/>
        <w:left w:val="none" w:sz="0" w:space="0" w:color="auto"/>
        <w:bottom w:val="none" w:sz="0" w:space="0" w:color="auto"/>
        <w:right w:val="none" w:sz="0" w:space="0" w:color="auto"/>
      </w:divBdr>
    </w:div>
    <w:div w:id="1164664569">
      <w:bodyDiv w:val="1"/>
      <w:marLeft w:val="0"/>
      <w:marRight w:val="0"/>
      <w:marTop w:val="0"/>
      <w:marBottom w:val="0"/>
      <w:divBdr>
        <w:top w:val="none" w:sz="0" w:space="0" w:color="auto"/>
        <w:left w:val="none" w:sz="0" w:space="0" w:color="auto"/>
        <w:bottom w:val="none" w:sz="0" w:space="0" w:color="auto"/>
        <w:right w:val="none" w:sz="0" w:space="0" w:color="auto"/>
      </w:divBdr>
    </w:div>
    <w:div w:id="1208882841">
      <w:bodyDiv w:val="1"/>
      <w:marLeft w:val="0"/>
      <w:marRight w:val="0"/>
      <w:marTop w:val="0"/>
      <w:marBottom w:val="0"/>
      <w:divBdr>
        <w:top w:val="none" w:sz="0" w:space="0" w:color="auto"/>
        <w:left w:val="none" w:sz="0" w:space="0" w:color="auto"/>
        <w:bottom w:val="none" w:sz="0" w:space="0" w:color="auto"/>
        <w:right w:val="none" w:sz="0" w:space="0" w:color="auto"/>
      </w:divBdr>
    </w:div>
    <w:div w:id="1361784420">
      <w:bodyDiv w:val="1"/>
      <w:marLeft w:val="0"/>
      <w:marRight w:val="0"/>
      <w:marTop w:val="0"/>
      <w:marBottom w:val="0"/>
      <w:divBdr>
        <w:top w:val="none" w:sz="0" w:space="0" w:color="auto"/>
        <w:left w:val="none" w:sz="0" w:space="0" w:color="auto"/>
        <w:bottom w:val="none" w:sz="0" w:space="0" w:color="auto"/>
        <w:right w:val="none" w:sz="0" w:space="0" w:color="auto"/>
      </w:divBdr>
    </w:div>
    <w:div w:id="19689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loudflare.com/learning/ddos/glossary/tcp-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B84BD-0D83-4AA5-917E-882367E8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dc:creator>
  <cp:keywords/>
  <dc:description/>
  <cp:lastModifiedBy>Ranjith</cp:lastModifiedBy>
  <cp:revision>4</cp:revision>
  <dcterms:created xsi:type="dcterms:W3CDTF">2023-02-16T07:09:00Z</dcterms:created>
  <dcterms:modified xsi:type="dcterms:W3CDTF">2023-02-17T04:21:00Z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b1fdc11d-a285-4ac5-86c0-89d5c97b83c1</vt:lpwstr>
  </property>
</Properties>
</file>