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68" w:rsidRDefault="007E2CB7">
      <w:r>
        <w:rPr>
          <w:rFonts w:ascii="PT Sans Regular" w:hAnsi="PT Sans Regular"/>
          <w:color w:val="4D4D4D"/>
          <w:shd w:val="clear" w:color="auto" w:fill="FFFFFF"/>
        </w:rPr>
        <w:t>Common Carrier Tickets</w:t>
      </w:r>
      <w:bookmarkStart w:id="0" w:name="_GoBack"/>
      <w:bookmarkEnd w:id="0"/>
    </w:p>
    <w:sectPr w:rsidR="00EA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Regular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B7"/>
    <w:rsid w:val="007E2CB7"/>
    <w:rsid w:val="008B0A9E"/>
    <w:rsid w:val="00A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0BFE4-F879-40D0-BDF8-8822BD6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D</dc:creator>
  <cp:keywords/>
  <dc:description/>
  <cp:lastModifiedBy>Magesh D</cp:lastModifiedBy>
  <cp:revision>1</cp:revision>
  <dcterms:created xsi:type="dcterms:W3CDTF">2020-01-17T05:41:00Z</dcterms:created>
  <dcterms:modified xsi:type="dcterms:W3CDTF">2020-01-17T05:42:00Z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ac8ed956-7e54-414e-ae87-e1f12a81f9b6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HCL_Cla5s_Publ1c</vt:lpwstr>
  </property>
</Properties>
</file>