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4319"/>
        <w:gridCol w:w="1440"/>
        <w:gridCol w:w="566"/>
        <w:gridCol w:w="280"/>
        <w:gridCol w:w="4152"/>
        <w:gridCol w:w="465"/>
        <w:gridCol w:w="1621"/>
      </w:tblGrid>
      <w:tr>
        <w:trPr>
          <w:trHeight w:val="223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59"/>
            </w:tblGrid>
            <w:tr>
              <w:trPr>
                <w:trHeight w:val="282" w:hRule="atLeast"/>
              </w:trPr>
              <w:tc>
                <w:tcPr>
                  <w:tcW w:w="1075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ANITHA_FA_HEALTHCARE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2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19"/>
            </w:tblGrid>
            <w:tr>
              <w:trPr>
                <w:trHeight w:val="282" w:hRule="atLeast"/>
              </w:trPr>
              <w:tc>
                <w:tcPr>
                  <w:tcW w:w="431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10/6/2022 4:46:00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99"/>
            </w:tblGrid>
            <w:tr>
              <w:trPr>
                <w:trHeight w:val="282" w:hRule="atLeast"/>
              </w:trPr>
              <w:tc>
                <w:tcPr>
                  <w:tcW w:w="499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905"/>
              <w:gridCol w:w="2119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PID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DISTRICT NAME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CLAIM AMOUNT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HOSP NAME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BALLARI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OZONE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 Mahatma Gandhi Cancer Hospital and Research Institute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Pinnamaneni Institue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RK HOSPITAL A Unit of INCOR Hospitals Vizag PVT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Shantiram Medical College 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Mahavir Hospital And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BALLARI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OZONE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 Mahatma Gandhi Cancer Hospital and Research Institute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Pinnamaneni Institue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Victoria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CHC - Rajam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RK HOSPITAL A Unit of INCOR Hospitals Vizag PVT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Shantiram Medical College 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Mahavir Hospital And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14495656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Quality Care India Ltd Care Hospitals Banjarahills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Quality Care India Ltd Care Hospitals Banjarahills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3242224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SAILAJA MULTISPECIALITY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RAINBOW SUPER SPECIALITY HOSPITAL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Bapatla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Hospitals, a unit of Ms. Incor Padmachandra Hospitls Pvt.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Pes Institute Of Medical Sciences And Research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Govt. General Hospital, Srikakulam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SAILAJA MULTISPECIALITY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Apollo Hospitals Enterprises Ltd Jubilee Hills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Madanapalli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RAINBOW SUPER SPECIALITY HOSPITAL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Siddhartha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Bapatla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Narayana Medical College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OMNI Hospitals, a unit of Ms. Incor Padmachandra Hospitls Pvt. Ltd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Pes Institute Of Medical Sciences And Research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STAR SUPER SPECIALITY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M.N.J.Hospitals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SIMHAPURI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SURYA GLOBAL MULTI SPECIALITY HOSPITALS AND CANCER RESEARCH CENTRE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19420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19355644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MyCure HospitalsA Unit of Sahrudaya Helath Care Private Limited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BASAVATARAKAM INDO AMERICAN CANCER HOSPITAL and RESEARCH INSTITUTE, Hyderabad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KIMS SAI SESHDRI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110846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Karumuri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MyCure HospitalsA Unit of Sahrudaya Helath Care Private Limited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Aswini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BASAVATARAKAM INDO AMERICAN CANCER HOSPITAL and RESEARCH INSTITUTE, Hyderabad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Queens Nri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Ent Hospital  - Koti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Andhra Health Diagnostic Services LimitedGlobal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21870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S.V.R.R.Hospital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ABHIRAM INSTITUTE OF MEDICAL SCIENCES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Cheerala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Nursing Home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Rajiv Gandhi Institute of Medical Sciences RIMS Ongole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25230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168200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Nims Hospitals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Govt. General Hospital- Vijayawada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25650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Kurnool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Aasha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Area Hospital - Bhimavaram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Govt General Hospital Anantapur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King George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 Guntur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Rims General Hospital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14110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General Hospital,Kakinada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Hospital - Nandyal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9004296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1847998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2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95870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9587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9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017517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01751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560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ANITHA_FA_HEALTHCARE</dc:title>
</cp:coreProperties>
</file>