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11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60" w:lineRule="auto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SWTID1741156098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000"/>
      </w:tblPr>
      <w:tblGrid>
        <w:gridCol w:w="2405"/>
        <w:gridCol w:w="2835"/>
        <w:gridCol w:w="3827"/>
        <w:tblGridChange w:id="0">
          <w:tblGrid>
            <w:gridCol w:w="2405"/>
            <w:gridCol w:w="2835"/>
            <w:gridCol w:w="382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SWTID1741156098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Student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16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Email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Anitha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r8253445@gmail.com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Abinaya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abiabinayaabiabinaya3@gmail.com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Ashwini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ashtk2004@gmail.com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Bhavani Sri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bsri72699@gmail.com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Member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Charumathi 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160"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563c1"/>
                <w:u w:val="single"/>
                <w:rtl w:val="0"/>
              </w:rPr>
              <w:t xml:space="preserve">charumahendran27@gmail.com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Use the below template to create product backlog and sprint schedule</w:t>
      </w:r>
    </w:p>
    <w:tbl>
      <w:tblPr>
        <w:tblStyle w:val="Table3"/>
        <w:tblW w:w="10608.0" w:type="dxa"/>
        <w:jc w:val="left"/>
        <w:tblInd w:w="-6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  <w:tblGridChange w:id="0">
          <w:tblGrid>
            <w:gridCol w:w="1215"/>
            <w:gridCol w:w="1755"/>
            <w:gridCol w:w="1275"/>
            <w:gridCol w:w="2835"/>
            <w:gridCol w:w="1215"/>
            <w:gridCol w:w="1110"/>
            <w:gridCol w:w="1203"/>
          </w:tblGrid>
        </w:tblGridChange>
      </w:tblGrid>
      <w:tr>
        <w:trPr>
          <w:cantSplit w:val="0"/>
          <w:trHeight w:val="266" w:hRule="atLeast"/>
          <w:tblHeader w:val="1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Members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Setup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React.js project structure with necessary dependencies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Home Page &amp; Navigation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homepage displaying top cryptocurrencies &amp; trends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 Integration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Fetch real-time cryptocurrency data from API &amp; display on UI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Listing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Dynamically list cryptocurrency data with price and volume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Details Page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USN-5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 detailed page showing price charts, market cap &amp; trends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Filtering Feature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USN-6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Enable filtering of cryptocurrencies based on market cap, volume, and price changes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 Enhancement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USN-7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UI/UX with interactive charts and better styling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Error Handling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USN-8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 error handling for failed API request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Feature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USN-9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 users to search for cryptocurrencies by name.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Responsive Design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USN-10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responsiveness for mobile &amp; tablet views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Sidhartha</w:t>
            </w:r>
          </w:p>
        </w:tc>
      </w:tr>
    </w:tbl>
    <w:p w:rsidR="00000000" w:rsidDel="00000000" w:rsidP="00000000" w:rsidRDefault="00000000" w:rsidRPr="00000000" w14:paraId="0000007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Tracker, Velocity &amp; Burndown Chart: (4 Marks)</w:t>
      </w:r>
    </w:p>
    <w:tbl>
      <w:tblPr>
        <w:tblStyle w:val="Table4"/>
        <w:tblW w:w="10305.0" w:type="dxa"/>
        <w:jc w:val="left"/>
        <w:tblInd w:w="-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  <w:tblGridChange w:id="0">
          <w:tblGrid>
            <w:gridCol w:w="1245"/>
            <w:gridCol w:w="1185"/>
            <w:gridCol w:w="1185"/>
            <w:gridCol w:w="1740"/>
            <w:gridCol w:w="1680"/>
            <w:gridCol w:w="1590"/>
            <w:gridCol w:w="1680"/>
          </w:tblGrid>
        </w:tblGridChange>
      </w:tblGrid>
      <w:tr>
        <w:trPr>
          <w:cantSplit w:val="0"/>
          <w:trHeight w:val="248" w:hRule="atLeast"/>
          <w:tblHeader w:val="1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Sprint-1</w:t>
            </w:r>
          </w:p>
        </w:tc>
        <w:tc>
          <w:tcPr/>
          <w:p w:rsidR="00000000" w:rsidDel="00000000" w:rsidP="00000000" w:rsidRDefault="00000000" w:rsidRPr="00000000" w14:paraId="0000008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8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Sprint-2</w:t>
            </w:r>
          </w:p>
        </w:tc>
        <w:tc>
          <w:tcPr/>
          <w:p w:rsidR="00000000" w:rsidDel="00000000" w:rsidP="00000000" w:rsidRDefault="00000000" w:rsidRPr="00000000" w14:paraId="0000008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8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8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8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Sprint-3</w:t>
            </w:r>
          </w:p>
        </w:tc>
        <w:tc>
          <w:tcPr/>
          <w:p w:rsidR="00000000" w:rsidDel="00000000" w:rsidP="00000000" w:rsidRDefault="00000000" w:rsidRPr="00000000" w14:paraId="0000009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9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9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rHeight w:val="366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Sprint-4</w:t>
            </w:r>
          </w:p>
        </w:tc>
        <w:tc>
          <w:tcPr/>
          <w:p w:rsidR="00000000" w:rsidDel="00000000" w:rsidP="00000000" w:rsidRDefault="00000000" w:rsidRPr="00000000" w14:paraId="0000009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9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9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9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yssJzO3uzwz21yflBEHjKXaLBA==">CgMxLjA4AHIhMWR3dWpURGhUVGZGVU1IRUlFVF9rNVhOSVJCUUZ2b2pF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2025-03-06T20:19:00Z</dcterms:created>
</cp:coreProperties>
</file>