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1B2A4A"/>
          <w:sz w:val="36"/>
          <w:szCs w:val="36"/>
        </w:rPr>
        <w:t xml:space="preserve">Consent Withdrawal Notice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5090" w:sz="1"/>
              <w:left w:val="single" w:color="BFBFBF" w:sz="1"/>
              <w:bottom w:val="single" w:color="BFBFBF" w:sz="1"/>
              <w:right w:val="single" w:color="BFBFBF" w:sz="1"/>
            </w:tcBorders>
            <w:shd w:fill="F5F5F5" w:val="clear"/>
            <w:tcMar>
              <w:top w:type="dxa" w:w="120"/>
              <w:left w:type="dxa" w:w="160"/>
              <w:bottom w:type="dxa" w:w="120"/>
              <w:right w:type="dxa" w:w="160"/>
            </w:tcMar>
          </w:tcPr>
          <w:p>
            <w:pPr>
              <w:jc w:val="both"/>
            </w:pPr>
            <w:r>
              <w:rPr>
                <w:b/>
                <w:bCs/>
                <w:sz w:val="18"/>
                <w:szCs w:val="18"/>
              </w:rPr>
              <w:t xml:space="preserve">Notice.  </w:t>
            </w:r>
            <w:r>
              <w:rPr>
                <w:i/>
                <w:iCs/>
                <w:color w:val="444444"/>
                <w:sz w:val="18"/>
                <w:szCs w:val="18"/>
              </w:rPr>
              <w:t xml:space="preserve">CONFIDENTIAL TEMPLATE — This document contains sample organisational details for illustration only. Replace all references to Acme Digital Solutions Private Limited with your entity's particulars and obtain qualified legal review before execution or publication.</w:t>
            </w:r>
          </w:p>
        </w:tc>
      </w:tr>
    </w:tbl>
    <w:p>
      <w:pPr>
        <w:spacing w:after="280" w:line="276"/>
        <w:jc w:val="both"/>
      </w:pPr>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Document reference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ACME-FRM-003</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Document title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Consent Withdrawal Notice</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Version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2.0</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Classification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External</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Document owner</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Compliance</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Effective date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01 April 2026</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Next scheduled review</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01 April 2027</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Applicable law</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DPDP Act, 2023 · DPDP Rules, 2025</w:t>
            </w:r>
          </w:p>
        </w:tc>
      </w:tr>
    </w:tbl>
    <w:p>
      <w:pPr>
        <w:spacing w:after="240" w:line="276"/>
        <w:jc w:val="both"/>
      </w:pPr>
      <w:r>
        <w:rPr>
          <w:sz w:val="22"/>
          <w:szCs w:val="22"/>
        </w:rPr>
        <w:t xml:space="preserve"/>
      </w:r>
    </w:p>
    <w:p>
      <w:pPr>
        <w:spacing w:after="160" w:line="276"/>
        <w:jc w:val="both"/>
      </w:pPr>
      <w:r>
        <w:rPr>
          <w:sz w:val="22"/>
          <w:szCs w:val="22"/>
        </w:rPr>
        <w:t xml:space="preserve">Addressee: The Grievance Officer, Acme Digital Solutions Private Limited, Unit 402, Peninsula Business Park, Senapati Bapat Marg, Lower Parel, Mumbai 400013, Maharashtra, India</w:t>
      </w:r>
    </w:p>
    <w:p>
      <w:pPr>
        <w:spacing w:after="160" w:line="276"/>
        <w:jc w:val="both"/>
      </w:pPr>
      <w:r>
        <w:rPr>
          <w:sz w:val="22"/>
          <w:szCs w:val="22"/>
        </w:rPr>
        <w:t xml:space="preserve">Email: grievance@acmedigital.in  |  Phone: +91 22 4890 2100</w:t>
      </w:r>
    </w:p>
    <w:p>
      <w:pPr>
        <w:spacing w:after="160" w:line="276"/>
        <w:jc w:val="both"/>
      </w:pPr>
      <w:r>
        <w:rPr>
          <w:sz w:val="22"/>
          <w:szCs w:val="22"/>
        </w:rPr>
        <w:t xml:space="preserve">Date: ____ / ____ / ______</w:t>
      </w:r>
    </w:p>
    <w:p>
      <w:pPr>
        <w:pBdr>
          <w:bottom w:val="single" w:color="2E5090" w:sz="1" w:space="4"/>
        </w:pBdr>
        <w:spacing w:after="160" w:before="320"/>
      </w:pPr>
      <w:r>
        <w:rPr>
          <w:b/>
          <w:bCs/>
          <w:color w:val="1B2A4A"/>
          <w:sz w:val="26"/>
          <w:szCs w:val="26"/>
        </w:rPr>
        <w:t xml:space="preserve">Subject: Withdrawal of consent under Section 6, DPDP Act 2023</w:t>
      </w:r>
    </w:p>
    <w:p>
      <w:pPr>
        <w:spacing w:after="160" w:line="276"/>
        <w:jc w:val="both"/>
      </w:pPr>
      <w:r>
        <w:rPr>
          <w:sz w:val="22"/>
          <w:szCs w:val="22"/>
        </w:rPr>
        <w:t xml:space="preserve">Dear Madam/Sir,</w:t>
      </w:r>
    </w:p>
    <w:p>
      <w:pPr>
        <w:spacing w:after="160" w:line="276"/>
        <w:jc w:val="both"/>
      </w:pPr>
      <w:r>
        <w:rPr>
          <w:sz w:val="22"/>
          <w:szCs w:val="22"/>
        </w:rPr>
        <w:t xml:space="preserve">I, ________________________________________________ ("Data Principal"), registered on the Acme platform with account ID ________________ and email ________________________________, hereby withdraw my consent for the processing of my personal data by Acme Digital Solutions Private Limited ("Acme") as set out below.</w:t>
      </w:r>
    </w:p>
    <w:p>
      <w:pPr>
        <w:pBdr>
          <w:bottom w:val="single" w:color="2E5090" w:sz="1" w:space="4"/>
        </w:pBdr>
        <w:spacing w:after="160" w:before="320"/>
      </w:pPr>
      <w:r>
        <w:rPr>
          <w:b/>
          <w:bCs/>
          <w:color w:val="1B2A4A"/>
          <w:sz w:val="26"/>
          <w:szCs w:val="26"/>
        </w:rPr>
        <w:t xml:space="preserve">1. Purposes from which consent is withdrawn</w:t>
      </w:r>
    </w:p>
    <w:p>
      <w:pPr>
        <w:pStyle w:val="ListParagraph"/>
        <w:numPr>
          <w:ilvl w:val="0"/>
          <w:numId w:val="1"/>
        </w:numPr>
        <w:spacing w:after="80"/>
        <w:jc w:val="both"/>
      </w:pPr>
      <w:r>
        <w:rPr>
          <w:sz w:val="22"/>
          <w:szCs w:val="22"/>
        </w:rPr>
        <w:t xml:space="preserve">Marketing and promotional communications (email, SMS, push notifications)</w:t>
      </w:r>
    </w:p>
    <w:p>
      <w:pPr>
        <w:pStyle w:val="ListParagraph"/>
        <w:numPr>
          <w:ilvl w:val="0"/>
          <w:numId w:val="1"/>
        </w:numPr>
        <w:spacing w:after="80"/>
        <w:jc w:val="both"/>
      </w:pPr>
      <w:r>
        <w:rPr>
          <w:sz w:val="22"/>
          <w:szCs w:val="22"/>
        </w:rPr>
        <w:t xml:space="preserve">Personalised advertising and product recommendation profiling</w:t>
      </w:r>
    </w:p>
    <w:p>
      <w:pPr>
        <w:pStyle w:val="ListParagraph"/>
        <w:numPr>
          <w:ilvl w:val="0"/>
          <w:numId w:val="1"/>
        </w:numPr>
        <w:spacing w:after="80"/>
        <w:jc w:val="both"/>
      </w:pPr>
      <w:r>
        <w:rPr>
          <w:sz w:val="22"/>
          <w:szCs w:val="22"/>
        </w:rPr>
        <w:t xml:space="preserve">Analytics cookies and non-essential tracking technologies</w:t>
      </w:r>
    </w:p>
    <w:p>
      <w:pPr>
        <w:pStyle w:val="ListParagraph"/>
        <w:numPr>
          <w:ilvl w:val="0"/>
          <w:numId w:val="1"/>
        </w:numPr>
        <w:spacing w:after="80"/>
        <w:jc w:val="both"/>
      </w:pPr>
      <w:r>
        <w:rPr>
          <w:sz w:val="22"/>
          <w:szCs w:val="22"/>
        </w:rPr>
        <w:t xml:space="preserve">Sharing data with optional third-party partners listed in the Privacy Policy</w:t>
      </w:r>
    </w:p>
    <w:p>
      <w:pPr>
        <w:pStyle w:val="ListParagraph"/>
        <w:numPr>
          <w:ilvl w:val="0"/>
          <w:numId w:val="1"/>
        </w:numPr>
        <w:spacing w:after="80"/>
        <w:jc w:val="both"/>
      </w:pPr>
      <w:r>
        <w:rPr>
          <w:sz w:val="22"/>
          <w:szCs w:val="22"/>
        </w:rPr>
        <w:t xml:space="preserve">Other (specify): _________________________________________________________________</w:t>
      </w:r>
    </w:p>
    <w:p>
      <w:pPr>
        <w:pBdr>
          <w:bottom w:val="single" w:color="2E5090" w:sz="1" w:space="4"/>
        </w:pBdr>
        <w:spacing w:after="160" w:before="320"/>
      </w:pPr>
      <w:r>
        <w:rPr>
          <w:b/>
          <w:bCs/>
          <w:color w:val="1B2A4A"/>
          <w:sz w:val="26"/>
          <w:szCs w:val="26"/>
        </w:rPr>
        <w:t xml:space="preserve">2. Actions requested</w:t>
      </w:r>
    </w:p>
    <w:p>
      <w:pPr>
        <w:spacing w:after="160" w:line="276"/>
        <w:jc w:val="both"/>
      </w:pPr>
      <w:r>
        <w:rPr>
          <w:sz w:val="22"/>
          <w:szCs w:val="22"/>
        </w:rPr>
        <w:t xml:space="preserve">With immediate effect upon receipt of this notice, I request that Acme:</w:t>
      </w:r>
    </w:p>
    <w:p>
      <w:pPr>
        <w:spacing w:after="140" w:line="276"/>
        <w:jc w:val="both"/>
      </w:pPr>
      <w:r>
        <w:rPr>
          <w:b/>
          <w:bCs/>
          <w:sz w:val="22"/>
          <w:szCs w:val="22"/>
        </w:rPr>
        <w:t xml:space="preserve">2.1  </w:t>
      </w:r>
      <w:r>
        <w:rPr>
          <w:sz w:val="22"/>
          <w:szCs w:val="22"/>
        </w:rPr>
        <w:t xml:space="preserve">Cease all processing of my personal data for the withdrawn purpose(s), including processing by Data Processors acting on Acme's instructions.</w:t>
      </w:r>
    </w:p>
    <w:p>
      <w:pPr>
        <w:spacing w:after="140" w:line="276"/>
        <w:jc w:val="both"/>
      </w:pPr>
      <w:r>
        <w:rPr>
          <w:b/>
          <w:bCs/>
          <w:sz w:val="22"/>
          <w:szCs w:val="22"/>
        </w:rPr>
        <w:t xml:space="preserve">2.2  </w:t>
      </w:r>
      <w:r>
        <w:rPr>
          <w:sz w:val="22"/>
          <w:szCs w:val="22"/>
        </w:rPr>
        <w:t xml:space="preserve">Erase my personal data that is no longer necessary for any remaining lawful purpose, in accordance with Section 8(7) of the DPDP Act 2023 and Acme's Data Retention Policy.</w:t>
      </w:r>
    </w:p>
    <w:p>
      <w:pPr>
        <w:spacing w:after="140" w:line="276"/>
        <w:jc w:val="both"/>
      </w:pPr>
      <w:r>
        <w:rPr>
          <w:b/>
          <w:bCs/>
          <w:sz w:val="22"/>
          <w:szCs w:val="22"/>
        </w:rPr>
        <w:t xml:space="preserve">2.3  </w:t>
      </w:r>
      <w:r>
        <w:rPr>
          <w:sz w:val="22"/>
          <w:szCs w:val="22"/>
        </w:rPr>
        <w:t xml:space="preserve">Where erasure is not possible because of a legal retention obligation (e.g. tax records), restrict processing to storage only and inform me of the legal basis and retention period.</w:t>
      </w:r>
    </w:p>
    <w:p>
      <w:pPr>
        <w:spacing w:after="140" w:line="276"/>
        <w:jc w:val="both"/>
      </w:pPr>
      <w:r>
        <w:rPr>
          <w:b/>
          <w:bCs/>
          <w:sz w:val="22"/>
          <w:szCs w:val="22"/>
        </w:rPr>
        <w:t xml:space="preserve">2.4  </w:t>
      </w:r>
      <w:r>
        <w:rPr>
          <w:sz w:val="22"/>
          <w:szCs w:val="22"/>
        </w:rPr>
        <w:t xml:space="preserve">Remove me from all marketing distribution lists and disable non-essential cookies linked to my account within seventy-two (72) hours.</w:t>
      </w:r>
    </w:p>
    <w:p>
      <w:pPr>
        <w:spacing w:after="140" w:line="276"/>
        <w:jc w:val="both"/>
      </w:pPr>
      <w:r>
        <w:rPr>
          <w:b/>
          <w:bCs/>
          <w:sz w:val="22"/>
          <w:szCs w:val="22"/>
        </w:rPr>
        <w:t xml:space="preserve">2.5  </w:t>
      </w:r>
      <w:r>
        <w:rPr>
          <w:sz w:val="22"/>
          <w:szCs w:val="22"/>
        </w:rPr>
        <w:t xml:space="preserve">Provide written confirmation to my email above within seven (7) business days, stating what action has been taken and any data retained with reasons.</w:t>
      </w:r>
    </w:p>
    <w:p>
      <w:pPr>
        <w:pBdr>
          <w:bottom w:val="single" w:color="2E5090" w:sz="1" w:space="4"/>
        </w:pBdr>
        <w:spacing w:after="160" w:before="320"/>
      </w:pPr>
      <w:r>
        <w:rPr>
          <w:b/>
          <w:bCs/>
          <w:color w:val="1B2A4A"/>
          <w:sz w:val="26"/>
          <w:szCs w:val="26"/>
        </w:rPr>
        <w:t xml:space="preserve">3. Acknowledgement of limitations</w:t>
      </w:r>
    </w:p>
    <w:p>
      <w:pPr>
        <w:spacing w:after="160" w:line="276"/>
        <w:jc w:val="both"/>
      </w:pPr>
      <w:r>
        <w:rPr>
          <w:sz w:val="22"/>
          <w:szCs w:val="22"/>
        </w:rPr>
        <w:t xml:space="preserve">I understand that: (a) withdrawal does not affect the lawfulness of processing conducted on the basis of consent before its withdrawal; (b) Acme may continue to process my data where another lawful basis applies, including for core account services, legal compliance, or legitimate uses under Section 7; and (c) withdrawal of consent for core services may require closure of my account where processing is necessary for that service.</w:t>
      </w:r>
    </w:p>
    <w:p>
      <w:pPr>
        <w:pBdr>
          <w:bottom w:val="single" w:color="2E5090" w:sz="1" w:space="4"/>
        </w:pBdr>
        <w:spacing w:after="160" w:before="320"/>
      </w:pPr>
      <w:r>
        <w:rPr>
          <w:b/>
          <w:bCs/>
          <w:color w:val="1B2A4A"/>
          <w:sz w:val="26"/>
          <w:szCs w:val="26"/>
        </w:rPr>
        <w:t xml:space="preserve">4. Contact for confirmation</w:t>
      </w:r>
    </w:p>
    <w:p>
      <w:pPr>
        <w:spacing w:after="160" w:line="276"/>
        <w:jc w:val="both"/>
      </w:pPr>
      <w:r>
        <w:rPr>
          <w:sz w:val="22"/>
          <w:szCs w:val="22"/>
        </w:rPr>
        <w:t xml:space="preserve">Please send confirmation to: Email _________________________  Phone _________________________</w:t>
      </w:r>
    </w:p>
    <w:p>
      <w:pPr>
        <w:spacing w:after="160" w:line="276"/>
        <w:jc w:val="both"/>
      </w:pPr>
      <w:r>
        <w:rPr>
          <w:sz w:val="22"/>
          <w:szCs w:val="22"/>
        </w:rPr>
        <w:t xml:space="preserve">Yours faithfully,</w:t>
      </w:r>
    </w:p>
    <w:p>
      <w:pPr>
        <w:spacing w:after="160" w:line="276"/>
        <w:jc w:val="both"/>
      </w:pPr>
      <w:r>
        <w:rPr>
          <w:sz w:val="22"/>
          <w:szCs w:val="22"/>
        </w:rPr>
        <w:t xml:space="preserve">Signature: _________________________________</w:t>
      </w:r>
    </w:p>
    <w:p>
      <w:pPr>
        <w:spacing w:after="160" w:line="276"/>
        <w:jc w:val="both"/>
      </w:pPr>
      <w:r>
        <w:rPr>
          <w:sz w:val="22"/>
          <w:szCs w:val="22"/>
        </w:rPr>
        <w:t xml:space="preserve">Print name: _________________________________   Date: ____ / ____ / ______</w:t>
      </w:r>
    </w:p>
    <w:p>
      <w:pPr>
        <w:pBdr>
          <w:bottom w:val="single" w:color="CCCCCC" w:sz="1"/>
        </w:pBdr>
        <w:spacing w:after="200" w:before="200"/>
      </w:pPr>
    </w:p>
    <w:p>
      <w:pPr>
        <w:spacing w:before="200"/>
        <w:jc w:val="center"/>
      </w:pPr>
      <w:r>
        <w:rPr>
          <w:i/>
          <w:iCs/>
          <w:color w:val="666666"/>
          <w:sz w:val="18"/>
          <w:szCs w:val="18"/>
        </w:rPr>
        <w:t xml:space="preserve">End of document. This template is provided for educational purposes and does not constitute legal advice.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Acme Digital Solutions Private Limited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2" w:space="1"/>
      </w:pBdr>
      <w:spacing w:after="120"/>
    </w:pPr>
    <w:r>
      <w:rPr>
        <w:b/>
        <w:bCs/>
        <w:color w:val="1B2A4A"/>
        <w:sz w:val="18"/>
        <w:szCs w:val="18"/>
      </w:rPr>
      <w:t xml:space="preserve">Acme Digital Solutions Private Limited</w:t>
    </w:r>
    <w:r>
      <w:rPr>
        <w:color w:val="888888"/>
        <w:sz w:val="16"/>
        <w:szCs w:val="16"/>
      </w:rPr>
      <w:t xml:space="preserve">   |   U72900MH2019PTC328417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2026-07-05T20:39:54.692Z</dcterms:created>
  <dcterms:modified xsi:type="dcterms:W3CDTF">2026-07-05T20:39:54.692Z</dcterms:modified>
</cp:coreProperties>
</file>

<file path=docProps/custom.xml><?xml version="1.0" encoding="utf-8"?>
<Properties xmlns="http://schemas.openxmlformats.org/officeDocument/2006/custom-properties" xmlns:vt="http://schemas.openxmlformats.org/officeDocument/2006/docPropsVTypes"/>
</file>