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реализации механизма обратного вызова (Connection Points) и событий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Общая постановка задачи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Целью работы является модификация компонента CEcoLab1 (реализующего алгоритм Gnome Sort) для поддержки механизма точек подключения (Connection Points). Необходимо реализовать двунаправленное взаимодействие, позволяющее компоненту уведомлять клиентов о ходе выполнения алгоритма (события начала, обмена элементов, завершения).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Ключевое требование для получения максимальной оценки - реализация и демонстрация схемы подключения «Многие-ко-Многим» (Many-to-Many).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Архитектура и интерфейсы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Интерфейс событий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Был разработан интерфейс IEcoLab1Events, который должен реализовать клиент (Sink) для получения уведомлений.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Методы интерфейса: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OnSortStart - уведомление о начале процесса сортировки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OnSortSwap - уведомление о перестановке двух элементов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OnSortEnd - уведомление о завершении сортировки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typedef struct IEcoLab1EventsVTbl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/* IEcoUnknown методы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/* События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int16_t (ECOCALLMETHOD *OnSortStart)(struct IEcoLab1Events* me, void* sender);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int16_t (ECOCALLMETHOD *OnSortSwap)(struct IEcoLab1Events* me, void* sender, uint32_t indexA, uint32_t indexB);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int16_t (ECOCALLMETHOD *OnSortEnd)(struct IEcoLab1Events* me, void* sender);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 IEcoLab1EventsVTbl;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Структура компонента (источник)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Компонент CEcoLab1 был расширен для поддержки интерфейса IEcoConnectionPointContainer. В структуру компонента добавлен указатель на объект точки подключения.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typedef struct CEcoLab1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/* Таблица функций контейнера точек подключения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IEcoConnectionPointContainerVTbl* m_pVTblICPC;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/* Хранение точки подключения для интерфейса IEcoLab1Events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CEcoLab1ConnectionPoint* m_pISinkCP;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 CEcoLab1;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Вспомогательные объекты (реализованы как отдельные сущности):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CEcoLab1ConnectionPoint - реализует интерфейс IEcoConnectionPoint. Управляет списком подключений (IEcoList1) и методами Advise/Unadvise;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CEcoLab1EnumConnections - реализует IEcoEnumConnections для перечисления активных подключений;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CEcoLab1EnumConnectionPoints - реализует IEcoEnumConnectionPoints для перечисления доступных точек в контейнере.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Реализация механизма событий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Генерация событий (Firing)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В алгоритм GnomeSort внедрены вызовы вспомогательных функций Fire, которые итерируют по всем подключенным приемникам и вызывают соответствующие методы.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Реализация приемника (Sink)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На стороне клиента реализован компонент CEcoLab1Sink, поддерживающий интерфейс IEcoLab1Events.</w:t>
        <w:br w:type="textWrapping"/>
        <w:t xml:space="preserve">Особенности реализации приемника: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Хранит имя (m_Name) для идентификации в логах (например: Sink_1, Sink_2);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 методах OnSort... выводит информацию в консоль, что позволяет отслеживать ход выполнения алгоритма визуально.</w:t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Тестирование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Для подтверждения работоспособности был разработан Unittest test_connection_points_events, со следующей логикой: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Создание источников - создаются два независимых экземпляра компонента CEcoLab1 (компонент 1 и компонент 2);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Создание приемников - создаются два независимых приемника CEcoLab1Sink (Sink 1 и Sink 2);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Настройка связей (Many-to-Many):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Один-ко-Многим - компонент 1 подключается к Sink 1 и к Sink 2 (при сортировке в компоненте 1 уведомления придут на оба приемника);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Многие-к-Одному - Sink 1 подключается и к компоненту 1, и к компоненту 2 (Sink 1 агрегирует события от разных источников);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Итог - реализована полная связность N источников &lt;-&gt; M приемников.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Результаты тестирования: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При запуске сортировки на компоненте 1: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В консоль выводятся сообщения от Sink 1 (с пометкой "Event received...")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В консоль выводятся сообщения от Sink 2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Это подтверждает работу Multicasting (рассылки нескольким подписчикам)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При запуске сортировки на компоненте 2: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В консоль выводятся сообщения только от Sink 1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Это подтверждает, что Sink 1 корректно обрабатывает события от разных источников независимо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0000" cy="590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Заключение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В ходе лабораторной работы был успешно модифицирован компонент CEcoLab1. Внедрение интерфейса IEcoConnectionPointContainer и объектов обеспечило поддержку стандартной для EcoOs архитектуры событий.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Реализованная схема Many-to-Many продемонстрировала гибкость архитектуры: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Компонент не знает заранее, сколько у него подписчиков (используется перечисление EnumConnections);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Клиент не обязан быть жестко связан с одним компонентом.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bCs w:val="1"/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  <w:t xml:space="preserve">Алгоритм Gnome Sort теперь информирует внешнюю среду о своих внутренних состояниях (сравнение, перестановка), что может быть использовано для визуализации, логирования или отладки процесса сортировки в реальном времени.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850.3937007874016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color w:val="00000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color w:val="00000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