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odule-6---assignment-1"/>
    <w:p>
      <w:pPr>
        <w:pStyle w:val="Heading1"/>
      </w:pPr>
      <w:r>
        <w:t xml:space="preserve">Module 6 - Assignment 1</w:t>
      </w:r>
    </w:p>
    <w:bookmarkStart w:id="31" w:name="andrew-jennings"/>
    <w:p>
      <w:pPr>
        <w:pStyle w:val="Heading2"/>
      </w:pPr>
      <w:r>
        <w:t xml:space="preserve">Andrew Jennings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Driver_ID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Speeding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spec_tbl_df [4,000 x 3] (S3: spec_tbl_df/tbl_df/tbl/data.frame)</w:t>
      </w:r>
      <w:r>
        <w:br/>
      </w:r>
      <w:r>
        <w:rPr>
          <w:rStyle w:val="VerbatimChar"/>
        </w:rPr>
        <w:t xml:space="preserve">##  $ Driver_ID: num [1:4000] 3.42e+09 3.42e+09 3.42e+09 3.42e+09 3.42e+09 ...</w:t>
      </w:r>
      <w:r>
        <w:br/>
      </w:r>
      <w:r>
        <w:rPr>
          <w:rStyle w:val="VerbatimChar"/>
        </w:rPr>
        <w:t xml:space="preserve">##  $ Distance : num [1:4000] 71.2 52.5 64.5 55.7 54.6 ...</w:t>
      </w:r>
      <w:r>
        <w:br/>
      </w:r>
      <w:r>
        <w:rPr>
          <w:rStyle w:val="VerbatimChar"/>
        </w:rPr>
        <w:t xml:space="preserve">##  $ Speeding : num [1:4000] 28 25 27 22 25 10 20 8 34 19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Driver_ID = col_double(),</w:t>
      </w:r>
      <w:r>
        <w:br/>
      </w:r>
      <w:r>
        <w:rPr>
          <w:rStyle w:val="VerbatimChar"/>
        </w:rPr>
        <w:t xml:space="preserve">##   ..   Distance = col_double(),</w:t>
      </w:r>
      <w:r>
        <w:br/>
      </w:r>
      <w:r>
        <w:rPr>
          <w:rStyle w:val="VerbatimChar"/>
        </w:rPr>
        <w:t xml:space="preserve">##   ..   Speeding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 xml:space="preserve">##  3rd Qu.:3.423e+09   3rd Qu.: 65.63   3rd Qu.:  9.00  </w:t>
      </w:r>
      <w:r>
        <w:br/>
      </w:r>
      <w:r>
        <w:rPr>
          <w:rStyle w:val="VerbatimChar"/>
        </w:rPr>
        <w:t xml:space="preserve">##  Max.   :3.423e+09   Max.   :244.79   Max.   :100.00</w:t>
      </w:r>
    </w:p>
    <w:bookmarkStart w:id="21" w:name="task-1---plot-distance-to-speeding"/>
    <w:p>
      <w:pPr>
        <w:pStyle w:val="Heading3"/>
      </w:pPr>
      <w:r>
        <w:t xml:space="preserve">Task 1 - Plot Distance to Speeding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appears to be 4 different clusters in the Trucks data set. Those who travel shorter distances with very little percentage of speeding, and those that spend roughyl 20%-65% of their time speeding. On the other end there are those that travel over 125 miles and speed less than 25% of the time and and another clustering that travel that distance and speeds over 25% of the time.</w:t>
      </w:r>
    </w:p>
    <w:bookmarkEnd w:id="21"/>
    <w:bookmarkStart w:id="22" w:name="task-2---cleanedscaled-data-set"/>
    <w:p>
      <w:pPr>
        <w:pStyle w:val="Heading3"/>
      </w:pPr>
      <w:r>
        <w:t xml:space="preserve">Task 2 - Cleaned/Scaled Data Set</w:t>
      </w:r>
    </w:p>
    <w:p>
      <w:pPr>
        <w:pStyle w:val="SourceCode"/>
      </w:pPr>
      <w:r>
        <w:rPr>
          <w:rStyle w:val="NormalTok"/>
        </w:rPr>
        <w:t xml:space="preserve">trucks_scaled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(trucks)</w:t>
      </w:r>
      <w:r>
        <w:br/>
      </w:r>
      <w:r>
        <w:br/>
      </w:r>
      <w:r>
        <w:rPr>
          <w:rStyle w:val="NormalTok"/>
        </w:rPr>
        <w:t xml:space="preserve">trucks_recipe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Speeding , trucks_scaled) </w:t>
      </w:r>
      <w:r>
        <w:br/>
      </w:r>
      <w:r>
        <w:br/>
      </w:r>
      <w:r>
        <w:rPr>
          <w:rStyle w:val="NormalTok"/>
        </w:rPr>
        <w:t xml:space="preserve">trucks_recipe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(trucks_recipe, trucks_scaled) 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(trucks_recipe, trucks_scaled)</w:t>
      </w:r>
    </w:p>
    <w:bookmarkEnd w:id="22"/>
    <w:bookmarkStart w:id="24" w:name="task-3---kmeans-custering"/>
    <w:p>
      <w:pPr>
        <w:pStyle w:val="Heading3"/>
      </w:pPr>
      <w:r>
        <w:t xml:space="preserve">Task 3 - kMeans Custering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trucks_cleaned))</w:t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&lt;dbl&gt;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2 &lt;kmeans&gt; &lt;tibble [2 x 5]&gt; &lt;tibble [1 x 4]&gt; &lt;tibble [4,000 x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(clusters, trucks)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model broke the trucks data set into 2 clusters. Those that drove over 120 miles and those that drove under 120 miles.</w:t>
      </w:r>
    </w:p>
    <w:bookmarkEnd w:id="24"/>
    <w:bookmarkStart w:id="26" w:name="task-4---more-k-values"/>
    <w:p>
      <w:pPr>
        <w:pStyle w:val="Heading3"/>
      </w:pPr>
      <w:r>
        <w:t xml:space="preserve">Task 4 - More K Values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trucks_cleaned))</w:t>
      </w:r>
      <w:r>
        <w:br/>
      </w:r>
      <w:r>
        <w:rPr>
          <w:rStyle w:val="NormalTok"/>
        </w:rPr>
        <w:t xml:space="preserve">clusts2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x 5]&gt; &lt;tibble [1 x 4]&gt; &lt;tibble [4,000 x 3]&gt;</w:t>
      </w:r>
      <w:r>
        <w:br/>
      </w:r>
      <w:r>
        <w:rPr>
          <w:rStyle w:val="VerbatimChar"/>
        </w:rPr>
        <w:t xml:space="preserve">## 2     2 &lt;kmeans&gt; &lt;tibble [2 x 5]&gt; &lt;tibble [1 x 4]&gt; &lt;tibble [4,000 x 3]&gt;</w:t>
      </w:r>
      <w:r>
        <w:br/>
      </w:r>
      <w:r>
        <w:rPr>
          <w:rStyle w:val="VerbatimChar"/>
        </w:rPr>
        <w:t xml:space="preserve">## 3     3 &lt;kmeans&gt; &lt;tibble [3 x 5]&gt; &lt;tibble [1 x 4]&gt; &lt;tibble [4,000 x 3]&gt;</w:t>
      </w:r>
      <w:r>
        <w:br/>
      </w:r>
      <w:r>
        <w:rPr>
          <w:rStyle w:val="VerbatimChar"/>
        </w:rPr>
        <w:t xml:space="preserve">## 4     4 &lt;kmeans&gt; &lt;tibble [4 x 5]&gt; &lt;tibble [1 x 4]&gt; &lt;tibble [4,000 x 3]&gt;</w:t>
      </w:r>
      <w:r>
        <w:br/>
      </w:r>
      <w:r>
        <w:rPr>
          <w:rStyle w:val="VerbatimChar"/>
        </w:rPr>
        <w:t xml:space="preserve">## 5     5 &lt;kmeans&gt; &lt;tibble [5 x 5]&gt; &lt;tibble [1 x 4]&gt; &lt;tibble [4,000 x 3]&gt;</w:t>
      </w:r>
      <w:r>
        <w:br/>
      </w:r>
      <w:r>
        <w:rPr>
          <w:rStyle w:val="VerbatimChar"/>
        </w:rPr>
        <w:t xml:space="preserve">## 6     6 &lt;kmeans&gt; &lt;tibble [6 x 5]&gt; &lt;tibble [1 x 4]&gt; &lt;tibble [4,000 x 3]&gt;</w:t>
      </w:r>
      <w:r>
        <w:br/>
      </w:r>
      <w:r>
        <w:rPr>
          <w:rStyle w:val="VerbatimChar"/>
        </w:rPr>
        <w:t xml:space="preserve">## 7     7 &lt;kmeans&gt; &lt;tibble [7 x 5]&gt; &lt;tibble [1 x 4]&gt; &lt;tibble [4,000 x 3]&gt;</w:t>
      </w:r>
      <w:r>
        <w:br/>
      </w:r>
      <w:r>
        <w:rPr>
          <w:rStyle w:val="VerbatimChar"/>
        </w:rPr>
        <w:t xml:space="preserve">## 8     8 &lt;kmeans&gt; &lt;tibble [8 x 5]&gt; &lt;tibble [1 x 4]&gt; &lt;tibble [4,000 x 3]&gt;</w:t>
      </w:r>
    </w:p>
    <w:p>
      <w:pPr>
        <w:pStyle w:val="SourceCode"/>
      </w:pPr>
      <w:r>
        <w:rPr>
          <w:rStyle w:val="NormalTok"/>
        </w:rPr>
        <w:t xml:space="preserve">clusters2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Based off of the chart below I believe that 4 clusters is the most appropriate number of clusters because it appears to be the most descirptive without overfitting the data set.</w:t>
      </w:r>
    </w:p>
    <w:bookmarkEnd w:id="26"/>
    <w:bookmarkStart w:id="28" w:name="task-5--"/>
    <w:p>
      <w:pPr>
        <w:pStyle w:val="Heading3"/>
      </w:pPr>
      <w:r>
        <w:t xml:space="preserve">Task 5 -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off of the graph above we can see that 4 clusters is the most appropriate number of clusters for the trucks data set.</w:t>
      </w:r>
    </w:p>
    <w:bookmarkEnd w:id="28"/>
    <w:bookmarkStart w:id="30" w:name="task-6--"/>
    <w:p>
      <w:pPr>
        <w:pStyle w:val="Heading3"/>
      </w:pPr>
      <w:r>
        <w:t xml:space="preserve">Task 6 -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trucks_cleaned))</w:t>
      </w:r>
      <w:r>
        <w:br/>
      </w:r>
      <w:r>
        <w:rPr>
          <w:rStyle w:val="NormalTok"/>
        </w:rPr>
        <w:t xml:space="preserve">clusts3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&lt;dbl&gt;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4 &lt;kmeans&gt; &lt;tibble [4 x 5]&gt; &lt;tibble [1 x 4]&gt; &lt;tibble [4,000 x 3]&gt;</w:t>
      </w:r>
    </w:p>
    <w:p>
      <w:pPr>
        <w:pStyle w:val="SourceCode"/>
      </w:pPr>
      <w:r>
        <w:rPr>
          <w:rStyle w:val="NormalTok"/>
        </w:rPr>
        <w:t xml:space="preserve">clusters3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clusters3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(clusters3, trucks)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clusters shown are great depcitors of 4 categories of different people. Those who drive under 120 miles who rarely speed, those who drive under 120 miles who speed roughly 20%-60% of the time, those who travel over 120 miles and speed less than 40% of the time and those who travel over 120 miles and speed more than 40% of theh time.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2021-06-21T03:07:31Z</dcterms:created>
  <dcterms:modified xsi:type="dcterms:W3CDTF">2021-06-21T03:07:31Z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