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AD2" w:rsidRPr="00A30240" w:rsidRDefault="00A30240" w:rsidP="00A30240">
      <w:pPr>
        <w:jc w:val="center"/>
        <w:rPr>
          <w:sz w:val="28"/>
        </w:rPr>
      </w:pPr>
      <w:r w:rsidRPr="00A30240">
        <w:rPr>
          <w:rFonts w:hint="eastAsia"/>
          <w:sz w:val="28"/>
        </w:rPr>
        <w:t>二、</w:t>
      </w:r>
      <w:r w:rsidR="00824B7F" w:rsidRPr="00A30240">
        <w:rPr>
          <w:rFonts w:hint="eastAsia"/>
          <w:sz w:val="28"/>
        </w:rPr>
        <w:t>丝绸之路上的外来宗教</w:t>
      </w:r>
    </w:p>
    <w:p w:rsidR="00A96AD2" w:rsidRDefault="00824B7F" w:rsidP="00A30240">
      <w:pPr>
        <w:numPr>
          <w:ilvl w:val="0"/>
          <w:numId w:val="1"/>
        </w:numPr>
      </w:pPr>
      <w:r>
        <w:rPr>
          <w:rFonts w:hint="eastAsia"/>
        </w:rPr>
        <w:t>聂思脱里教（基督教的分支，基督教最早传入中国的流派，最早叫做</w:t>
      </w:r>
      <w:r>
        <w:rPr>
          <w:rFonts w:hint="eastAsia"/>
          <w:b/>
          <w:bCs/>
          <w:color w:val="C00000"/>
        </w:rPr>
        <w:t>景教</w:t>
      </w:r>
      <w:r>
        <w:rPr>
          <w:rFonts w:hint="eastAsia"/>
        </w:rPr>
        <w:t>、波斯景教、大秦景教）</w:t>
      </w:r>
    </w:p>
    <w:p w:rsidR="00A30240" w:rsidRDefault="00A30240" w:rsidP="00A30240">
      <w:r w:rsidRPr="00A30240">
        <w:rPr>
          <w:rFonts w:hint="eastAsia"/>
        </w:rPr>
        <w:t>1</w:t>
      </w:r>
      <w:r w:rsidRPr="00A30240">
        <w:rPr>
          <w:rFonts w:hint="eastAsia"/>
        </w:rPr>
        <w:t>、聂思脱里教的创立和传播</w:t>
      </w:r>
    </w:p>
    <w:p w:rsidR="00A96AD2" w:rsidRDefault="00824B7F" w:rsidP="00B16DB0">
      <w:pPr>
        <w:ind w:leftChars="100" w:left="210" w:firstLineChars="200" w:firstLine="420"/>
      </w:pPr>
      <w:r>
        <w:rPr>
          <w:rFonts w:hint="eastAsia"/>
        </w:rPr>
        <w:t>耶稣既有神性又有人性，聂思脱里认为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利</w:t>
      </w:r>
      <w:proofErr w:type="gramStart"/>
      <w:r>
        <w:rPr>
          <w:rFonts w:hint="eastAsia"/>
        </w:rPr>
        <w:t>亚不是</w:t>
      </w:r>
      <w:proofErr w:type="gramEnd"/>
      <w:r>
        <w:rPr>
          <w:rFonts w:hint="eastAsia"/>
        </w:rPr>
        <w:t>神之母，而是耶稣之母，结果被流放，最后神之</w:t>
      </w:r>
      <w:proofErr w:type="gramStart"/>
      <w:r>
        <w:rPr>
          <w:rFonts w:hint="eastAsia"/>
        </w:rPr>
        <w:t>母这种</w:t>
      </w:r>
      <w:proofErr w:type="gramEnd"/>
      <w:r>
        <w:rPr>
          <w:rFonts w:hint="eastAsia"/>
        </w:rPr>
        <w:t>说法获得了胜利。</w:t>
      </w:r>
    </w:p>
    <w:p w:rsidR="00A96AD2" w:rsidRDefault="00824B7F" w:rsidP="00B16DB0">
      <w:pPr>
        <w:ind w:leftChars="100" w:left="210" w:firstLineChars="200" w:firstLine="420"/>
      </w:pPr>
      <w:r>
        <w:rPr>
          <w:rFonts w:hint="eastAsia"/>
        </w:rPr>
        <w:t>聂思脱里</w:t>
      </w:r>
      <w:proofErr w:type="gramStart"/>
      <w:r>
        <w:rPr>
          <w:rFonts w:hint="eastAsia"/>
        </w:rPr>
        <w:t>教反对</w:t>
      </w:r>
      <w:proofErr w:type="gramEnd"/>
      <w:r>
        <w:rPr>
          <w:rFonts w:hint="eastAsia"/>
        </w:rPr>
        <w:t>过于崇拜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利亚。</w:t>
      </w:r>
    </w:p>
    <w:p w:rsidR="00A30240" w:rsidRPr="00A30240" w:rsidRDefault="00A30240" w:rsidP="00A30240">
      <w:r>
        <w:rPr>
          <w:rFonts w:hint="eastAsia"/>
        </w:rPr>
        <w:t>2</w:t>
      </w:r>
      <w:r>
        <w:rPr>
          <w:rFonts w:hint="eastAsia"/>
        </w:rPr>
        <w:t>、景教入华与大秦景教流行中国</w:t>
      </w:r>
    </w:p>
    <w:p w:rsidR="00A96AD2" w:rsidRDefault="00824B7F" w:rsidP="00B16DB0">
      <w:pPr>
        <w:ind w:leftChars="100" w:left="210" w:firstLineChars="200" w:firstLine="420"/>
      </w:pPr>
      <w:r>
        <w:rPr>
          <w:rFonts w:hint="eastAsia"/>
        </w:rPr>
        <w:t>大秦景教贞观</w:t>
      </w:r>
      <w:r>
        <w:rPr>
          <w:rFonts w:hint="eastAsia"/>
        </w:rPr>
        <w:t>9</w:t>
      </w:r>
      <w:r>
        <w:rPr>
          <w:rFonts w:hint="eastAsia"/>
        </w:rPr>
        <w:t>年时已经传入中国（大秦景教流行中国碑），处于唐太宗时期，唐太宗对外来宗教一视同仁。</w:t>
      </w:r>
    </w:p>
    <w:p w:rsidR="00A96AD2" w:rsidRDefault="00824B7F" w:rsidP="00B16DB0">
      <w:pPr>
        <w:ind w:leftChars="100" w:left="210" w:firstLineChars="200" w:firstLine="420"/>
      </w:pPr>
      <w:r>
        <w:rPr>
          <w:rFonts w:hint="eastAsia"/>
        </w:rPr>
        <w:t>在唐武宗时，外来宗教被认为是邪教，外来宗教受到打压。但是聂思脱里教并没有完全灭绝。</w:t>
      </w:r>
    </w:p>
    <w:p w:rsidR="00A96AD2" w:rsidRDefault="00824B7F" w:rsidP="00B16DB0">
      <w:pPr>
        <w:ind w:leftChars="100" w:left="210" w:firstLineChars="200" w:firstLine="420"/>
      </w:pPr>
      <w:r>
        <w:rPr>
          <w:rFonts w:hint="eastAsia"/>
        </w:rPr>
        <w:t>蒙元时期，聂思脱里</w:t>
      </w:r>
      <w:proofErr w:type="gramStart"/>
      <w:r>
        <w:rPr>
          <w:rFonts w:hint="eastAsia"/>
        </w:rPr>
        <w:t>教重新</w:t>
      </w:r>
      <w:proofErr w:type="gramEnd"/>
      <w:r>
        <w:rPr>
          <w:rFonts w:hint="eastAsia"/>
        </w:rPr>
        <w:t>在中国活跃起来。</w:t>
      </w:r>
    </w:p>
    <w:p w:rsidR="00A96AD2" w:rsidRDefault="00824B7F" w:rsidP="00B16DB0">
      <w:pPr>
        <w:ind w:leftChars="100" w:left="210" w:firstLineChars="200" w:firstLine="420"/>
      </w:pPr>
      <w:r>
        <w:rPr>
          <w:rFonts w:hint="eastAsia"/>
        </w:rPr>
        <w:t>元代</w:t>
      </w:r>
      <w:proofErr w:type="gramStart"/>
      <w:r>
        <w:rPr>
          <w:rFonts w:hint="eastAsia"/>
        </w:rPr>
        <w:t>崇福司的</w:t>
      </w:r>
      <w:proofErr w:type="gramEnd"/>
      <w:r>
        <w:rPr>
          <w:rFonts w:hint="eastAsia"/>
        </w:rPr>
        <w:t>职责：兼领马儿·哈昔（圣人·使者</w:t>
      </w:r>
      <w:r>
        <w:rPr>
          <w:rFonts w:hint="eastAsia"/>
        </w:rPr>
        <w:t>--</w:t>
      </w:r>
      <w:r>
        <w:rPr>
          <w:rFonts w:hint="eastAsia"/>
        </w:rPr>
        <w:t>圣使）、列班（法师）、</w:t>
      </w:r>
      <w:proofErr w:type="gramStart"/>
      <w:r>
        <w:rPr>
          <w:rFonts w:hint="eastAsia"/>
        </w:rPr>
        <w:t>也里可</w:t>
      </w:r>
      <w:proofErr w:type="gramEnd"/>
      <w:r>
        <w:rPr>
          <w:rFonts w:hint="eastAsia"/>
        </w:rPr>
        <w:t>温（聂思脱里教）、十字寺</w:t>
      </w:r>
      <w:proofErr w:type="gramStart"/>
      <w:r>
        <w:rPr>
          <w:rFonts w:hint="eastAsia"/>
        </w:rPr>
        <w:t>祭享等事</w:t>
      </w:r>
      <w:proofErr w:type="gramEnd"/>
      <w:r>
        <w:rPr>
          <w:rFonts w:hint="eastAsia"/>
        </w:rPr>
        <w:t>。</w:t>
      </w:r>
    </w:p>
    <w:p w:rsidR="00A30240" w:rsidRDefault="00A30240" w:rsidP="00B16DB0">
      <w:pPr>
        <w:ind w:leftChars="100" w:left="210"/>
      </w:pPr>
      <w:r>
        <w:rPr>
          <w:noProof/>
        </w:rPr>
        <w:drawing>
          <wp:inline distT="0" distB="0" distL="114300" distR="114300" wp14:anchorId="3C22EC1D" wp14:editId="22C8E649">
            <wp:extent cx="3917948" cy="100330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18579" cy="100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6AD2" w:rsidRDefault="00824B7F" w:rsidP="00B16DB0">
      <w:pPr>
        <w:ind w:leftChars="100" w:left="210" w:firstLineChars="200" w:firstLine="420"/>
      </w:pPr>
      <w:r>
        <w:rPr>
          <w:rFonts w:hint="eastAsia"/>
        </w:rPr>
        <w:t>元代两个首都：上都，大都（宗教活动兴盛）。</w:t>
      </w:r>
    </w:p>
    <w:p w:rsidR="00A96AD2" w:rsidRDefault="00824B7F" w:rsidP="00B16DB0">
      <w:pPr>
        <w:ind w:leftChars="100" w:left="210" w:firstLineChars="200" w:firstLine="420"/>
      </w:pPr>
      <w:r>
        <w:rPr>
          <w:rFonts w:hint="eastAsia"/>
        </w:rPr>
        <w:t>元代是</w:t>
      </w:r>
      <w:proofErr w:type="gramStart"/>
      <w:r>
        <w:rPr>
          <w:rFonts w:hint="eastAsia"/>
        </w:rPr>
        <w:t>聂思脱里教最兴盛</w:t>
      </w:r>
      <w:proofErr w:type="gramEnd"/>
      <w:r>
        <w:rPr>
          <w:rFonts w:hint="eastAsia"/>
        </w:rPr>
        <w:t>的阶段。</w:t>
      </w:r>
    </w:p>
    <w:p w:rsidR="00B16DB0" w:rsidRPr="00B16DB0" w:rsidRDefault="00B16DB0">
      <w:r>
        <w:rPr>
          <w:rFonts w:hint="eastAsia"/>
        </w:rPr>
        <w:t>3</w:t>
      </w:r>
      <w:r>
        <w:rPr>
          <w:rFonts w:hint="eastAsia"/>
        </w:rPr>
        <w:t>、中国内地的聂思脱里教</w:t>
      </w:r>
    </w:p>
    <w:p w:rsidR="00A96AD2" w:rsidRDefault="00824B7F" w:rsidP="00B16DB0">
      <w:pPr>
        <w:ind w:leftChars="100" w:left="210" w:firstLineChars="200" w:firstLine="420"/>
      </w:pPr>
      <w:r>
        <w:rPr>
          <w:rFonts w:hint="eastAsia"/>
        </w:rPr>
        <w:t>聂思脱里教教徒分布：大同、</w:t>
      </w:r>
      <w:proofErr w:type="gramStart"/>
      <w:r>
        <w:rPr>
          <w:rFonts w:hint="eastAsia"/>
        </w:rPr>
        <w:t>沙州</w:t>
      </w:r>
      <w:proofErr w:type="gramEnd"/>
      <w:r>
        <w:rPr>
          <w:rFonts w:hint="eastAsia"/>
        </w:rPr>
        <w:t>、泉州（聂思脱里教活动中心）等</w:t>
      </w:r>
    </w:p>
    <w:p w:rsidR="00A96AD2" w:rsidRDefault="00A30240">
      <w:bookmarkStart w:id="0" w:name="_GoBack"/>
      <w:r>
        <w:rPr>
          <w:noProof/>
        </w:rPr>
        <w:drawing>
          <wp:inline distT="0" distB="0" distL="114300" distR="114300" wp14:anchorId="3518317F" wp14:editId="7C2FB7BD">
            <wp:extent cx="2725922" cy="1600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26360" cy="160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114300" distR="114300" wp14:anchorId="6A4FC90D" wp14:editId="11E0DCA7">
            <wp:extent cx="1879600" cy="15684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22"/>
                    <a:stretch/>
                  </pic:blipFill>
                  <pic:spPr bwMode="auto">
                    <a:xfrm>
                      <a:off x="0" y="0"/>
                      <a:ext cx="1880627" cy="156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240" w:rsidRDefault="00A30240" w:rsidP="00A30240">
      <w:proofErr w:type="gramStart"/>
      <w:r>
        <w:rPr>
          <w:rFonts w:hint="eastAsia"/>
        </w:rPr>
        <w:t>七河流域</w:t>
      </w:r>
      <w:proofErr w:type="gramEnd"/>
      <w:r>
        <w:rPr>
          <w:rFonts w:hint="eastAsia"/>
        </w:rPr>
        <w:t>发现的聂思脱里教墓碑</w:t>
      </w:r>
    </w:p>
    <w:p w:rsidR="00A30240" w:rsidRDefault="00A30240" w:rsidP="00B16DB0">
      <w:pPr>
        <w:ind w:firstLineChars="200" w:firstLine="420"/>
      </w:pPr>
      <w:r>
        <w:rPr>
          <w:rFonts w:hint="eastAsia"/>
        </w:rPr>
        <w:t>碑文：“亚历山大纪年</w:t>
      </w:r>
      <w:r>
        <w:rPr>
          <w:rFonts w:hint="eastAsia"/>
        </w:rPr>
        <w:t>1613</w:t>
      </w:r>
      <w:r>
        <w:rPr>
          <w:rFonts w:hint="eastAsia"/>
        </w:rPr>
        <w:t>年（公元</w:t>
      </w:r>
      <w:r>
        <w:rPr>
          <w:rFonts w:hint="eastAsia"/>
        </w:rPr>
        <w:t>1301/1302</w:t>
      </w:r>
      <w:r>
        <w:rPr>
          <w:rFonts w:hint="eastAsia"/>
        </w:rPr>
        <w:t>），他们走了，远离了这个景教世界，他是《圣经》解说家、令人赞美的</w:t>
      </w:r>
      <w:r>
        <w:rPr>
          <w:rFonts w:hint="eastAsia"/>
        </w:rPr>
        <w:t xml:space="preserve"> KARIA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之子。”</w:t>
      </w:r>
    </w:p>
    <w:p w:rsidR="00A96AD2" w:rsidRDefault="00A30240">
      <w:r>
        <w:rPr>
          <w:rFonts w:hint="eastAsia"/>
        </w:rPr>
        <w:t>图：聂思脱里教粟特银盘</w:t>
      </w:r>
    </w:p>
    <w:p w:rsidR="00EE2622" w:rsidRDefault="00EE2622"/>
    <w:p w:rsidR="00EE2622" w:rsidRDefault="00EE2622"/>
    <w:p w:rsidR="00EE2622" w:rsidRDefault="00EE2622"/>
    <w:p w:rsidR="00EE2622" w:rsidRDefault="00EE2622"/>
    <w:p w:rsidR="00EE2622" w:rsidRDefault="00EE2622"/>
    <w:p w:rsidR="00A96AD2" w:rsidRDefault="00824B7F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lastRenderedPageBreak/>
        <w:t>犹太教（一神教：只有耶和华一个神）</w:t>
      </w:r>
    </w:p>
    <w:p w:rsidR="00B16DB0" w:rsidRDefault="00B16DB0">
      <w:r w:rsidRPr="00B16DB0">
        <w:rPr>
          <w:rFonts w:hint="eastAsia"/>
        </w:rPr>
        <w:t>1</w:t>
      </w:r>
      <w:r w:rsidRPr="00B16DB0">
        <w:rPr>
          <w:rFonts w:hint="eastAsia"/>
        </w:rPr>
        <w:t>、犹太人、以色列、希伯来</w:t>
      </w:r>
    </w:p>
    <w:p w:rsidR="00A96AD2" w:rsidRDefault="00824B7F" w:rsidP="00EE2622">
      <w:pPr>
        <w:ind w:leftChars="100" w:left="210" w:firstLineChars="200" w:firstLine="420"/>
      </w:pPr>
      <w:r>
        <w:rPr>
          <w:rFonts w:hint="eastAsia"/>
        </w:rPr>
        <w:t>这三个名字等价：犹太人、以色列、希伯来（犹太人的前称）</w:t>
      </w:r>
      <w:r>
        <w:rPr>
          <w:rFonts w:hint="eastAsia"/>
        </w:rPr>
        <w:t>----</w:t>
      </w:r>
      <w:r>
        <w:rPr>
          <w:rFonts w:hint="eastAsia"/>
        </w:rPr>
        <w:t>河（幼发拉底河）那边来的人</w:t>
      </w:r>
    </w:p>
    <w:p w:rsidR="00B16DB0" w:rsidRDefault="00B16DB0" w:rsidP="00B16DB0">
      <w:r>
        <w:rPr>
          <w:rFonts w:hint="eastAsia"/>
        </w:rPr>
        <w:t>2</w:t>
      </w:r>
      <w:r>
        <w:rPr>
          <w:rFonts w:hint="eastAsia"/>
        </w:rPr>
        <w:t>、犹太教的形成</w:t>
      </w:r>
    </w:p>
    <w:p w:rsidR="00A96AD2" w:rsidRDefault="00824B7F" w:rsidP="00B16DB0">
      <w:pPr>
        <w:ind w:leftChars="100" w:left="210"/>
      </w:pPr>
      <w:proofErr w:type="gramStart"/>
      <w:r>
        <w:rPr>
          <w:rFonts w:hint="eastAsia"/>
        </w:rPr>
        <w:t>创立于摩西</w:t>
      </w:r>
      <w:proofErr w:type="gramEnd"/>
      <w:r>
        <w:rPr>
          <w:rFonts w:hint="eastAsia"/>
        </w:rPr>
        <w:t>时代</w:t>
      </w:r>
    </w:p>
    <w:p w:rsidR="00A96AD2" w:rsidRDefault="00824B7F" w:rsidP="00B16DB0">
      <w:pPr>
        <w:ind w:leftChars="100" w:left="210"/>
      </w:pPr>
      <w:r>
        <w:rPr>
          <w:rFonts w:hint="eastAsia"/>
        </w:rPr>
        <w:t>摩西十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：必须信仰耶和华、不可为自己雕刻偶像、不可妄称耶和华……</w:t>
      </w:r>
    </w:p>
    <w:p w:rsidR="00B16DB0" w:rsidRDefault="00B16DB0" w:rsidP="00B16DB0">
      <w:pPr>
        <w:ind w:leftChars="100" w:left="210"/>
      </w:pPr>
      <w:r>
        <w:rPr>
          <w:rFonts w:hint="eastAsia"/>
        </w:rPr>
        <w:t>《摩西五经》的前五卷</w:t>
      </w:r>
      <w:r>
        <w:rPr>
          <w:rFonts w:hint="eastAsia"/>
        </w:rPr>
        <w:t>:</w:t>
      </w:r>
    </w:p>
    <w:p w:rsidR="00B16DB0" w:rsidRDefault="00B16DB0" w:rsidP="00B16DB0">
      <w:pPr>
        <w:ind w:leftChars="100" w:left="210" w:firstLineChars="200" w:firstLine="420"/>
      </w:pPr>
      <w:r>
        <w:rPr>
          <w:rFonts w:hint="eastAsia"/>
        </w:rPr>
        <w:t>《创世记》叙述上帝创造天地和从亚当及其后裔直到摩西死去的历史。</w:t>
      </w:r>
    </w:p>
    <w:p w:rsidR="00A96AD2" w:rsidRDefault="00B16DB0" w:rsidP="00B16DB0">
      <w:pPr>
        <w:ind w:leftChars="100" w:left="210" w:firstLineChars="200" w:firstLine="420"/>
      </w:pPr>
      <w:r>
        <w:rPr>
          <w:rFonts w:hint="eastAsia"/>
        </w:rPr>
        <w:t>《出埃及记》叙述以色列人在埃及的苦难经历以及从埃及逃回</w:t>
      </w:r>
      <w:proofErr w:type="gramStart"/>
      <w:r>
        <w:rPr>
          <w:rFonts w:hint="eastAsia"/>
        </w:rPr>
        <w:t>迦</w:t>
      </w:r>
      <w:proofErr w:type="gramEnd"/>
      <w:r>
        <w:rPr>
          <w:rFonts w:hint="eastAsia"/>
        </w:rPr>
        <w:t>南和在西奈山受“摩西律法”的全过程。《出埃及记》第十五章一至十八节《摩西之歌》是《旧约》中早的文献。</w:t>
      </w:r>
    </w:p>
    <w:p w:rsidR="00B16DB0" w:rsidRDefault="00B16DB0">
      <w:r>
        <w:rPr>
          <w:rFonts w:hint="eastAsia"/>
        </w:rPr>
        <w:t>3</w:t>
      </w:r>
      <w:r>
        <w:rPr>
          <w:rFonts w:hint="eastAsia"/>
        </w:rPr>
        <w:t>、犹太人入华</w:t>
      </w:r>
    </w:p>
    <w:p w:rsidR="00A96AD2" w:rsidRDefault="00824B7F" w:rsidP="00EE2622">
      <w:pPr>
        <w:ind w:leftChars="100" w:left="210"/>
      </w:pPr>
      <w:r>
        <w:rPr>
          <w:rFonts w:hint="eastAsia"/>
        </w:rPr>
        <w:t>元代犹太人</w:t>
      </w:r>
      <w:proofErr w:type="gramStart"/>
      <w:r>
        <w:rPr>
          <w:rFonts w:hint="eastAsia"/>
        </w:rPr>
        <w:t>叫做术忽回回</w:t>
      </w:r>
      <w:proofErr w:type="gramEnd"/>
    </w:p>
    <w:p w:rsidR="00A96AD2" w:rsidRDefault="00824B7F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伊斯兰教</w:t>
      </w:r>
    </w:p>
    <w:p w:rsidR="00C76259" w:rsidRPr="00C76259" w:rsidRDefault="00C76259" w:rsidP="00C76259">
      <w:pPr>
        <w:pStyle w:val="a4"/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、伊斯兰教的创立和经典</w:t>
      </w:r>
    </w:p>
    <w:p w:rsidR="00A96AD2" w:rsidRDefault="00824B7F" w:rsidP="00C76259">
      <w:pPr>
        <w:ind w:leftChars="100" w:left="210"/>
      </w:pPr>
      <w:r>
        <w:rPr>
          <w:rFonts w:hint="eastAsia"/>
        </w:rPr>
        <w:t>穆罕默德创建</w:t>
      </w:r>
    </w:p>
    <w:p w:rsidR="00A96AD2" w:rsidRDefault="00824B7F" w:rsidP="00C76259">
      <w:pPr>
        <w:ind w:leftChars="100" w:left="210"/>
      </w:pPr>
      <w:r>
        <w:rPr>
          <w:rFonts w:hint="eastAsia"/>
        </w:rPr>
        <w:t>伊斯兰教的创立和经典《古兰经》，</w:t>
      </w:r>
      <w:proofErr w:type="gramStart"/>
      <w:r>
        <w:rPr>
          <w:rFonts w:hint="eastAsia"/>
        </w:rPr>
        <w:t>古兰指</w:t>
      </w:r>
      <w:proofErr w:type="gramEnd"/>
      <w:r>
        <w:rPr>
          <w:rFonts w:hint="eastAsia"/>
        </w:rPr>
        <w:t>诵读的意思</w:t>
      </w:r>
    </w:p>
    <w:p w:rsidR="00A96AD2" w:rsidRDefault="00C76259">
      <w:r>
        <w:rPr>
          <w:rFonts w:hint="eastAsia"/>
        </w:rPr>
        <w:t>2</w:t>
      </w:r>
      <w:r>
        <w:rPr>
          <w:rFonts w:hint="eastAsia"/>
        </w:rPr>
        <w:t>、</w:t>
      </w:r>
      <w:r w:rsidR="00824B7F">
        <w:rPr>
          <w:rFonts w:hint="eastAsia"/>
        </w:rPr>
        <w:t>五大功课和六大信仰</w:t>
      </w:r>
    </w:p>
    <w:p w:rsidR="00A96AD2" w:rsidRDefault="00824B7F" w:rsidP="00C76259">
      <w:pPr>
        <w:ind w:leftChars="100" w:left="210"/>
      </w:pPr>
      <w:r>
        <w:rPr>
          <w:rFonts w:hint="eastAsia"/>
        </w:rPr>
        <w:t>五大功课：念功、礼功、斋功（太阳升起到落下的时候不能吃饭）、课功、朝功</w:t>
      </w:r>
    </w:p>
    <w:p w:rsidR="00A96AD2" w:rsidRDefault="00824B7F" w:rsidP="00C76259">
      <w:pPr>
        <w:ind w:leftChars="100" w:left="210"/>
      </w:pPr>
      <w:r>
        <w:rPr>
          <w:rFonts w:hint="eastAsia"/>
        </w:rPr>
        <w:t>五时拜：晨礼、</w:t>
      </w:r>
      <w:proofErr w:type="gramStart"/>
      <w:r>
        <w:rPr>
          <w:rFonts w:hint="eastAsia"/>
        </w:rPr>
        <w:t>晌</w:t>
      </w:r>
      <w:proofErr w:type="gramEnd"/>
      <w:r>
        <w:rPr>
          <w:rFonts w:hint="eastAsia"/>
        </w:rPr>
        <w:t>礼、</w:t>
      </w:r>
      <w:proofErr w:type="gramStart"/>
      <w:r>
        <w:rPr>
          <w:rFonts w:hint="eastAsia"/>
        </w:rPr>
        <w:t>晡</w:t>
      </w:r>
      <w:proofErr w:type="gramEnd"/>
      <w:r>
        <w:rPr>
          <w:rFonts w:hint="eastAsia"/>
        </w:rPr>
        <w:t>〔</w:t>
      </w:r>
      <w:proofErr w:type="spellStart"/>
      <w:r>
        <w:rPr>
          <w:rFonts w:hint="eastAsia"/>
        </w:rPr>
        <w:t>bu</w:t>
      </w:r>
      <w:proofErr w:type="spellEnd"/>
      <w:r>
        <w:rPr>
          <w:rFonts w:hint="eastAsia"/>
        </w:rPr>
        <w:t>〕礼、昏礼、宵礼</w:t>
      </w:r>
    </w:p>
    <w:p w:rsidR="00A96AD2" w:rsidRDefault="00824B7F" w:rsidP="00C76259">
      <w:pPr>
        <w:ind w:leftChars="100" w:left="210"/>
      </w:pPr>
      <w:r>
        <w:rPr>
          <w:rFonts w:hint="eastAsia"/>
        </w:rPr>
        <w:t>六大信仰：信安拉（真主）、信经典、信天使、信使者、信末日、信前定</w:t>
      </w:r>
    </w:p>
    <w:p w:rsidR="00C76259" w:rsidRDefault="00C76259">
      <w:r>
        <w:rPr>
          <w:rFonts w:hint="eastAsia"/>
        </w:rPr>
        <w:t>3</w:t>
      </w:r>
      <w:r>
        <w:rPr>
          <w:rFonts w:hint="eastAsia"/>
        </w:rPr>
        <w:t>、元代老百姓对回回人（穆斯林）的看法</w:t>
      </w:r>
    </w:p>
    <w:p w:rsidR="00A96AD2" w:rsidRDefault="00824B7F" w:rsidP="00C76259">
      <w:pPr>
        <w:ind w:leftChars="100" w:left="210"/>
      </w:pPr>
      <w:r>
        <w:rPr>
          <w:rFonts w:hint="eastAsia"/>
        </w:rPr>
        <w:t>讨厌、害怕</w:t>
      </w:r>
    </w:p>
    <w:p w:rsidR="00A96AD2" w:rsidRDefault="00824B7F" w:rsidP="00C76259">
      <w:pPr>
        <w:ind w:leftChars="100" w:left="210"/>
      </w:pPr>
      <w:r>
        <w:rPr>
          <w:rFonts w:hint="eastAsia"/>
        </w:rPr>
        <w:t>蒙古人（达达），穆斯林（回回）、吉普赛人？（虏</w:t>
      </w:r>
      <w:proofErr w:type="gramStart"/>
      <w:r>
        <w:rPr>
          <w:rFonts w:hint="eastAsia"/>
        </w:rPr>
        <w:t>虏</w:t>
      </w:r>
      <w:proofErr w:type="gramEnd"/>
      <w:r>
        <w:rPr>
          <w:rFonts w:hint="eastAsia"/>
        </w:rPr>
        <w:t>）</w:t>
      </w:r>
    </w:p>
    <w:p w:rsidR="00C76259" w:rsidRDefault="00C76259" w:rsidP="00C76259">
      <w:pPr>
        <w:ind w:leftChars="100" w:left="210"/>
      </w:pPr>
      <w:r>
        <w:rPr>
          <w:rFonts w:hint="eastAsia"/>
        </w:rPr>
        <w:t>《李亚仙花酒曲江池》</w:t>
      </w:r>
      <w:r>
        <w:rPr>
          <w:rFonts w:hint="eastAsia"/>
        </w:rPr>
        <w:t>:</w:t>
      </w:r>
      <w:r>
        <w:rPr>
          <w:rFonts w:hint="eastAsia"/>
        </w:rPr>
        <w:t>“他子待钱财钞贯亲，怎肯将聪明文学</w:t>
      </w:r>
      <w:proofErr w:type="gramStart"/>
      <w:r>
        <w:rPr>
          <w:rFonts w:hint="eastAsia"/>
        </w:rPr>
        <w:t>怜</w:t>
      </w:r>
      <w:proofErr w:type="gramEnd"/>
      <w:r>
        <w:rPr>
          <w:rFonts w:hint="eastAsia"/>
        </w:rPr>
        <w:t>。如今那虔婆每，不道的羊儿般善，有钱呵，管甚么臭回回臊罗</w:t>
      </w:r>
      <w:proofErr w:type="gramStart"/>
      <w:r>
        <w:rPr>
          <w:rFonts w:hint="eastAsia"/>
        </w:rPr>
        <w:t>罗</w:t>
      </w:r>
      <w:proofErr w:type="gramEnd"/>
      <w:r>
        <w:rPr>
          <w:rFonts w:hint="eastAsia"/>
        </w:rPr>
        <w:t>同</w:t>
      </w:r>
      <w:proofErr w:type="gramStart"/>
      <w:r>
        <w:rPr>
          <w:rFonts w:hint="eastAsia"/>
        </w:rPr>
        <w:t>衾</w:t>
      </w:r>
      <w:proofErr w:type="gramEnd"/>
      <w:r>
        <w:rPr>
          <w:rFonts w:hint="eastAsia"/>
        </w:rPr>
        <w:t>睡；无钞呵，你便是俊子弟</w:t>
      </w:r>
      <w:proofErr w:type="gramStart"/>
      <w:r>
        <w:rPr>
          <w:rFonts w:hint="eastAsia"/>
        </w:rPr>
        <w:t>幌</w:t>
      </w:r>
      <w:proofErr w:type="gramEnd"/>
      <w:r>
        <w:rPr>
          <w:rFonts w:hint="eastAsia"/>
        </w:rPr>
        <w:t>郎君，教他独自</w:t>
      </w:r>
      <w:proofErr w:type="gramStart"/>
      <w:r>
        <w:rPr>
          <w:rFonts w:hint="eastAsia"/>
        </w:rPr>
        <w:t>眠</w:t>
      </w:r>
      <w:proofErr w:type="gramEnd"/>
      <w:r>
        <w:rPr>
          <w:rFonts w:hint="eastAsia"/>
        </w:rPr>
        <w:t>......</w:t>
      </w:r>
      <w:r>
        <w:rPr>
          <w:rFonts w:hint="eastAsia"/>
        </w:rPr>
        <w:t>”；</w:t>
      </w:r>
    </w:p>
    <w:p w:rsidR="00A96AD2" w:rsidRPr="00C76259" w:rsidRDefault="00A96AD2"/>
    <w:p w:rsidR="00A96AD2" w:rsidRDefault="00824B7F">
      <w:r>
        <w:rPr>
          <w:rFonts w:hint="eastAsia"/>
        </w:rPr>
        <w:t>伊斯兰门派</w:t>
      </w:r>
    </w:p>
    <w:p w:rsidR="00A96AD2" w:rsidRDefault="00824B7F">
      <w:r>
        <w:rPr>
          <w:rFonts w:hint="eastAsia"/>
        </w:rPr>
        <w:t>什叶派</w:t>
      </w:r>
      <w:r>
        <w:rPr>
          <w:rFonts w:hint="eastAsia"/>
        </w:rPr>
        <w:t>10%</w:t>
      </w:r>
    </w:p>
    <w:p w:rsidR="00A96AD2" w:rsidRDefault="00824B7F">
      <w:r>
        <w:rPr>
          <w:rFonts w:hint="eastAsia"/>
        </w:rPr>
        <w:t>逊尼派</w:t>
      </w:r>
      <w:r>
        <w:rPr>
          <w:rFonts w:hint="eastAsia"/>
        </w:rPr>
        <w:t>90%------</w:t>
      </w:r>
      <w:proofErr w:type="gramStart"/>
      <w:r>
        <w:rPr>
          <w:rFonts w:hint="eastAsia"/>
        </w:rPr>
        <w:t>格底木</w:t>
      </w:r>
      <w:proofErr w:type="gramEnd"/>
      <w:r>
        <w:rPr>
          <w:rFonts w:hint="eastAsia"/>
        </w:rPr>
        <w:t>（老派）</w:t>
      </w:r>
      <w:r>
        <w:rPr>
          <w:rFonts w:hint="eastAsia"/>
        </w:rPr>
        <w:t>--</w:t>
      </w:r>
      <w:r>
        <w:rPr>
          <w:rFonts w:hint="eastAsia"/>
        </w:rPr>
        <w:t>主要分布在内地省份</w:t>
      </w:r>
      <w:r>
        <w:rPr>
          <w:rFonts w:hint="eastAsia"/>
        </w:rPr>
        <w:t>--</w:t>
      </w:r>
      <w:r>
        <w:rPr>
          <w:rFonts w:hint="eastAsia"/>
        </w:rPr>
        <w:t>对不同信仰的人和善对待</w:t>
      </w:r>
    </w:p>
    <w:p w:rsidR="00A96AD2" w:rsidRDefault="00824B7F">
      <w:r>
        <w:rPr>
          <w:rFonts w:hint="eastAsia"/>
        </w:rPr>
        <w:t xml:space="preserve">              </w:t>
      </w:r>
      <w:r>
        <w:rPr>
          <w:rFonts w:hint="eastAsia"/>
        </w:rPr>
        <w:t>苏菲派（新派）</w:t>
      </w:r>
      <w:r>
        <w:rPr>
          <w:rFonts w:hint="eastAsia"/>
        </w:rPr>
        <w:t>--</w:t>
      </w:r>
      <w:r>
        <w:rPr>
          <w:rFonts w:hint="eastAsia"/>
        </w:rPr>
        <w:t>神秘主义派别</w:t>
      </w:r>
      <w:r>
        <w:rPr>
          <w:rFonts w:hint="eastAsia"/>
        </w:rPr>
        <w:t>--</w:t>
      </w:r>
      <w:r>
        <w:rPr>
          <w:rFonts w:hint="eastAsia"/>
        </w:rPr>
        <w:t>元代产生，明清较兴盛</w:t>
      </w:r>
    </w:p>
    <w:p w:rsidR="00A96AD2" w:rsidRDefault="00824B7F">
      <w:r>
        <w:rPr>
          <w:rFonts w:hint="eastAsia"/>
        </w:rPr>
        <w:t>中国伊斯兰苏菲神秘主义四大门</w:t>
      </w:r>
      <w:proofErr w:type="gramStart"/>
      <w:r>
        <w:rPr>
          <w:rFonts w:hint="eastAsia"/>
        </w:rPr>
        <w:t>宦</w:t>
      </w:r>
      <w:proofErr w:type="gramEnd"/>
      <w:r>
        <w:rPr>
          <w:rFonts w:hint="eastAsia"/>
        </w:rPr>
        <w:t>(</w:t>
      </w:r>
      <w:r>
        <w:rPr>
          <w:rFonts w:hint="eastAsia"/>
        </w:rPr>
        <w:t>哲合忍耶、</w:t>
      </w:r>
      <w:proofErr w:type="gramStart"/>
      <w:r>
        <w:rPr>
          <w:rFonts w:hint="eastAsia"/>
        </w:rPr>
        <w:t>虎夫耶、尕德忍</w:t>
      </w:r>
      <w:proofErr w:type="gramEnd"/>
      <w:r>
        <w:rPr>
          <w:rFonts w:hint="eastAsia"/>
        </w:rPr>
        <w:t>耶、</w:t>
      </w:r>
      <w:proofErr w:type="gramStart"/>
      <w:r>
        <w:rPr>
          <w:rFonts w:hint="eastAsia"/>
        </w:rPr>
        <w:t>库布忍耶</w:t>
      </w:r>
      <w:proofErr w:type="gramEnd"/>
      <w:r>
        <w:rPr>
          <w:rFonts w:hint="eastAsia"/>
        </w:rPr>
        <w:t>)</w:t>
      </w:r>
    </w:p>
    <w:p w:rsidR="00A96AD2" w:rsidRDefault="00A96AD2"/>
    <w:sectPr w:rsidR="00A96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96829"/>
    <w:multiLevelType w:val="singleLevel"/>
    <w:tmpl w:val="347A8126"/>
    <w:lvl w:ilvl="0">
      <w:start w:val="1"/>
      <w:numFmt w:val="chineseCountingThousand"/>
      <w:lvlText w:val="%1、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C936AA"/>
    <w:rsid w:val="003C33FB"/>
    <w:rsid w:val="004B291C"/>
    <w:rsid w:val="007F463D"/>
    <w:rsid w:val="00824B7F"/>
    <w:rsid w:val="00A30240"/>
    <w:rsid w:val="00A96AD2"/>
    <w:rsid w:val="00B16DB0"/>
    <w:rsid w:val="00C76259"/>
    <w:rsid w:val="00DE7B9B"/>
    <w:rsid w:val="00EE2622"/>
    <w:rsid w:val="34C9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A30240"/>
    <w:rPr>
      <w:sz w:val="18"/>
      <w:szCs w:val="18"/>
    </w:rPr>
  </w:style>
  <w:style w:type="character" w:customStyle="1" w:styleId="Char">
    <w:name w:val="批注框文本 Char"/>
    <w:basedOn w:val="a0"/>
    <w:link w:val="a3"/>
    <w:rsid w:val="00A3024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C7625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A30240"/>
    <w:rPr>
      <w:sz w:val="18"/>
      <w:szCs w:val="18"/>
    </w:rPr>
  </w:style>
  <w:style w:type="character" w:customStyle="1" w:styleId="Char">
    <w:name w:val="批注框文本 Char"/>
    <w:basedOn w:val="a0"/>
    <w:link w:val="a3"/>
    <w:rsid w:val="00A3024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C762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181</Words>
  <Characters>1038</Characters>
  <Application>Microsoft Office Word</Application>
  <DocSecurity>0</DocSecurity>
  <Lines>8</Lines>
  <Paragraphs>2</Paragraphs>
  <ScaleCrop>false</ScaleCrop>
  <Company>Hewlett-Packard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</cp:lastModifiedBy>
  <cp:revision>5</cp:revision>
  <cp:lastPrinted>2018-07-03T08:33:00Z</cp:lastPrinted>
  <dcterms:created xsi:type="dcterms:W3CDTF">2018-05-14T10:31:00Z</dcterms:created>
  <dcterms:modified xsi:type="dcterms:W3CDTF">2018-07-05T14:59:00Z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