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0" w:after="0"/>
        <w:jc w:val="center"/>
        <w:rPr>
          <w:b/>
          <w:b/>
          <w:sz w:val="28"/>
          <w:szCs w:val="28"/>
        </w:rPr>
      </w:pPr>
      <w:r>
        <w:rPr>
          <w:b/>
          <w:sz w:val="28"/>
          <w:szCs w:val="28"/>
        </w:rPr>
        <w:t>Ideation Phase</w:t>
      </w:r>
    </w:p>
    <w:p>
      <w:pPr>
        <w:pStyle w:val="LOnormal"/>
        <w:spacing w:lineRule="auto" w:line="240" w:before="0" w:after="0"/>
        <w:jc w:val="center"/>
        <w:rPr>
          <w:b/>
          <w:b/>
          <w:sz w:val="28"/>
          <w:szCs w:val="28"/>
        </w:rPr>
      </w:pPr>
      <w:r>
        <w:rPr>
          <w:b/>
          <w:sz w:val="28"/>
          <w:szCs w:val="28"/>
        </w:rPr>
        <w:t>Define the Problem Statements</w:t>
      </w:r>
    </w:p>
    <w:p>
      <w:pPr>
        <w:pStyle w:val="LOnormal"/>
        <w:spacing w:lineRule="auto" w:line="240" w:before="0" w:after="0"/>
        <w:jc w:val="center"/>
        <w:rPr>
          <w:b/>
          <w:b/>
          <w:sz w:val="28"/>
          <w:szCs w:val="28"/>
        </w:rPr>
      </w:pPr>
      <w:r>
        <w:rPr>
          <w:b/>
          <w:sz w:val="28"/>
          <w:szCs w:val="28"/>
        </w:rPr>
      </w:r>
    </w:p>
    <w:tbl>
      <w:tblPr>
        <w:tblStyle w:val="Table1"/>
        <w:tblW w:w="9016" w:type="dxa"/>
        <w:jc w:val="left"/>
        <w:tblInd w:w="0" w:type="dxa"/>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09-07-2026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Shopezz - Full Stack E-Commerce Platform</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2 Marks</w:t>
            </w:r>
          </w:p>
        </w:tc>
      </w:tr>
    </w:tbl>
    <w:p>
      <w:pPr>
        <w:pStyle w:val="LOnormal"/>
        <w:rPr>
          <w:b/>
          <w:b/>
          <w:sz w:val="24"/>
          <w:szCs w:val="24"/>
        </w:rPr>
      </w:pPr>
      <w:r>
        <w:rPr>
          <w:b/>
          <w:sz w:val="24"/>
          <w:szCs w:val="24"/>
        </w:rPr>
      </w:r>
    </w:p>
    <w:p>
      <w:pPr>
        <w:pStyle w:val="LOnormal"/>
        <w:rPr>
          <w:b/>
          <w:b/>
          <w:sz w:val="24"/>
          <w:szCs w:val="24"/>
        </w:rPr>
      </w:pPr>
      <w:r>
        <w:rPr>
          <w:b/>
          <w:sz w:val="24"/>
          <w:szCs w:val="24"/>
        </w:rPr>
        <w:t>Customer Problem Statement Template:</w:t>
      </w:r>
    </w:p>
    <w:p>
      <w:pPr>
        <w:pStyle w:val="LOnormal"/>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LOnormal"/>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LOnormal"/>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pic:spPr>
                </pic:pic>
              </a:graphicData>
            </a:graphic>
          </wp:inline>
        </w:drawing>
      </w:r>
    </w:p>
    <w:p>
      <w:pPr>
        <w:pStyle w:val="LOnormal"/>
        <w:rPr>
          <w:sz w:val="24"/>
          <w:szCs w:val="24"/>
        </w:rPr>
      </w:pPr>
      <w:r>
        <w:rPr>
          <w:sz w:val="24"/>
          <w:szCs w:val="24"/>
        </w:rPr>
        <w:t xml:space="preserve">Reference: </w:t>
      </w:r>
      <w:hyperlink r:id="rId3">
        <w:r>
          <w:rPr>
            <w:color w:val="0563C1"/>
            <w:sz w:val="24"/>
            <w:szCs w:val="24"/>
            <w:u w:val="single"/>
          </w:rPr>
          <w:t>https://miro.com/templates/customer-problem-statement/</w:t>
        </w:r>
      </w:hyperlink>
    </w:p>
    <w:p>
      <w:pPr>
        <w:pStyle w:val="LOnormal"/>
        <w:rPr>
          <w:b/>
          <w:b/>
          <w:sz w:val="24"/>
          <w:szCs w:val="24"/>
        </w:rPr>
      </w:pPr>
      <w:r>
        <w:rPr>
          <w:b/>
          <w:sz w:val="24"/>
          <w:szCs w:val="24"/>
        </w:rPr>
        <w:t>Example:</w:t>
      </w:r>
    </w:p>
    <w:p>
      <w:pPr>
        <w:pStyle w:val="LOnormal"/>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pic:spPr>
                </pic:pic>
              </a:graphicData>
            </a:graphic>
          </wp:inline>
        </w:drawing>
      </w:r>
    </w:p>
    <w:tbl>
      <w:tblPr>
        <w:tblStyle w:val="Table2"/>
        <w:tblW w:w="10060" w:type="dxa"/>
        <w:jc w:val="left"/>
        <w:tblInd w:w="0" w:type="dxa"/>
        <w:tblCellMar>
          <w:top w:w="0" w:type="dxa"/>
          <w:left w:w="108" w:type="dxa"/>
          <w:bottom w:w="0" w:type="dxa"/>
          <w:right w:w="108" w:type="dxa"/>
        </w:tblCellMar>
        <w:tblLook w:val="0400"/>
      </w:tblPr>
      <w:tblGrid>
        <w:gridCol w:w="1836"/>
        <w:gridCol w:w="1419"/>
        <w:gridCol w:w="1559"/>
        <w:gridCol w:w="1206"/>
        <w:gridCol w:w="1502"/>
        <w:gridCol w:w="2537"/>
      </w:tblGrid>
      <w:tr>
        <w:trPr/>
        <w:tc>
          <w:tcPr>
            <w:tcW w:w="1836" w:type="dxa"/>
            <w:tcBorders>
              <w:top w:val="single" w:sz="4" w:space="0" w:color="000000"/>
              <w:left w:val="single" w:sz="4" w:space="0" w:color="000000"/>
              <w:bottom w:val="single" w:sz="4" w:space="0" w:color="000000"/>
              <w:right w:val="single" w:sz="4" w:space="0" w:color="000000"/>
            </w:tcBorders>
          </w:tcPr>
          <w:p>
            <w:pPr>
              <w:pStyle w:val="LOnormal"/>
              <w:spacing w:before="0" w:after="160"/>
              <w:rPr>
                <w:b/>
                <w:b/>
                <w:sz w:val="24"/>
                <w:szCs w:val="24"/>
              </w:rPr>
            </w:pPr>
            <w:r>
              <w:rPr>
                <w:b/>
                <w:sz w:val="24"/>
                <w:szCs w:val="24"/>
              </w:rPr>
              <w:t>Problem Statement (PS)</w:t>
            </w:r>
          </w:p>
        </w:tc>
        <w:tc>
          <w:tcPr>
            <w:tcW w:w="1419" w:type="dxa"/>
            <w:tcBorders>
              <w:top w:val="single" w:sz="4" w:space="0" w:color="000000"/>
              <w:left w:val="single" w:sz="4" w:space="0" w:color="000000"/>
              <w:bottom w:val="single" w:sz="4" w:space="0" w:color="000000"/>
              <w:right w:val="single" w:sz="4" w:space="0" w:color="000000"/>
            </w:tcBorders>
          </w:tcPr>
          <w:p>
            <w:pPr>
              <w:pStyle w:val="LOnormal"/>
              <w:spacing w:before="0" w:after="160"/>
              <w:rPr>
                <w:b/>
                <w:b/>
                <w:sz w:val="24"/>
                <w:szCs w:val="24"/>
              </w:rPr>
            </w:pPr>
            <w:r>
              <w:rPr>
                <w:b/>
                <w:sz w:val="24"/>
                <w:szCs w:val="24"/>
              </w:rPr>
              <w:t>I am (Customer)</w:t>
            </w:r>
          </w:p>
        </w:tc>
        <w:tc>
          <w:tcPr>
            <w:tcW w:w="1559" w:type="dxa"/>
            <w:tcBorders>
              <w:top w:val="single" w:sz="4" w:space="0" w:color="000000"/>
              <w:left w:val="single" w:sz="4" w:space="0" w:color="000000"/>
              <w:bottom w:val="single" w:sz="4" w:space="0" w:color="000000"/>
              <w:right w:val="single" w:sz="4" w:space="0" w:color="000000"/>
            </w:tcBorders>
          </w:tcPr>
          <w:p>
            <w:pPr>
              <w:pStyle w:val="LOnormal"/>
              <w:spacing w:before="0" w:after="160"/>
              <w:rPr>
                <w:b/>
                <w:b/>
                <w:sz w:val="24"/>
                <w:szCs w:val="24"/>
              </w:rPr>
            </w:pPr>
            <w:r>
              <w:rPr>
                <w:b/>
                <w:sz w:val="24"/>
                <w:szCs w:val="24"/>
              </w:rPr>
              <w:t>I’m trying to</w:t>
            </w:r>
          </w:p>
        </w:tc>
        <w:tc>
          <w:tcPr>
            <w:tcW w:w="1206" w:type="dxa"/>
            <w:tcBorders>
              <w:top w:val="single" w:sz="4" w:space="0" w:color="000000"/>
              <w:left w:val="single" w:sz="4" w:space="0" w:color="000000"/>
              <w:bottom w:val="single" w:sz="4" w:space="0" w:color="000000"/>
              <w:right w:val="single" w:sz="4" w:space="0" w:color="000000"/>
            </w:tcBorders>
          </w:tcPr>
          <w:p>
            <w:pPr>
              <w:pStyle w:val="LOnormal"/>
              <w:spacing w:before="0" w:after="160"/>
              <w:rPr>
                <w:b/>
                <w:b/>
                <w:sz w:val="24"/>
                <w:szCs w:val="24"/>
              </w:rPr>
            </w:pPr>
            <w:r>
              <w:rPr>
                <w:b/>
                <w:sz w:val="24"/>
                <w:szCs w:val="24"/>
              </w:rPr>
              <w:t>But</w:t>
            </w:r>
          </w:p>
        </w:tc>
        <w:tc>
          <w:tcPr>
            <w:tcW w:w="1502" w:type="dxa"/>
            <w:tcBorders>
              <w:top w:val="single" w:sz="4" w:space="0" w:color="000000"/>
              <w:left w:val="single" w:sz="4" w:space="0" w:color="000000"/>
              <w:bottom w:val="single" w:sz="4" w:space="0" w:color="000000"/>
              <w:right w:val="single" w:sz="4" w:space="0" w:color="000000"/>
            </w:tcBorders>
          </w:tcPr>
          <w:p>
            <w:pPr>
              <w:pStyle w:val="LOnormal"/>
              <w:spacing w:before="0" w:after="160"/>
              <w:rPr>
                <w:b/>
                <w:b/>
                <w:sz w:val="24"/>
                <w:szCs w:val="24"/>
              </w:rPr>
            </w:pPr>
            <w:r>
              <w:rPr>
                <w:b/>
                <w:sz w:val="24"/>
                <w:szCs w:val="24"/>
              </w:rPr>
              <w:t>Because</w:t>
            </w:r>
          </w:p>
        </w:tc>
        <w:tc>
          <w:tcPr>
            <w:tcW w:w="2537" w:type="dxa"/>
            <w:tcBorders>
              <w:top w:val="single" w:sz="4" w:space="0" w:color="000000"/>
              <w:left w:val="single" w:sz="4" w:space="0" w:color="000000"/>
              <w:bottom w:val="single" w:sz="4" w:space="0" w:color="000000"/>
              <w:right w:val="single" w:sz="4" w:space="0" w:color="000000"/>
            </w:tcBorders>
          </w:tcPr>
          <w:p>
            <w:pPr>
              <w:pStyle w:val="LOnormal"/>
              <w:spacing w:before="0" w:after="160"/>
              <w:rPr>
                <w:b/>
                <w:b/>
                <w:sz w:val="24"/>
                <w:szCs w:val="24"/>
              </w:rPr>
            </w:pPr>
            <w:r>
              <w:rPr>
                <w:b/>
                <w:sz w:val="24"/>
                <w:szCs w:val="24"/>
              </w:rPr>
              <w:t>Which makes me feel</w:t>
            </w:r>
          </w:p>
        </w:tc>
      </w:tr>
      <w:tr>
        <w:trPr/>
        <w:tc>
          <w:tcPr>
            <w:tcW w:w="1836"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PS-1</w:t>
            </w:r>
          </w:p>
        </w:tc>
        <w:tc>
          <w:tcPr>
            <w:tcW w:w="1419"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Online Shopper</w:t>
            </w:r>
          </w:p>
        </w:tc>
        <w:tc>
          <w:tcPr>
            <w:tcW w:w="1559"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Buy products online quickly</w:t>
            </w:r>
          </w:p>
        </w:tc>
        <w:tc>
          <w:tcPr>
            <w:tcW w:w="1206"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Checkout is confusing</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Poor UI and payment flow</w:t>
            </w:r>
          </w:p>
        </w:tc>
        <w:tc>
          <w:tcPr>
            <w:tcW w:w="2537"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Frustrated</w:t>
            </w:r>
          </w:p>
        </w:tc>
      </w:tr>
      <w:tr>
        <w:trPr/>
        <w:tc>
          <w:tcPr>
            <w:tcW w:w="1836"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PS-2</w:t>
            </w:r>
          </w:p>
        </w:tc>
        <w:tc>
          <w:tcPr>
            <w:tcW w:w="1419"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Store Admin</w:t>
            </w:r>
          </w:p>
        </w:tc>
        <w:tc>
          <w:tcPr>
            <w:tcW w:w="1559"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Manage products &amp; orders</w:t>
            </w:r>
          </w:p>
        </w:tc>
        <w:tc>
          <w:tcPr>
            <w:tcW w:w="1206"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Manual updates take time</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No centralized dashboard</w:t>
            </w:r>
          </w:p>
        </w:tc>
        <w:tc>
          <w:tcPr>
            <w:tcW w:w="2537" w:type="dxa"/>
            <w:tcBorders>
              <w:top w:val="single" w:sz="4" w:space="0" w:color="000000"/>
              <w:left w:val="single" w:sz="4" w:space="0" w:color="000000"/>
              <w:bottom w:val="single" w:sz="4" w:space="0" w:color="000000"/>
              <w:right w:val="single" w:sz="4" w:space="0" w:color="000000"/>
            </w:tcBorders>
          </w:tcPr>
          <w:p>
            <w:pPr>
              <w:pStyle w:val="LOnormal"/>
              <w:widowControl/>
              <w:bidi w:val="0"/>
              <w:spacing w:lineRule="auto" w:line="259" w:before="0" w:after="160"/>
              <w:jc w:val="left"/>
              <w:rPr/>
            </w:pPr>
            <w:r>
              <w:rPr/>
              <w:t>Overwhelmed</w:t>
            </w:r>
          </w:p>
        </w:tc>
      </w:tr>
    </w:tbl>
    <w:p>
      <w:pPr>
        <w:pStyle w:val="LOnormal"/>
        <w:rPr>
          <w:sz w:val="24"/>
          <w:szCs w:val="24"/>
        </w:rPr>
      </w:pPr>
      <w:r>
        <w:rPr>
          <w:sz w:val="24"/>
          <w:szCs w:val="24"/>
        </w:rPr>
      </w:r>
    </w:p>
    <w:p>
      <w:pPr>
        <w:pStyle w:val="LOnormal"/>
        <w:rPr/>
      </w:pPr>
      <w:r>
        <w:rPr/>
        <w:drawing>
          <wp:inline distT="0" distB="0" distL="0" distR="0">
            <wp:extent cx="5669280" cy="1386205"/>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5"/>
                    <a:stretch>
                      <a:fillRect/>
                    </a:stretch>
                  </pic:blipFill>
                  <pic:spPr bwMode="auto">
                    <a:xfrm>
                      <a:off x="0" y="0"/>
                      <a:ext cx="5669280" cy="1386205"/>
                    </a:xfrm>
                    <a:prstGeom prst="rect">
                      <a:avLst/>
                    </a:prstGeom>
                  </pic:spPr>
                </pic:pic>
              </a:graphicData>
            </a:graphic>
          </wp:inline>
        </w:drawing>
      </w:r>
    </w:p>
    <w:p>
      <w:pPr>
        <w:pStyle w:val="LOnormal"/>
        <w:widowControl/>
        <w:bidi w:val="0"/>
        <w:spacing w:lineRule="auto" w:line="259" w:before="0" w:after="160"/>
        <w:jc w:val="left"/>
        <w:rPr/>
      </w:pPr>
      <w:r>
        <w:rPr/>
        <w:drawing>
          <wp:inline distT="0" distB="0" distL="0" distR="0">
            <wp:extent cx="5669280" cy="1386205"/>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6"/>
                    <a:stretch>
                      <a:fillRect/>
                    </a:stretch>
                  </pic:blipFill>
                  <pic:spPr bwMode="auto">
                    <a:xfrm>
                      <a:off x="0" y="0"/>
                      <a:ext cx="5669280" cy="1386205"/>
                    </a:xfrm>
                    <a:prstGeom prst="rect">
                      <a:avLst/>
                    </a:prstGeom>
                  </pic:spPr>
                </pic:pic>
              </a:graphicData>
            </a:graphic>
          </wp:inline>
        </w:drawing>
      </w:r>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LOnormal"/>
    <w:next w:val="LOnormal"/>
    <w:qFormat/>
    <w:pPr>
      <w:keepNext w:val="true"/>
      <w:keepLines/>
      <w:pageBreakBefore w:val="false"/>
      <w:spacing w:lineRule="auto" w:line="240" w:before="480" w:after="120"/>
    </w:pPr>
    <w:rPr>
      <w:b/>
      <w:sz w:val="48"/>
      <w:szCs w:val="48"/>
    </w:rPr>
  </w:style>
  <w:style w:type="paragraph" w:styleId="Heading2">
    <w:name w:val="Heading 2"/>
    <w:basedOn w:val="LOnormal"/>
    <w:next w:val="LOnormal"/>
    <w:qFormat/>
    <w:pPr>
      <w:keepNext w:val="true"/>
      <w:keepLines/>
      <w:pageBreakBefore w:val="false"/>
      <w:spacing w:lineRule="auto" w:line="240" w:before="360" w:after="80"/>
    </w:pPr>
    <w:rPr>
      <w:b/>
      <w:sz w:val="36"/>
      <w:szCs w:val="36"/>
    </w:rPr>
  </w:style>
  <w:style w:type="paragraph" w:styleId="Heading3">
    <w:name w:val="Heading 3"/>
    <w:basedOn w:val="LOnormal"/>
    <w:next w:val="LOnormal"/>
    <w:qFormat/>
    <w:pPr>
      <w:keepNext w:val="true"/>
      <w:keepLines/>
      <w:pageBreakBefore w:val="false"/>
      <w:spacing w:lineRule="auto" w:line="240" w:before="280" w:after="80"/>
    </w:pPr>
    <w:rPr>
      <w:b/>
      <w:sz w:val="28"/>
      <w:szCs w:val="28"/>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2026-07-09T19:22:01Z</dcterms:modified>
  <cp:revision>2</cp:revision>
  <dc:subject/>
  <dc:title/>
</cp:coreProperties>
</file>