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Project Design Phase-II</w:t>
      </w:r>
    </w:p>
    <w:p>
      <w:pPr>
        <w:pStyle w:val="Heading1"/>
        <w:rPr/>
      </w:pPr>
      <w:r>
        <w:rPr/>
        <w:t>Data Flow Diagram &amp; User Stories</w:t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9-07-2026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Team ID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----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Project Name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Shopezz – Full Stack E-Commerce Platform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Maximum Marks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 Marks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Data Flow Diagram</w:t>
      </w:r>
    </w:p>
    <w:p>
      <w:pPr>
        <w:pStyle w:val="Normal"/>
        <w:rPr/>
      </w:pPr>
      <w:r>
        <w:rPr/>
        <w:t>The Shopezz DFD illustrates the flow of information between customers, administrators, the web application, and the MongoDB database. Customers register/login, browse products, manage cart and wishlist, place orders, while administrators manage products, users, and orders.</w:t>
      </w:r>
    </w:p>
    <w:p>
      <w:pPr>
        <w:pStyle w:val="Normal"/>
        <w:rPr/>
      </w:pPr>
      <w:r>
        <w:rPr/>
        <w:drawing>
          <wp:inline distT="0" distB="0" distL="0" distR="0">
            <wp:extent cx="5943600" cy="412051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User Stories</w:t>
      </w:r>
    </w:p>
    <w:tbl>
      <w:tblPr>
        <w:tblStyle w:val="TableGrid"/>
        <w:tblW w:w="863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Type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Epic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Story ID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Story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Acceptance Criteria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Priority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Release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Authentication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US-001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Register/Login securely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Account created and login successful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Sprint-1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Products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US-002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Browse, search and filter products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Products displayed correctly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Sprint-2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Wishlist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US-003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Add/remove wishlist items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Wishlist updated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Medium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Sprint-2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Cart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US-004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Add/update cart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Cart totals updated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Sprint-3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Customer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Checkout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US-005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Place order securely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Order created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Sprint-3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Admin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Product Mgmt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US-006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Add/Edit/Delete products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Catalog updated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Sprint-4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Admin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Order Mgmt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US-007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Manage customer orders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Order status updated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High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Sprint-4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Admin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Dashboard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US-008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View analytics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Dashboard loads reports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Medium</w:t>
            </w:r>
          </w:p>
        </w:tc>
        <w:tc>
          <w:tcPr>
            <w:tcW w:w="123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Sprint-4</w:t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2026-07-09T19:25:07Z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