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Project Design Phase-II</w:t>
      </w:r>
    </w:p>
    <w:p>
      <w:pPr>
        <w:pStyle w:val="Heading1"/>
        <w:rPr/>
      </w:pPr>
      <w:r>
        <w:rPr/>
        <w:t>Solution Requirements (Functional &amp; Non-functional)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Date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09 july 2026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Team ID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–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Project Name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Shopezz – Full Stack E-Commerce Platform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Maximum Marks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 Marks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Functional Requirements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 No.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Functional Requirement (Epic)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Sub Requirement (Story / Sub-Task)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 Authentication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Registration, Login, Password Reset, JWT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 </w:t>
            </w:r>
            <w:r>
              <w:rPr/>
              <w:t>Authentication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Product Management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Browse Products, Categories, Search, Filter, Product Details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Shopping Cart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Add/Remove Items, Update Quantity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Wishlist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Add/Remove Wishlist Items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Checkout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Address, Order Summary, Secure Checkout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Order Management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Place Order, Track Orders, Order History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Admin Module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Manage Products, Users, Orders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FR-8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Dashboard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Analytics and Sales Reports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Heading2"/>
        <w:rPr/>
      </w:pPr>
      <w:r>
        <w:rPr/>
        <w:t>Non-functional Requirements</w:t>
      </w:r>
    </w:p>
    <w:p>
      <w:pPr>
        <w:pStyle w:val="Normal"/>
        <w:rPr/>
      </w:pPr>
      <w:r>
        <w:rPr/>
      </w:r>
    </w:p>
    <w:tbl>
      <w:tblPr>
        <w:tblStyle w:val="TableGrid"/>
        <w:tblW w:w="864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Requirement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Description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Usability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Responsive and user-friendly interface.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Security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JWT authentication, bcrypt password hashing, role-based authorization.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Reliability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Consistent order processing and data integrity.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Performance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Fast page loading and optimized database queries.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Availability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Accessible 24/7 with minimal downtime.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Scalability</w:t>
            </w:r>
          </w:p>
        </w:tc>
        <w:tc>
          <w:tcPr>
            <w:tcW w:w="431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Supports increasing users and product catalog growth.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2026-07-09T19:26:40Z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