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l82gfa1ce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Project Development Guidelines for Volunteers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yye6dear6wx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Dear Volunteers,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yye6dear6wx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Thank you for contributing to this learning roadmap. To enhance student engagement and practical understanding, we have added project breaks throughout the curriculum. For each project break, we need: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yye6dear6wx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In-Class Coding Project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yye6dear6wx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A hands-on project that will be built live with students during the session.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yye6dear6wx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Should introduce the concepts of that particular unit.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yye6dear6wx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Must be simple, interactive, and explainable within class time.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1"/>
          <w:numId w:val="28"/>
        </w:numPr>
        <w:spacing w:after="0" w:before="200" w:lineRule="auto"/>
        <w:ind w:left="1440" w:hanging="36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igz3ivatmh5l" w:id="2"/>
      <w:bookmarkEnd w:id="2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Example: https://drive.google.com/drive/folders/15sSI6iMDHo6GvOIwktrcnGgTCKAdwi0v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yye6dear6wx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Student Assignment Project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yye6dear6wx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A take-home assignment for students to implement on their own.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yye6dear6wx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Should build on the same concepts but with added complexity or variation.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1"/>
          <w:numId w:val="28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yye6dear6wx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Must include a brief project description, objectives, and sample expected output if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1"/>
          <w:numId w:val="28"/>
        </w:numPr>
        <w:spacing w:after="240" w:before="200" w:line="276" w:lineRule="auto"/>
        <w:ind w:left="1440" w:hanging="36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p4gxl4q1q2zc" w:id="3"/>
      <w:bookmarkEnd w:id="3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Example:https://drive.google.com/drive/folders/1m8jMWzFhNi8cRcY8-NvEBVAvFu-gnpd-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240" w:before="240" w:lineRule="auto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yye6dear6wx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Please make sure the projects are: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yye6dear6wx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Appropriately scoped to the topics in each section.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yye6dear6wx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Well-documented, so any instructor can easily understand and guide students through them.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ezgj97ha3ltm" w:id="4"/>
      <w:bookmarkEnd w:id="4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Focused on encouraging creativity and real-world application.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e6dear6wx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React Roadmap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skxoldzro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 to React</w:t>
      </w:r>
    </w:p>
    <w:p w:rsidR="00000000" w:rsidDel="00000000" w:rsidP="00000000" w:rsidRDefault="00000000" w:rsidRPr="00000000" w14:paraId="00000016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React and Why Use It?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 History of React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 (Single Page Applications) Concept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k9m3e3yw1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Setting Up a React Environment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Installing Node.js &amp; npm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Create React App (CRA)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Folder Structure Overview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i0zdj6x8q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JSX Basics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JSX?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Embedding Expressions in JSX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JSX vs HTML Differences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 break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color w:val="38761d"/>
          <w:rtl w:val="0"/>
        </w:rPr>
        <w:t xml:space="preserve">Focus: React setup, component structure, and JSX.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7uqcx45nj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Components in React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vs Class Components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&amp; Using Components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Props in Components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Reusability and Composition</w:t>
        <w:br w:type="textWrapping"/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535273n9l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State Management</w:t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useState Hook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Updating State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vs Props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 break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Props, useState, component interaction.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f4y9yiz6hs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Handling Events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 Handlers in JSX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Passing Parameters to Handlers</w:t>
        <w:br w:type="textWrapping"/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6d07uenpwlp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Conditional Rendering</w:t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if-else, Ternary, &amp;&amp; Operator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Rendering Based on Props/State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ttzsuejb9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Lists and Keys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Rendering Lists with map()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Importance of Keys in Lists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 break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State toggling, event handling and conditional rendering to dynamically switch UI themes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10mrastjfk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Forms in React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Controlled vs Uncontrolled Components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Form Submission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Validating Form Data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 break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Controlled forms, list rendering, useState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tococc2i02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useEffect Hook</w:t>
      </w:r>
    </w:p>
    <w:p w:rsidR="00000000" w:rsidDel="00000000" w:rsidP="00000000" w:rsidRDefault="00000000" w:rsidRPr="00000000" w14:paraId="0000004B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Side Effects in Functional Components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useEffect with Dependencies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Cleanup Functions</w:t>
        <w:br w:type="textWrapping"/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sxcmsn1wh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Lifting State Up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Sharing State Between Components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 Drilling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 break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useEffect, lifting state up, prop drilling.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hl81j43e1k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Component Lifecycle (Class Components)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Mounting, Updating, Unmounting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Lifecycle Methods: componentDidMount, etc.</w:t>
        <w:br w:type="textWrapping"/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ln6o19mvgt4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Routing in React</w:t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Router Basics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Route, Link, useParams, useNavigate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 break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React Router, lifecycle methods for class components.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dbeel6exmem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Context API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and Using Context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useContext Hook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Avoiding Prop Drilling</w:t>
        <w:br w:type="textWrapping"/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sow61p6w2px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Custom Hooks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Custom Hooks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 break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Simple login simulation using Context API and custom hooks.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9sb82c2fci3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React Performance Optimization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Memoization (React.memo, useMemo, useCallback)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Lazy Loading &amp; Code Splitting</w:t>
        <w:br w:type="textWrapping"/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he4stj1xs7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React and APIs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Fetching Data with fetch/axios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Loading and Error States</w:t>
        <w:br w:type="textWrapping"/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qxadx7hsrw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Advanced Patterns 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Render Props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Higher-Order Components (HOCs)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Compound Components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 break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useContext, useMemo, API integration, performance.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r56he1in4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7gcgf59l5c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gmzdm5u6e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9qrcwv4w4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rg39780ue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fvi9m12oai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Node.js Roadmap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Node.js Project Breakdown Document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2efe0zeqk77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 to Node.js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What is  Node.js?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Why Use Node.js?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Node.js vs Browser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No project assigned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Understanding what Node.js is, its use cases, and how it differs from browser JS.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color w:val="38761d"/>
          <w:rtl w:val="0"/>
        </w:rPr>
        <w:t xml:space="preserve">We can set up a quiz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34o3e44puj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Installing Node.js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Download &amp; Install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Using npm and npx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No project assigned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color w:val="38761d"/>
          <w:rtl w:val="0"/>
        </w:rPr>
        <w:t xml:space="preserve">Focus: Installing Node.js, learning npm &amp; npx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fbq1phmg0r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Node.js Architecture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Event Loop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Non-blocking I/O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Callbacks in Node.js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No project assigned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Understanding Event Loop, Non-blocking I/O, Callbacks.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We can set up a quiz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h68lpxz41g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Creating Your First App</w:t>
      </w:r>
    </w:p>
    <w:p w:rsidR="00000000" w:rsidDel="00000000" w:rsidP="00000000" w:rsidRDefault="00000000" w:rsidRPr="00000000" w14:paraId="00000099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Writing and Running JS in Node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Basic CLI Logging and Input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Project: CLI Personal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Description: A command-line tool that greets the user, shows the current date/time, and can do simple tasks like math calculations.</w:t>
        <w:br w:type="textWrapping"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Concepts Covered: CLI logging, reading user input, basic Node syntax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f4ctiljjn5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Modules in Node.js</w:t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CommonJS (require / module.exports)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ES Modules (import/export)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Built-in Modules (fs, path, http, etc.)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Project: Modular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Description: Build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calculator where each operation (add, subtract, etc.) is in a separate module.</w:t>
        <w:br w:type="textWrapping"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Concepts Covered: CommonJS modules, import/export, code reusability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laz3m5dfpb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File System Module (fs)</w:t>
      </w:r>
    </w:p>
    <w:p w:rsidR="00000000" w:rsidDel="00000000" w:rsidP="00000000" w:rsidRDefault="00000000" w:rsidRPr="00000000" w14:paraId="000000A8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Reading and Writing Files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Synchronous vs Asynchronous Methods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color w:val="38761d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Project: Notes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Description: CLI tool to create, read, list, and delete notes stored as text files.</w:t>
        <w:br w:type="textWrapping"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Concepts Covered: </w:t>
      </w:r>
      <w:r w:rsidDel="00000000" w:rsidR="00000000" w:rsidRPr="00000000">
        <w:rPr>
          <w:color w:val="38761d"/>
          <w:rtl w:val="0"/>
        </w:rPr>
        <w:t xml:space="preserve">fs</w:t>
      </w:r>
      <w:r w:rsidDel="00000000" w:rsidR="00000000" w:rsidRPr="00000000">
        <w:rPr>
          <w:color w:val="38761d"/>
          <w:rtl w:val="0"/>
        </w:rPr>
        <w:t xml:space="preserve"> module, sync vs async methods, file handling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gnz2t3rrj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azxtovggwt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Creating an HTTP Server</w:t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http Module Basics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Handling Requests and Responses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Setting Status Codes and Headers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Project: Mini Static Website Server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Description: Create a server using the </w:t>
      </w:r>
      <w:r w:rsidDel="00000000" w:rsidR="00000000" w:rsidRPr="00000000">
        <w:rPr>
          <w:color w:val="38761d"/>
          <w:rtl w:val="0"/>
        </w:rPr>
        <w:t xml:space="preserve">http</w:t>
      </w:r>
      <w:r w:rsidDel="00000000" w:rsidR="00000000" w:rsidRPr="00000000">
        <w:rPr>
          <w:color w:val="38761d"/>
          <w:rtl w:val="0"/>
        </w:rPr>
        <w:t xml:space="preserve"> module that serves HTML files based on the URL path (</w:t>
      </w:r>
      <w:r w:rsidDel="00000000" w:rsidR="00000000" w:rsidRPr="00000000">
        <w:rPr>
          <w:color w:val="38761d"/>
          <w:rtl w:val="0"/>
        </w:rPr>
        <w:t xml:space="preserve">/</w:t>
      </w:r>
      <w:r w:rsidDel="00000000" w:rsidR="00000000" w:rsidRPr="00000000">
        <w:rPr>
          <w:color w:val="38761d"/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/about</w:t>
      </w:r>
      <w:r w:rsidDel="00000000" w:rsidR="00000000" w:rsidRPr="00000000">
        <w:rPr>
          <w:color w:val="38761d"/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/contact</w:t>
      </w:r>
      <w:r w:rsidDel="00000000" w:rsidR="00000000" w:rsidRPr="00000000">
        <w:rPr>
          <w:color w:val="38761d"/>
          <w:rtl w:val="0"/>
        </w:rPr>
        <w:t xml:space="preserve">) and handles 404 errors.</w:t>
        <w:br w:type="textWrapping"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Concepts Covered: </w:t>
      </w:r>
      <w:r w:rsidDel="00000000" w:rsidR="00000000" w:rsidRPr="00000000">
        <w:rPr>
          <w:color w:val="38761d"/>
          <w:rtl w:val="0"/>
        </w:rPr>
        <w:t xml:space="preserve">http</w:t>
      </w:r>
      <w:r w:rsidDel="00000000" w:rsidR="00000000" w:rsidRPr="00000000">
        <w:rPr>
          <w:color w:val="38761d"/>
          <w:rtl w:val="0"/>
        </w:rPr>
        <w:t xml:space="preserve"> module, request and response handling, status codes, file reading with </w:t>
      </w:r>
      <w:r w:rsidDel="00000000" w:rsidR="00000000" w:rsidRPr="00000000">
        <w:rPr>
          <w:color w:val="38761d"/>
          <w:rtl w:val="0"/>
        </w:rPr>
        <w:t xml:space="preserve">fs</w:t>
      </w:r>
      <w:r w:rsidDel="00000000" w:rsidR="00000000" w:rsidRPr="00000000">
        <w:rPr>
          <w:color w:val="38761d"/>
          <w:rtl w:val="0"/>
        </w:rPr>
        <w:t xml:space="preserve">, routing.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lisbws5ffx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npm and Package Management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Installing Local and Global Packages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package.json and package-lock.json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Semantic Versioning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No project assigned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Focus: Understanding local vs global packages, reading and editing </w:t>
      </w:r>
      <w:r w:rsidDel="00000000" w:rsidR="00000000" w:rsidRPr="00000000">
        <w:rPr>
          <w:color w:val="38761d"/>
          <w:rtl w:val="0"/>
        </w:rPr>
        <w:t xml:space="preserve">package.json</w:t>
      </w:r>
      <w:r w:rsidDel="00000000" w:rsidR="00000000" w:rsidRPr="00000000">
        <w:rPr>
          <w:color w:val="38761d"/>
          <w:rtl w:val="0"/>
        </w:rPr>
        <w:t xml:space="preserve">, semantic versioning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pdnxklsyqbba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