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xdqq8xgbkl3g" w:id="0"/>
      <w:bookmarkEnd w:id="0"/>
      <w:r w:rsidDel="00000000" w:rsidR="00000000" w:rsidRPr="00000000">
        <w:rPr>
          <w:b w:val="1"/>
          <w:rtl w:val="0"/>
        </w:rPr>
        <w:t xml:space="preserve">Class Plan ( CSS Layout : Grid 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u1s1udm6t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Digital Excellence Program – Sample Class Plan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Topic: CSS Layout : Grid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.3738317757009"/>
        <w:gridCol w:w="1798.1308411214955"/>
        <w:gridCol w:w="6361.4953271028035"/>
        <w:tblGridChange w:id="0">
          <w:tblGrid>
            <w:gridCol w:w="1200.3738317757009"/>
            <w:gridCol w:w="1798.1308411214955"/>
            <w:gridCol w:w="6361.49532710280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Slot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First 5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Warm-up &amp; Reflection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Icebreaker:”Students will be quizzed on the difference between </w:t>
            </w:r>
            <w:r w:rsidDel="00000000" w:rsidR="00000000" w:rsidRPr="00000000">
              <w:rPr>
                <w:b w:val="1"/>
                <w:rtl w:val="0"/>
              </w:rPr>
              <w:t xml:space="preserve">Flexbox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Grid</w:t>
            </w:r>
            <w:r w:rsidDel="00000000" w:rsidR="00000000" w:rsidRPr="00000000">
              <w:rPr>
                <w:rtl w:val="0"/>
              </w:rPr>
              <w:t xml:space="preserve">, followed by an explanation of when to use each.”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Core Concept Explanation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Live coding session</w:t>
            </w:r>
            <w:r w:rsidDel="00000000" w:rsidR="00000000" w:rsidRPr="00000000">
              <w:rPr>
                <w:rtl w:val="0"/>
              </w:rPr>
              <w:t xml:space="preserve">: Build a responsive navbar using </w:t>
            </w:r>
            <w:r w:rsidDel="00000000" w:rsidR="00000000" w:rsidRPr="00000000">
              <w:rPr>
                <w:b w:val="1"/>
                <w:rtl w:val="0"/>
              </w:rPr>
              <w:t xml:space="preserve">CSS Flexbox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Deep dive into CSS Grid</w:t>
            </w:r>
            <w:r w:rsidDel="00000000" w:rsidR="00000000" w:rsidRPr="00000000">
              <w:rPr>
                <w:rtl w:val="0"/>
              </w:rPr>
              <w:t xml:space="preserve">: Cover basic and advanced topics, including: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grid-template-rows &amp; grid-template-columns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grid-template-areas</w:t>
            </w:r>
            <w:r w:rsidDel="00000000" w:rsidR="00000000" w:rsidRPr="00000000">
              <w:rPr>
                <w:rtl w:val="0"/>
              </w:rPr>
              <w:t xml:space="preserve"> (naming &amp; structuring layouts)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grid-auto-flow</w:t>
            </w:r>
            <w:r w:rsidDel="00000000" w:rsidR="00000000" w:rsidRPr="00000000">
              <w:rPr>
                <w:rtl w:val="0"/>
              </w:rPr>
              <w:t xml:space="preserve"> (row vs. column layout)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span keyword</w:t>
            </w:r>
            <w:r w:rsidDel="00000000" w:rsidR="00000000" w:rsidRPr="00000000">
              <w:rPr>
                <w:rtl w:val="0"/>
              </w:rPr>
              <w:t xml:space="preserve"> (spanning multiple rows/columns)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justify-items vs. align-items</w:t>
            </w:r>
            <w:r w:rsidDel="00000000" w:rsidR="00000000" w:rsidRPr="00000000">
              <w:rPr>
                <w:rtl w:val="0"/>
              </w:rPr>
              <w:t xml:space="preserve"> vs. </w:t>
            </w:r>
            <w:r w:rsidDel="00000000" w:rsidR="00000000" w:rsidRPr="00000000">
              <w:rPr>
                <w:b w:val="1"/>
                <w:rtl w:val="0"/>
              </w:rPr>
              <w:t xml:space="preserve">place-items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justify-content vs. align-content</w:t>
            </w:r>
            <w:r w:rsidDel="00000000" w:rsidR="00000000" w:rsidRPr="00000000">
              <w:rPr>
                <w:rtl w:val="0"/>
              </w:rPr>
              <w:t xml:space="preserve"> vs. </w:t>
            </w:r>
            <w:r w:rsidDel="00000000" w:rsidR="00000000" w:rsidRPr="00000000">
              <w:rPr>
                <w:b w:val="1"/>
                <w:rtl w:val="0"/>
              </w:rPr>
              <w:t xml:space="preserve">place-content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grid-gap (gap shorthand)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minmax() function &amp; auto-fit/auto-fill</w:t>
            </w:r>
            <w:r w:rsidDel="00000000" w:rsidR="00000000" w:rsidRPr="00000000">
              <w:rPr>
                <w:rtl w:val="0"/>
              </w:rPr>
              <w:t xml:space="preserve"> (for dynamic responsiveness).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Students will try to build the navbar on their owner. The mentor will be available to clarify any doubts. Students will play the </w:t>
            </w:r>
            <w:r w:rsidDel="00000000" w:rsidR="00000000" w:rsidRPr="00000000">
              <w:rPr>
                <w:b w:val="1"/>
                <w:rtl w:val="0"/>
              </w:rPr>
              <w:t xml:space="preserve">Grid Garden</w:t>
            </w:r>
            <w:r w:rsidDel="00000000" w:rsidR="00000000" w:rsidRPr="00000000">
              <w:rPr>
                <w:rtl w:val="0"/>
              </w:rPr>
              <w:t xml:space="preserve"> game to reinforce grid concepts.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 Wrap-up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Recap: Key takeaways of grid concept.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sn8ykku4wz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References &amp; Notes for CSS Layout : Grid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7guh0u2ji8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91gar6b5sz8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Core Concept Explanation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Grid-Garden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css/css_grid.asp" TargetMode="External"/><Relationship Id="rId7" Type="http://schemas.openxmlformats.org/officeDocument/2006/relationships/hyperlink" Target="https://cssgridgarde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