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E65CD9" w14:textId="0BDA84A0" w:rsidR="009D023A" w:rsidRPr="002C1A33" w:rsidRDefault="009D023A">
      <w:pPr>
        <w:rPr>
          <w:rFonts w:ascii="Times New Roman" w:hAnsi="Times New Roman" w:cs="Times New Roman"/>
        </w:rPr>
      </w:pPr>
    </w:p>
    <w:p w14:paraId="6A4F28F5" w14:textId="613F926D" w:rsidR="00672D72" w:rsidRPr="002C1A33" w:rsidRDefault="00566116" w:rsidP="00672D72">
      <w:pPr>
        <w:jc w:val="center"/>
        <w:rPr>
          <w:rFonts w:ascii="Times New Roman" w:hAnsi="Times New Roman" w:cs="Times New Roman"/>
          <w:b/>
          <w:bCs/>
          <w:kern w:val="0"/>
          <w:sz w:val="48"/>
          <w:szCs w:val="48"/>
          <w:u w:val="single"/>
          <w:lang w:val="en-IN" w:bidi="hi-IN"/>
        </w:rPr>
      </w:pPr>
      <w:r w:rsidRPr="002C1A33">
        <w:rPr>
          <w:rFonts w:ascii="Times New Roman" w:hAnsi="Times New Roman" w:cs="Times New Roman"/>
          <w:b/>
          <w:bCs/>
          <w:kern w:val="0"/>
          <w:sz w:val="48"/>
          <w:szCs w:val="48"/>
          <w:u w:val="single"/>
          <w:lang w:val="en-IN" w:bidi="hi-IN"/>
        </w:rPr>
        <w:t>PROJECT REPORT</w:t>
      </w:r>
    </w:p>
    <w:p w14:paraId="58B06941" w14:textId="7A49034D" w:rsidR="00672D72" w:rsidRPr="002C1A33" w:rsidRDefault="00672D72" w:rsidP="00996F67">
      <w:pPr>
        <w:autoSpaceDE w:val="0"/>
        <w:autoSpaceDN w:val="0"/>
        <w:adjustRightInd w:val="0"/>
        <w:spacing w:after="0" w:line="240" w:lineRule="auto"/>
        <w:jc w:val="center"/>
        <w:rPr>
          <w:rFonts w:ascii="Times New Roman" w:hAnsi="Times New Roman" w:cs="Times New Roman"/>
          <w:b/>
          <w:bCs/>
          <w:kern w:val="0"/>
          <w:sz w:val="36"/>
          <w:szCs w:val="36"/>
          <w:lang w:val="en-IN" w:bidi="hi-IN"/>
        </w:rPr>
      </w:pPr>
      <w:r w:rsidRPr="002C1A33">
        <w:rPr>
          <w:rFonts w:ascii="Times New Roman" w:hAnsi="Times New Roman" w:cs="Times New Roman"/>
          <w:b/>
          <w:bCs/>
          <w:kern w:val="0"/>
          <w:sz w:val="36"/>
          <w:szCs w:val="36"/>
          <w:lang w:val="en-IN" w:bidi="hi-IN"/>
        </w:rPr>
        <w:t>(Submitted for the Degree of B.Com. Honours in Accounting &amp; Finance Under</w:t>
      </w:r>
      <w:r w:rsidR="00996F67" w:rsidRPr="002C1A33">
        <w:rPr>
          <w:rFonts w:ascii="Times New Roman" w:hAnsi="Times New Roman" w:cs="Times New Roman"/>
          <w:b/>
          <w:bCs/>
          <w:kern w:val="0"/>
          <w:sz w:val="36"/>
          <w:szCs w:val="36"/>
          <w:lang w:val="en-IN" w:bidi="hi-IN"/>
        </w:rPr>
        <w:t xml:space="preserve"> </w:t>
      </w:r>
      <w:r w:rsidRPr="002C1A33">
        <w:rPr>
          <w:rFonts w:ascii="Times New Roman" w:hAnsi="Times New Roman" w:cs="Times New Roman"/>
          <w:b/>
          <w:bCs/>
          <w:kern w:val="0"/>
          <w:sz w:val="36"/>
          <w:szCs w:val="36"/>
          <w:lang w:val="en-IN" w:bidi="hi-IN"/>
        </w:rPr>
        <w:t>the University of Calcutta)</w:t>
      </w:r>
    </w:p>
    <w:p w14:paraId="21540817" w14:textId="2FC726C9" w:rsidR="00672D72" w:rsidRPr="002C1A33" w:rsidRDefault="00672D72" w:rsidP="00672D72">
      <w:pPr>
        <w:jc w:val="center"/>
        <w:rPr>
          <w:rFonts w:ascii="Times New Roman" w:hAnsi="Times New Roman" w:cs="Times New Roman"/>
          <w:kern w:val="0"/>
          <w:sz w:val="30"/>
          <w:szCs w:val="30"/>
          <w:lang w:val="en-IN" w:bidi="hi-IN"/>
        </w:rPr>
      </w:pPr>
    </w:p>
    <w:p w14:paraId="6F97370A" w14:textId="77777777" w:rsidR="00672D72" w:rsidRPr="002C1A33" w:rsidRDefault="00672D72" w:rsidP="00672D72">
      <w:pPr>
        <w:autoSpaceDE w:val="0"/>
        <w:autoSpaceDN w:val="0"/>
        <w:adjustRightInd w:val="0"/>
        <w:spacing w:after="0" w:line="240" w:lineRule="auto"/>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Title of the project</w:t>
      </w:r>
    </w:p>
    <w:p w14:paraId="2DE94216" w14:textId="77777777" w:rsidR="00672D72" w:rsidRPr="002C1A33" w:rsidRDefault="00672D72" w:rsidP="00672D72">
      <w:pPr>
        <w:autoSpaceDE w:val="0"/>
        <w:autoSpaceDN w:val="0"/>
        <w:adjustRightInd w:val="0"/>
        <w:spacing w:after="0" w:line="240" w:lineRule="auto"/>
        <w:jc w:val="center"/>
        <w:rPr>
          <w:rFonts w:ascii="Times New Roman" w:hAnsi="Times New Roman" w:cs="Times New Roman"/>
          <w:b/>
          <w:bCs/>
          <w:kern w:val="0"/>
          <w:sz w:val="30"/>
          <w:szCs w:val="30"/>
          <w:lang w:val="en-IN" w:bidi="hi-IN"/>
        </w:rPr>
      </w:pPr>
    </w:p>
    <w:p w14:paraId="0627AAFD" w14:textId="311B0E41" w:rsidR="00672D72" w:rsidRPr="002C1A33" w:rsidRDefault="00672D72" w:rsidP="00996F67">
      <w:pPr>
        <w:autoSpaceDE w:val="0"/>
        <w:autoSpaceDN w:val="0"/>
        <w:adjustRightInd w:val="0"/>
        <w:spacing w:after="0" w:line="240" w:lineRule="auto"/>
        <w:jc w:val="center"/>
        <w:rPr>
          <w:rFonts w:ascii="Times New Roman" w:hAnsi="Times New Roman" w:cs="Times New Roman"/>
          <w:b/>
          <w:bCs/>
          <w:kern w:val="0"/>
          <w:sz w:val="48"/>
          <w:szCs w:val="48"/>
          <w:lang w:val="en-IN" w:bidi="hi-IN"/>
        </w:rPr>
      </w:pPr>
      <w:r w:rsidRPr="002C1A33">
        <w:rPr>
          <w:rFonts w:ascii="Times New Roman" w:hAnsi="Times New Roman" w:cs="Times New Roman"/>
          <w:b/>
          <w:bCs/>
          <w:kern w:val="0"/>
          <w:sz w:val="40"/>
          <w:szCs w:val="40"/>
          <w:lang w:val="en-IN" w:bidi="hi-IN"/>
        </w:rPr>
        <w:t>“</w:t>
      </w:r>
      <w:r w:rsidR="0092710B">
        <w:rPr>
          <w:rFonts w:ascii="Times New Roman" w:hAnsi="Times New Roman" w:cs="Times New Roman"/>
          <w:b/>
          <w:bCs/>
          <w:kern w:val="0"/>
          <w:sz w:val="40"/>
          <w:szCs w:val="40"/>
          <w:lang w:val="en-IN" w:bidi="hi-IN"/>
        </w:rPr>
        <w:t>MICRO-FINANCE INSTITUTION IN INDIA</w:t>
      </w:r>
      <w:r w:rsidRPr="002C1A33">
        <w:rPr>
          <w:rFonts w:ascii="Times New Roman" w:hAnsi="Times New Roman" w:cs="Times New Roman"/>
          <w:b/>
          <w:bCs/>
          <w:kern w:val="0"/>
          <w:sz w:val="40"/>
          <w:szCs w:val="40"/>
          <w:lang w:val="en-IN" w:bidi="hi-IN"/>
        </w:rPr>
        <w:t>”</w:t>
      </w:r>
    </w:p>
    <w:p w14:paraId="53C07310" w14:textId="190AFE30" w:rsidR="00672D72" w:rsidRPr="002C1A33" w:rsidRDefault="00672D72" w:rsidP="00672D72">
      <w:pPr>
        <w:jc w:val="center"/>
        <w:rPr>
          <w:rFonts w:ascii="Times New Roman" w:hAnsi="Times New Roman" w:cs="Times New Roman"/>
          <w:b/>
          <w:bCs/>
          <w:kern w:val="0"/>
          <w:sz w:val="30"/>
          <w:szCs w:val="30"/>
          <w:lang w:val="en-IN" w:bidi="hi-IN"/>
        </w:rPr>
      </w:pPr>
    </w:p>
    <w:p w14:paraId="1CD2392F" w14:textId="36454163" w:rsidR="00672D72" w:rsidRPr="002C1A33" w:rsidRDefault="00672D72" w:rsidP="00996F67">
      <w:pPr>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Submitted by</w:t>
      </w:r>
    </w:p>
    <w:p w14:paraId="21A740CC" w14:textId="11CBD7D0"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Name of the candidate</w:t>
      </w:r>
      <w:r w:rsidR="009C00A8" w:rsidRPr="002C1A33">
        <w:rPr>
          <w:rFonts w:ascii="Times New Roman" w:hAnsi="Times New Roman" w:cs="Times New Roman"/>
          <w:b/>
          <w:bCs/>
          <w:kern w:val="0"/>
          <w:sz w:val="40"/>
          <w:szCs w:val="40"/>
          <w:lang w:val="en-IN" w:bidi="hi-IN"/>
        </w:rPr>
        <w:t>: Prerna Pandey</w:t>
      </w:r>
    </w:p>
    <w:p w14:paraId="530B81E6" w14:textId="7CC7C351"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Registration No.: 011-1211-0634-21</w:t>
      </w:r>
    </w:p>
    <w:p w14:paraId="7B8340E6" w14:textId="75FE9BB1"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C</w:t>
      </w:r>
      <w:r w:rsidR="006E30F9">
        <w:rPr>
          <w:rFonts w:ascii="Times New Roman" w:hAnsi="Times New Roman" w:cs="Times New Roman"/>
          <w:b/>
          <w:bCs/>
          <w:kern w:val="0"/>
          <w:sz w:val="40"/>
          <w:szCs w:val="40"/>
          <w:lang w:val="en-IN" w:bidi="hi-IN"/>
        </w:rPr>
        <w:t>.U</w:t>
      </w:r>
      <w:r w:rsidRPr="002C1A33">
        <w:rPr>
          <w:rFonts w:ascii="Times New Roman" w:hAnsi="Times New Roman" w:cs="Times New Roman"/>
          <w:b/>
          <w:bCs/>
          <w:kern w:val="0"/>
          <w:sz w:val="40"/>
          <w:szCs w:val="40"/>
          <w:lang w:val="en-IN" w:bidi="hi-IN"/>
        </w:rPr>
        <w:t xml:space="preserve"> </w:t>
      </w:r>
      <w:r w:rsidR="006E30F9">
        <w:rPr>
          <w:rFonts w:ascii="Times New Roman" w:hAnsi="Times New Roman" w:cs="Times New Roman"/>
          <w:b/>
          <w:bCs/>
          <w:kern w:val="0"/>
          <w:sz w:val="40"/>
          <w:szCs w:val="40"/>
          <w:lang w:val="en-IN" w:bidi="hi-IN"/>
        </w:rPr>
        <w:t>R</w:t>
      </w:r>
      <w:r w:rsidRPr="002C1A33">
        <w:rPr>
          <w:rFonts w:ascii="Times New Roman" w:hAnsi="Times New Roman" w:cs="Times New Roman"/>
          <w:b/>
          <w:bCs/>
          <w:kern w:val="0"/>
          <w:sz w:val="40"/>
          <w:szCs w:val="40"/>
          <w:lang w:val="en-IN" w:bidi="hi-IN"/>
        </w:rPr>
        <w:t xml:space="preserve">oll </w:t>
      </w:r>
      <w:r w:rsidR="006E30F9">
        <w:rPr>
          <w:rFonts w:ascii="Times New Roman" w:hAnsi="Times New Roman" w:cs="Times New Roman"/>
          <w:b/>
          <w:bCs/>
          <w:kern w:val="0"/>
          <w:sz w:val="40"/>
          <w:szCs w:val="40"/>
          <w:lang w:val="en-IN" w:bidi="hi-IN"/>
        </w:rPr>
        <w:t>N</w:t>
      </w:r>
      <w:r w:rsidRPr="002C1A33">
        <w:rPr>
          <w:rFonts w:ascii="Times New Roman" w:hAnsi="Times New Roman" w:cs="Times New Roman"/>
          <w:b/>
          <w:bCs/>
          <w:kern w:val="0"/>
          <w:sz w:val="40"/>
          <w:szCs w:val="40"/>
          <w:lang w:val="en-IN" w:bidi="hi-IN"/>
        </w:rPr>
        <w:t>o.: 211011</w:t>
      </w:r>
      <w:r w:rsidR="0092710B">
        <w:rPr>
          <w:rFonts w:ascii="Times New Roman" w:hAnsi="Times New Roman" w:cs="Times New Roman"/>
          <w:b/>
          <w:bCs/>
          <w:kern w:val="0"/>
          <w:sz w:val="40"/>
          <w:szCs w:val="40"/>
          <w:lang w:val="en-IN" w:bidi="hi-IN"/>
        </w:rPr>
        <w:t>-</w:t>
      </w:r>
      <w:r w:rsidRPr="002C1A33">
        <w:rPr>
          <w:rFonts w:ascii="Times New Roman" w:hAnsi="Times New Roman" w:cs="Times New Roman"/>
          <w:b/>
          <w:bCs/>
          <w:kern w:val="0"/>
          <w:sz w:val="40"/>
          <w:szCs w:val="40"/>
          <w:lang w:val="en-IN" w:bidi="hi-IN"/>
        </w:rPr>
        <w:t>11-0117</w:t>
      </w:r>
    </w:p>
    <w:p w14:paraId="4369ACC3" w14:textId="13E6001E" w:rsidR="00672D72" w:rsidRPr="002C1A33" w:rsidRDefault="00672D72" w:rsidP="00996F67">
      <w:pPr>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 xml:space="preserve">College </w:t>
      </w:r>
      <w:r w:rsidR="005A4F1D" w:rsidRPr="002C1A33">
        <w:rPr>
          <w:rFonts w:ascii="Times New Roman" w:hAnsi="Times New Roman" w:cs="Times New Roman"/>
          <w:b/>
          <w:bCs/>
          <w:kern w:val="0"/>
          <w:sz w:val="40"/>
          <w:szCs w:val="40"/>
          <w:lang w:val="en-IN" w:bidi="hi-IN"/>
        </w:rPr>
        <w:t>ID:</w:t>
      </w:r>
      <w:r w:rsidRPr="002C1A33">
        <w:rPr>
          <w:rFonts w:ascii="Times New Roman" w:hAnsi="Times New Roman" w:cs="Times New Roman"/>
          <w:b/>
          <w:bCs/>
          <w:kern w:val="0"/>
          <w:sz w:val="40"/>
          <w:szCs w:val="40"/>
          <w:lang w:val="en-IN" w:bidi="hi-IN"/>
        </w:rPr>
        <w:t xml:space="preserve"> 20210513</w:t>
      </w:r>
    </w:p>
    <w:p w14:paraId="1E9E1BAB" w14:textId="77777777" w:rsidR="00996F67" w:rsidRPr="002C1A33" w:rsidRDefault="00996F67" w:rsidP="00996F67">
      <w:pPr>
        <w:jc w:val="center"/>
        <w:rPr>
          <w:rFonts w:ascii="Times New Roman" w:hAnsi="Times New Roman" w:cs="Times New Roman"/>
          <w:b/>
          <w:bCs/>
          <w:kern w:val="0"/>
          <w:sz w:val="28"/>
          <w:szCs w:val="28"/>
          <w:lang w:val="en-IN" w:bidi="hi-IN"/>
        </w:rPr>
      </w:pPr>
    </w:p>
    <w:p w14:paraId="517BB056" w14:textId="77777777"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Name of the college: ACHARYA JAGADISH</w:t>
      </w:r>
    </w:p>
    <w:p w14:paraId="7E2399F9" w14:textId="5FD8580F" w:rsidR="00672D72" w:rsidRPr="002C1A33" w:rsidRDefault="00672D72" w:rsidP="00996F67">
      <w:pPr>
        <w:jc w:val="center"/>
        <w:rPr>
          <w:rFonts w:ascii="Times New Roman" w:hAnsi="Times New Roman" w:cs="Times New Roman"/>
          <w:b/>
          <w:bCs/>
          <w:kern w:val="0"/>
          <w:sz w:val="30"/>
          <w:szCs w:val="30"/>
          <w:lang w:val="en-IN" w:bidi="hi-IN"/>
        </w:rPr>
      </w:pPr>
      <w:r w:rsidRPr="002C1A33">
        <w:rPr>
          <w:rFonts w:ascii="Times New Roman" w:hAnsi="Times New Roman" w:cs="Times New Roman"/>
          <w:b/>
          <w:bCs/>
          <w:kern w:val="0"/>
          <w:sz w:val="40"/>
          <w:szCs w:val="40"/>
          <w:lang w:val="en-IN" w:bidi="hi-IN"/>
        </w:rPr>
        <w:t>CHANDRA BOSE COLLEGE</w:t>
      </w:r>
    </w:p>
    <w:p w14:paraId="09B721ED" w14:textId="5F87A260" w:rsidR="00672D72" w:rsidRPr="002C1A33" w:rsidRDefault="00672D72" w:rsidP="00672D72">
      <w:pPr>
        <w:jc w:val="center"/>
        <w:rPr>
          <w:rFonts w:ascii="Times New Roman" w:hAnsi="Times New Roman" w:cs="Times New Roman"/>
          <w:b/>
          <w:bCs/>
          <w:kern w:val="0"/>
          <w:sz w:val="24"/>
          <w:szCs w:val="24"/>
          <w:lang w:val="en-IN" w:bidi="hi-IN"/>
        </w:rPr>
      </w:pPr>
    </w:p>
    <w:p w14:paraId="1AA281DE" w14:textId="77777777"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Supervised by</w:t>
      </w:r>
    </w:p>
    <w:p w14:paraId="675CE934" w14:textId="3FA9841D" w:rsidR="00672D72" w:rsidRPr="002C1A33" w:rsidRDefault="00672D72" w:rsidP="00996F67">
      <w:pPr>
        <w:autoSpaceDE w:val="0"/>
        <w:autoSpaceDN w:val="0"/>
        <w:adjustRightInd w:val="0"/>
        <w:spacing w:after="0"/>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 xml:space="preserve">Name of the Supervisor: PROF. </w:t>
      </w:r>
      <w:bookmarkStart w:id="0" w:name="_Hlk164621290"/>
      <w:r w:rsidRPr="002C1A33">
        <w:rPr>
          <w:rFonts w:ascii="Times New Roman" w:hAnsi="Times New Roman" w:cs="Times New Roman"/>
          <w:b/>
          <w:bCs/>
          <w:kern w:val="0"/>
          <w:sz w:val="40"/>
          <w:szCs w:val="40"/>
          <w:lang w:val="en-IN" w:bidi="hi-IN"/>
        </w:rPr>
        <w:t>PRITHA ADHIKARI</w:t>
      </w:r>
      <w:bookmarkEnd w:id="0"/>
    </w:p>
    <w:p w14:paraId="726B5BA2" w14:textId="1BBD2EC2" w:rsidR="00672D72" w:rsidRPr="002C1A33" w:rsidRDefault="00672D72" w:rsidP="00672D72">
      <w:pPr>
        <w:autoSpaceDE w:val="0"/>
        <w:autoSpaceDN w:val="0"/>
        <w:adjustRightInd w:val="0"/>
        <w:spacing w:after="0" w:line="240" w:lineRule="auto"/>
        <w:jc w:val="center"/>
        <w:rPr>
          <w:rFonts w:ascii="Times New Roman" w:hAnsi="Times New Roman" w:cs="Times New Roman"/>
          <w:b/>
          <w:bCs/>
          <w:kern w:val="0"/>
          <w:sz w:val="30"/>
          <w:szCs w:val="30"/>
          <w:lang w:val="en-IN" w:bidi="hi-IN"/>
        </w:rPr>
      </w:pPr>
    </w:p>
    <w:p w14:paraId="1BA75DB3" w14:textId="77777777" w:rsidR="00672D72" w:rsidRPr="002C1A33" w:rsidRDefault="00672D72" w:rsidP="00672D72">
      <w:pPr>
        <w:autoSpaceDE w:val="0"/>
        <w:autoSpaceDN w:val="0"/>
        <w:adjustRightInd w:val="0"/>
        <w:spacing w:after="0" w:line="240" w:lineRule="auto"/>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 xml:space="preserve">Name of the College: </w:t>
      </w:r>
      <w:bookmarkStart w:id="1" w:name="_Hlk164623215"/>
      <w:r w:rsidRPr="002C1A33">
        <w:rPr>
          <w:rFonts w:ascii="Times New Roman" w:hAnsi="Times New Roman" w:cs="Times New Roman"/>
          <w:b/>
          <w:bCs/>
          <w:kern w:val="0"/>
          <w:sz w:val="40"/>
          <w:szCs w:val="40"/>
          <w:lang w:val="en-IN" w:bidi="hi-IN"/>
        </w:rPr>
        <w:t>ACHARYA JAGADISH</w:t>
      </w:r>
    </w:p>
    <w:p w14:paraId="716D210D" w14:textId="7EC25BA3" w:rsidR="00672D72" w:rsidRPr="002C1A33" w:rsidRDefault="00672D72" w:rsidP="00672D72">
      <w:pPr>
        <w:jc w:val="center"/>
        <w:rPr>
          <w:rFonts w:ascii="Times New Roman" w:hAnsi="Times New Roman" w:cs="Times New Roman"/>
          <w:b/>
          <w:bCs/>
          <w:kern w:val="0"/>
          <w:sz w:val="30"/>
          <w:szCs w:val="30"/>
          <w:lang w:val="en-IN" w:bidi="hi-IN"/>
        </w:rPr>
      </w:pPr>
      <w:r w:rsidRPr="002C1A33">
        <w:rPr>
          <w:rFonts w:ascii="Times New Roman" w:hAnsi="Times New Roman" w:cs="Times New Roman"/>
          <w:b/>
          <w:bCs/>
          <w:kern w:val="0"/>
          <w:sz w:val="40"/>
          <w:szCs w:val="40"/>
          <w:lang w:val="en-IN" w:bidi="hi-IN"/>
        </w:rPr>
        <w:t>CHANDRA BOSE COLLEGE</w:t>
      </w:r>
    </w:p>
    <w:bookmarkEnd w:id="1"/>
    <w:p w14:paraId="179A95B5" w14:textId="2DC7684A" w:rsidR="00672D72" w:rsidRPr="002C1A33" w:rsidRDefault="00672D72" w:rsidP="00672D72">
      <w:pPr>
        <w:jc w:val="center"/>
        <w:rPr>
          <w:rFonts w:ascii="Times New Roman" w:hAnsi="Times New Roman" w:cs="Times New Roman"/>
          <w:b/>
          <w:bCs/>
          <w:kern w:val="0"/>
          <w:sz w:val="24"/>
          <w:szCs w:val="24"/>
          <w:lang w:val="en-IN" w:bidi="hi-IN"/>
        </w:rPr>
      </w:pPr>
    </w:p>
    <w:p w14:paraId="1207C478" w14:textId="21BAE1D6" w:rsidR="00672D72" w:rsidRPr="002C1A33" w:rsidRDefault="00672D72" w:rsidP="00672D72">
      <w:pPr>
        <w:autoSpaceDE w:val="0"/>
        <w:autoSpaceDN w:val="0"/>
        <w:adjustRightInd w:val="0"/>
        <w:spacing w:after="0" w:line="240" w:lineRule="auto"/>
        <w:jc w:val="center"/>
        <w:rPr>
          <w:rFonts w:ascii="Times New Roman" w:hAnsi="Times New Roman" w:cs="Times New Roman"/>
          <w:b/>
          <w:bCs/>
          <w:kern w:val="0"/>
          <w:sz w:val="40"/>
          <w:szCs w:val="40"/>
          <w:lang w:val="en-IN" w:bidi="hi-IN"/>
        </w:rPr>
      </w:pPr>
      <w:r w:rsidRPr="002C1A33">
        <w:rPr>
          <w:rFonts w:ascii="Times New Roman" w:hAnsi="Times New Roman" w:cs="Times New Roman"/>
          <w:b/>
          <w:bCs/>
          <w:kern w:val="0"/>
          <w:sz w:val="40"/>
          <w:szCs w:val="40"/>
          <w:lang w:val="en-IN" w:bidi="hi-IN"/>
        </w:rPr>
        <w:t xml:space="preserve">Month &amp; Year of </w:t>
      </w:r>
      <w:r w:rsidR="00747567" w:rsidRPr="002C1A33">
        <w:rPr>
          <w:rFonts w:ascii="Times New Roman" w:hAnsi="Times New Roman" w:cs="Times New Roman"/>
          <w:b/>
          <w:bCs/>
          <w:kern w:val="0"/>
          <w:sz w:val="40"/>
          <w:szCs w:val="40"/>
          <w:lang w:val="en-IN" w:bidi="hi-IN"/>
        </w:rPr>
        <w:t>S</w:t>
      </w:r>
      <w:r w:rsidRPr="002C1A33">
        <w:rPr>
          <w:rFonts w:ascii="Times New Roman" w:hAnsi="Times New Roman" w:cs="Times New Roman"/>
          <w:b/>
          <w:bCs/>
          <w:kern w:val="0"/>
          <w:sz w:val="40"/>
          <w:szCs w:val="40"/>
          <w:lang w:val="en-IN" w:bidi="hi-IN"/>
        </w:rPr>
        <w:t>ubmission</w:t>
      </w:r>
    </w:p>
    <w:p w14:paraId="06353C78" w14:textId="77777777" w:rsidR="00996F67" w:rsidRPr="002C1A33" w:rsidRDefault="00996F67" w:rsidP="00672D72">
      <w:pPr>
        <w:autoSpaceDE w:val="0"/>
        <w:autoSpaceDN w:val="0"/>
        <w:adjustRightInd w:val="0"/>
        <w:spacing w:after="0" w:line="240" w:lineRule="auto"/>
        <w:jc w:val="center"/>
        <w:rPr>
          <w:rFonts w:ascii="Times New Roman" w:hAnsi="Times New Roman" w:cs="Times New Roman"/>
          <w:b/>
          <w:bCs/>
          <w:kern w:val="0"/>
          <w:sz w:val="40"/>
          <w:szCs w:val="40"/>
          <w:lang w:val="en-IN" w:bidi="hi-IN"/>
        </w:rPr>
      </w:pPr>
    </w:p>
    <w:p w14:paraId="7528BBDD" w14:textId="44FACAFC" w:rsidR="00566116" w:rsidRPr="002C1A33" w:rsidRDefault="005A4F1D" w:rsidP="00036BBC">
      <w:pPr>
        <w:jc w:val="center"/>
        <w:rPr>
          <w:rFonts w:ascii="Times New Roman" w:hAnsi="Times New Roman" w:cs="Times New Roman"/>
          <w:b/>
          <w:bCs/>
          <w:kern w:val="0"/>
          <w:sz w:val="40"/>
          <w:szCs w:val="40"/>
          <w:lang w:val="en-IN" w:bidi="hi-IN"/>
        </w:rPr>
      </w:pPr>
      <w:r>
        <w:rPr>
          <w:rFonts w:ascii="Times New Roman" w:hAnsi="Times New Roman" w:cs="Times New Roman"/>
          <w:b/>
          <w:bCs/>
          <w:kern w:val="0"/>
          <w:sz w:val="40"/>
          <w:szCs w:val="40"/>
          <w:lang w:val="en-IN" w:bidi="hi-IN"/>
        </w:rPr>
        <w:t>MAY</w:t>
      </w:r>
      <w:r w:rsidR="009E433B">
        <w:rPr>
          <w:rFonts w:ascii="Times New Roman" w:hAnsi="Times New Roman" w:cs="Times New Roman"/>
          <w:b/>
          <w:bCs/>
          <w:kern w:val="0"/>
          <w:sz w:val="40"/>
          <w:szCs w:val="40"/>
          <w:lang w:val="en-IN" w:bidi="hi-IN"/>
        </w:rPr>
        <w:t xml:space="preserve"> </w:t>
      </w:r>
      <w:r w:rsidR="00672D72" w:rsidRPr="002C1A33">
        <w:rPr>
          <w:rFonts w:ascii="Times New Roman" w:hAnsi="Times New Roman" w:cs="Times New Roman"/>
          <w:b/>
          <w:bCs/>
          <w:kern w:val="0"/>
          <w:sz w:val="40"/>
          <w:szCs w:val="40"/>
          <w:lang w:val="en-IN" w:bidi="hi-IN"/>
        </w:rPr>
        <w:t>202</w:t>
      </w:r>
      <w:r w:rsidR="00996F67" w:rsidRPr="002C1A33">
        <w:rPr>
          <w:rFonts w:ascii="Times New Roman" w:hAnsi="Times New Roman" w:cs="Times New Roman"/>
          <w:b/>
          <w:bCs/>
          <w:kern w:val="0"/>
          <w:sz w:val="40"/>
          <w:szCs w:val="40"/>
          <w:lang w:val="en-IN" w:bidi="hi-IN"/>
        </w:rPr>
        <w:t>4</w:t>
      </w:r>
    </w:p>
    <w:p w14:paraId="6C4070C4" w14:textId="23B00E2E" w:rsidR="0063332C" w:rsidRPr="002C1A33" w:rsidRDefault="00566116" w:rsidP="00036BBC">
      <w:pPr>
        <w:jc w:val="center"/>
        <w:rPr>
          <w:rFonts w:ascii="Times New Roman" w:hAnsi="Times New Roman" w:cs="Times New Roman"/>
          <w:b/>
          <w:bCs/>
          <w:kern w:val="0"/>
          <w:sz w:val="48"/>
          <w:szCs w:val="48"/>
          <w:u w:val="single"/>
          <w:lang w:val="en-IN" w:bidi="hi-IN"/>
        </w:rPr>
      </w:pPr>
      <w:r w:rsidRPr="002C1A33">
        <w:rPr>
          <w:rFonts w:ascii="Times New Roman" w:hAnsi="Times New Roman" w:cs="Times New Roman"/>
          <w:b/>
          <w:bCs/>
          <w:kern w:val="0"/>
          <w:sz w:val="48"/>
          <w:szCs w:val="48"/>
          <w:u w:val="single"/>
          <w:lang w:val="en-IN" w:bidi="hi-IN"/>
        </w:rPr>
        <w:lastRenderedPageBreak/>
        <w:t>ACKNOWLEDGEMENT</w:t>
      </w:r>
    </w:p>
    <w:p w14:paraId="3B64806B" w14:textId="77777777" w:rsidR="0063332C" w:rsidRPr="002C1A33" w:rsidRDefault="0063332C" w:rsidP="0063332C">
      <w:pPr>
        <w:spacing w:after="0"/>
        <w:jc w:val="center"/>
        <w:rPr>
          <w:rFonts w:ascii="Times New Roman" w:hAnsi="Times New Roman" w:cs="Times New Roman"/>
          <w:b/>
          <w:bCs/>
          <w:kern w:val="0"/>
          <w:sz w:val="2"/>
          <w:szCs w:val="2"/>
          <w:u w:val="single"/>
          <w:lang w:val="en-IN" w:bidi="hi-IN"/>
        </w:rPr>
      </w:pPr>
    </w:p>
    <w:p w14:paraId="6358EFB1" w14:textId="77777777" w:rsidR="00036BBC" w:rsidRDefault="00036BBC"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p>
    <w:p w14:paraId="2B122BF5" w14:textId="732EBEC1" w:rsidR="002E4718"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It </w:t>
      </w:r>
      <w:r w:rsidR="00422F06" w:rsidRPr="002C1A33">
        <w:rPr>
          <w:rFonts w:ascii="Times New Roman" w:hAnsi="Times New Roman" w:cs="Times New Roman"/>
          <w:kern w:val="0"/>
          <w:sz w:val="28"/>
          <w:szCs w:val="28"/>
          <w:lang w:val="en-IN" w:bidi="hi-IN"/>
        </w:rPr>
        <w:t xml:space="preserve">is a matter of </w:t>
      </w:r>
      <w:r w:rsidR="00036BBC" w:rsidRPr="002C1A33">
        <w:rPr>
          <w:rFonts w:ascii="Times New Roman" w:hAnsi="Times New Roman" w:cs="Times New Roman"/>
          <w:kern w:val="0"/>
          <w:sz w:val="28"/>
          <w:szCs w:val="28"/>
          <w:lang w:val="en-IN" w:bidi="hi-IN"/>
        </w:rPr>
        <w:t>immense pleasure</w:t>
      </w:r>
      <w:r w:rsidR="00422F06" w:rsidRPr="002C1A33">
        <w:rPr>
          <w:rFonts w:ascii="Times New Roman" w:hAnsi="Times New Roman" w:cs="Times New Roman"/>
          <w:kern w:val="0"/>
          <w:sz w:val="28"/>
          <w:szCs w:val="28"/>
          <w:lang w:val="en-IN" w:bidi="hi-IN"/>
        </w:rPr>
        <w:t xml:space="preserve"> to present this project </w:t>
      </w:r>
      <w:r w:rsidR="00AF7785" w:rsidRPr="002C1A33">
        <w:rPr>
          <w:rFonts w:ascii="Times New Roman" w:hAnsi="Times New Roman" w:cs="Times New Roman"/>
          <w:kern w:val="0"/>
          <w:sz w:val="28"/>
          <w:szCs w:val="28"/>
          <w:lang w:val="en-IN" w:bidi="hi-IN"/>
        </w:rPr>
        <w:t>on “</w:t>
      </w:r>
      <w:r w:rsidR="005A4F1D">
        <w:rPr>
          <w:rFonts w:ascii="Times New Roman" w:hAnsi="Times New Roman" w:cs="Times New Roman"/>
          <w:b/>
          <w:bCs/>
          <w:kern w:val="0"/>
          <w:sz w:val="28"/>
          <w:szCs w:val="28"/>
          <w:lang w:val="en-IN" w:bidi="hi-IN"/>
        </w:rPr>
        <w:t xml:space="preserve">Micro-Finance Institutions in </w:t>
      </w:r>
      <w:r w:rsidR="00AF7785">
        <w:rPr>
          <w:rFonts w:ascii="Times New Roman" w:hAnsi="Times New Roman" w:cs="Times New Roman"/>
          <w:b/>
          <w:bCs/>
          <w:kern w:val="0"/>
          <w:sz w:val="28"/>
          <w:szCs w:val="28"/>
          <w:lang w:val="en-IN" w:bidi="hi-IN"/>
        </w:rPr>
        <w:t>India</w:t>
      </w:r>
      <w:proofErr w:type="gramStart"/>
      <w:r w:rsidR="00AF7785" w:rsidRPr="002C1A33">
        <w:rPr>
          <w:rFonts w:ascii="Times New Roman" w:hAnsi="Times New Roman" w:cs="Times New Roman"/>
          <w:kern w:val="0"/>
          <w:sz w:val="28"/>
          <w:szCs w:val="28"/>
          <w:lang w:val="en-IN" w:bidi="hi-IN"/>
        </w:rPr>
        <w:t>”.</w:t>
      </w:r>
      <w:proofErr w:type="gramEnd"/>
      <w:r w:rsidRPr="002C1A33">
        <w:rPr>
          <w:rFonts w:ascii="Times New Roman" w:hAnsi="Times New Roman" w:cs="Times New Roman"/>
          <w:kern w:val="0"/>
          <w:sz w:val="28"/>
          <w:szCs w:val="28"/>
          <w:lang w:val="en-IN" w:bidi="hi-IN"/>
        </w:rPr>
        <w:t xml:space="preserve"> </w:t>
      </w:r>
    </w:p>
    <w:p w14:paraId="63ED0C2A" w14:textId="27CEC311"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I take this opportunity to thank our respected </w:t>
      </w:r>
      <w:r w:rsidRPr="002C1A33">
        <w:rPr>
          <w:rFonts w:ascii="Times New Roman" w:hAnsi="Times New Roman" w:cs="Times New Roman"/>
          <w:b/>
          <w:bCs/>
          <w:kern w:val="0"/>
          <w:sz w:val="28"/>
          <w:szCs w:val="28"/>
          <w:lang w:val="en-IN" w:bidi="hi-IN"/>
        </w:rPr>
        <w:t>Principal</w:t>
      </w:r>
      <w:r w:rsidRPr="002C1A33">
        <w:rPr>
          <w:rFonts w:ascii="Times New Roman" w:hAnsi="Times New Roman" w:cs="Times New Roman"/>
          <w:kern w:val="0"/>
          <w:sz w:val="28"/>
          <w:szCs w:val="28"/>
          <w:lang w:val="en-IN" w:bidi="hi-IN"/>
        </w:rPr>
        <w:t xml:space="preserve"> </w:t>
      </w:r>
      <w:r w:rsidRPr="008C0B99">
        <w:rPr>
          <w:rFonts w:ascii="Times New Roman" w:hAnsi="Times New Roman" w:cs="Times New Roman"/>
          <w:b/>
          <w:bCs/>
          <w:kern w:val="0"/>
          <w:sz w:val="28"/>
          <w:szCs w:val="28"/>
          <w:lang w:val="en-IN" w:bidi="hi-IN"/>
        </w:rPr>
        <w:t>M</w:t>
      </w:r>
      <w:r w:rsidR="00F3131D" w:rsidRPr="008C0B99">
        <w:rPr>
          <w:rFonts w:ascii="Times New Roman" w:hAnsi="Times New Roman" w:cs="Times New Roman"/>
          <w:b/>
          <w:bCs/>
          <w:kern w:val="0"/>
          <w:sz w:val="28"/>
          <w:szCs w:val="28"/>
          <w:lang w:val="en-IN" w:bidi="hi-IN"/>
        </w:rPr>
        <w:t xml:space="preserve">r. </w:t>
      </w:r>
      <w:r w:rsidR="00497118" w:rsidRPr="008C0B99">
        <w:rPr>
          <w:rFonts w:ascii="Times New Roman" w:hAnsi="Times New Roman" w:cs="Times New Roman"/>
          <w:b/>
          <w:bCs/>
          <w:kern w:val="0"/>
          <w:sz w:val="28"/>
          <w:szCs w:val="28"/>
          <w:lang w:val="en-IN" w:bidi="hi-IN"/>
        </w:rPr>
        <w:t>Dr. Purna Chandra Maity</w:t>
      </w:r>
    </w:p>
    <w:p w14:paraId="1A283131" w14:textId="1E8286AE"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for giving me an opportunity to work on this field. </w:t>
      </w:r>
    </w:p>
    <w:p w14:paraId="107573CB" w14:textId="04E7EE2B"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p>
    <w:p w14:paraId="50A89CAB" w14:textId="1AB78774"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I am grateful to our respected </w:t>
      </w:r>
      <w:r w:rsidR="005A4F1D" w:rsidRPr="002C1A33">
        <w:rPr>
          <w:rFonts w:ascii="Times New Roman" w:hAnsi="Times New Roman" w:cs="Times New Roman"/>
          <w:b/>
          <w:bCs/>
          <w:kern w:val="0"/>
          <w:sz w:val="28"/>
          <w:szCs w:val="28"/>
          <w:lang w:val="en-IN" w:bidi="hi-IN"/>
        </w:rPr>
        <w:t>HOD</w:t>
      </w:r>
      <w:r w:rsidR="005A4F1D" w:rsidRPr="002C1A33">
        <w:rPr>
          <w:rFonts w:ascii="Times New Roman" w:hAnsi="Times New Roman" w:cs="Times New Roman"/>
          <w:kern w:val="0"/>
          <w:sz w:val="28"/>
          <w:szCs w:val="28"/>
          <w:lang w:val="en-IN" w:bidi="hi-IN"/>
        </w:rPr>
        <w:t xml:space="preserve"> Dr</w:t>
      </w:r>
      <w:r w:rsidR="004264A3" w:rsidRPr="008C0B99">
        <w:rPr>
          <w:rFonts w:ascii="Times New Roman" w:hAnsi="Times New Roman" w:cs="Times New Roman"/>
          <w:b/>
          <w:bCs/>
          <w:kern w:val="0"/>
          <w:sz w:val="28"/>
          <w:szCs w:val="28"/>
          <w:lang w:val="en-IN" w:bidi="hi-IN"/>
        </w:rPr>
        <w:t xml:space="preserve"> Supratim </w:t>
      </w:r>
      <w:r w:rsidR="005A4F1D" w:rsidRPr="008C0B99">
        <w:rPr>
          <w:rFonts w:ascii="Times New Roman" w:hAnsi="Times New Roman" w:cs="Times New Roman"/>
          <w:b/>
          <w:bCs/>
          <w:kern w:val="0"/>
          <w:sz w:val="28"/>
          <w:szCs w:val="28"/>
          <w:lang w:val="en-IN" w:bidi="hi-IN"/>
        </w:rPr>
        <w:t>Dey</w:t>
      </w:r>
      <w:r w:rsidR="004264A3">
        <w:rPr>
          <w:rFonts w:ascii="Times New Roman" w:hAnsi="Times New Roman" w:cs="Times New Roman"/>
          <w:kern w:val="0"/>
          <w:sz w:val="28"/>
          <w:szCs w:val="28"/>
          <w:lang w:val="en-IN" w:bidi="hi-IN"/>
        </w:rPr>
        <w:t xml:space="preserve"> </w:t>
      </w:r>
      <w:r w:rsidRPr="002C1A33">
        <w:rPr>
          <w:rFonts w:ascii="Times New Roman" w:hAnsi="Times New Roman" w:cs="Times New Roman"/>
          <w:kern w:val="0"/>
          <w:sz w:val="28"/>
          <w:szCs w:val="28"/>
          <w:lang w:val="en-IN" w:bidi="hi-IN"/>
        </w:rPr>
        <w:t xml:space="preserve">Without whom this project would not have been successful. </w:t>
      </w:r>
    </w:p>
    <w:p w14:paraId="1C05C48B" w14:textId="2451C929"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p>
    <w:p w14:paraId="709EFA5D" w14:textId="01F8B4C6" w:rsidR="008F4695"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I am very thankful to my </w:t>
      </w:r>
      <w:r w:rsidRPr="002C1A33">
        <w:rPr>
          <w:rFonts w:ascii="Times New Roman" w:hAnsi="Times New Roman" w:cs="Times New Roman"/>
          <w:b/>
          <w:bCs/>
          <w:kern w:val="0"/>
          <w:sz w:val="28"/>
          <w:szCs w:val="28"/>
          <w:lang w:val="en-IN" w:bidi="hi-IN"/>
        </w:rPr>
        <w:t xml:space="preserve">Supervisor </w:t>
      </w:r>
      <w:r w:rsidR="008C0B99" w:rsidRPr="00D90E78">
        <w:rPr>
          <w:rFonts w:ascii="Times New Roman" w:hAnsi="Times New Roman" w:cs="Times New Roman"/>
          <w:b/>
          <w:bCs/>
          <w:kern w:val="0"/>
          <w:sz w:val="28"/>
          <w:szCs w:val="28"/>
          <w:lang w:val="en-IN" w:bidi="hi-IN"/>
        </w:rPr>
        <w:t xml:space="preserve">Pritha </w:t>
      </w:r>
      <w:r w:rsidR="005A4F1D" w:rsidRPr="00D90E78">
        <w:rPr>
          <w:rFonts w:ascii="Times New Roman" w:hAnsi="Times New Roman" w:cs="Times New Roman"/>
          <w:b/>
          <w:bCs/>
          <w:kern w:val="0"/>
          <w:sz w:val="28"/>
          <w:szCs w:val="28"/>
          <w:lang w:val="en-IN" w:bidi="hi-IN"/>
        </w:rPr>
        <w:t>Adhikari</w:t>
      </w:r>
      <w:r w:rsidR="005A4F1D" w:rsidRPr="002C1A33">
        <w:rPr>
          <w:rFonts w:ascii="Times New Roman" w:hAnsi="Times New Roman" w:cs="Times New Roman"/>
          <w:b/>
          <w:bCs/>
          <w:kern w:val="0"/>
          <w:sz w:val="28"/>
          <w:szCs w:val="28"/>
          <w:lang w:val="en-IN" w:bidi="hi-IN"/>
        </w:rPr>
        <w:t xml:space="preserve"> for</w:t>
      </w:r>
      <w:r w:rsidRPr="002C1A33">
        <w:rPr>
          <w:rFonts w:ascii="Times New Roman" w:hAnsi="Times New Roman" w:cs="Times New Roman"/>
          <w:kern w:val="0"/>
          <w:sz w:val="28"/>
          <w:szCs w:val="28"/>
          <w:lang w:val="en-IN" w:bidi="hi-IN"/>
        </w:rPr>
        <w:t xml:space="preserve"> her full</w:t>
      </w:r>
      <w:r w:rsidRPr="002C1A33">
        <w:rPr>
          <w:rFonts w:ascii="Times New Roman" w:hAnsi="Times New Roman" w:cs="Times New Roman"/>
          <w:b/>
          <w:bCs/>
          <w:kern w:val="0"/>
          <w:sz w:val="28"/>
          <w:szCs w:val="28"/>
          <w:lang w:val="en-IN" w:bidi="hi-IN"/>
        </w:rPr>
        <w:t xml:space="preserve"> </w:t>
      </w:r>
      <w:r w:rsidRPr="002C1A33">
        <w:rPr>
          <w:rFonts w:ascii="Times New Roman" w:hAnsi="Times New Roman" w:cs="Times New Roman"/>
          <w:kern w:val="0"/>
          <w:sz w:val="28"/>
          <w:szCs w:val="28"/>
          <w:lang w:val="en-IN" w:bidi="hi-IN"/>
        </w:rPr>
        <w:t xml:space="preserve">support in completing this project work. </w:t>
      </w:r>
    </w:p>
    <w:p w14:paraId="040317FE" w14:textId="620BFE80" w:rsidR="00416862" w:rsidRPr="002C1A33" w:rsidRDefault="008F4695" w:rsidP="0092710B">
      <w:pPr>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Finally, I am grateful to acknowledge my family and friends and all the teachers who filled the questionnaire providing me full support and coordination without which this project </w:t>
      </w:r>
      <w:r w:rsidR="00AF7785" w:rsidRPr="002C1A33">
        <w:rPr>
          <w:rFonts w:ascii="Times New Roman" w:hAnsi="Times New Roman" w:cs="Times New Roman"/>
          <w:kern w:val="0"/>
          <w:sz w:val="28"/>
          <w:szCs w:val="28"/>
          <w:lang w:val="en-IN" w:bidi="hi-IN"/>
        </w:rPr>
        <w:t>would not</w:t>
      </w:r>
      <w:r w:rsidRPr="002C1A33">
        <w:rPr>
          <w:rFonts w:ascii="Times New Roman" w:hAnsi="Times New Roman" w:cs="Times New Roman"/>
          <w:kern w:val="0"/>
          <w:sz w:val="28"/>
          <w:szCs w:val="28"/>
          <w:lang w:val="en-IN" w:bidi="hi-IN"/>
        </w:rPr>
        <w:t xml:space="preserve"> be possible.</w:t>
      </w:r>
    </w:p>
    <w:p w14:paraId="490D70E0" w14:textId="4D5F214C" w:rsidR="00624529" w:rsidRPr="00036BBC" w:rsidRDefault="00416862" w:rsidP="00036BBC">
      <w:pPr>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br w:type="page"/>
      </w:r>
    </w:p>
    <w:p w14:paraId="2289E058" w14:textId="453623EF" w:rsidR="00416862" w:rsidRPr="002C1A33" w:rsidRDefault="00416862" w:rsidP="00416862">
      <w:pPr>
        <w:autoSpaceDE w:val="0"/>
        <w:autoSpaceDN w:val="0"/>
        <w:adjustRightInd w:val="0"/>
        <w:spacing w:after="0"/>
        <w:jc w:val="center"/>
        <w:rPr>
          <w:rFonts w:ascii="Times New Roman" w:hAnsi="Times New Roman" w:cs="Times New Roman"/>
          <w:b/>
          <w:bCs/>
          <w:kern w:val="0"/>
          <w:sz w:val="48"/>
          <w:szCs w:val="48"/>
          <w:u w:val="single"/>
          <w:lang w:val="en-IN" w:bidi="hi-IN"/>
        </w:rPr>
      </w:pPr>
      <w:r w:rsidRPr="002C1A33">
        <w:rPr>
          <w:rFonts w:ascii="Times New Roman" w:hAnsi="Times New Roman" w:cs="Times New Roman"/>
          <w:b/>
          <w:bCs/>
          <w:kern w:val="0"/>
          <w:sz w:val="48"/>
          <w:szCs w:val="48"/>
          <w:u w:val="single"/>
          <w:lang w:val="en-IN" w:bidi="hi-IN"/>
        </w:rPr>
        <w:lastRenderedPageBreak/>
        <w:t>Supervisor’s Certificate</w:t>
      </w:r>
    </w:p>
    <w:p w14:paraId="4E0A0AC6" w14:textId="26AA4103" w:rsidR="00416862" w:rsidRPr="002C1A33" w:rsidRDefault="00416862" w:rsidP="00416862">
      <w:pPr>
        <w:autoSpaceDE w:val="0"/>
        <w:autoSpaceDN w:val="0"/>
        <w:adjustRightInd w:val="0"/>
        <w:spacing w:after="0"/>
        <w:jc w:val="center"/>
        <w:rPr>
          <w:rFonts w:ascii="Times New Roman" w:hAnsi="Times New Roman" w:cs="Times New Roman"/>
          <w:b/>
          <w:bCs/>
          <w:kern w:val="0"/>
          <w:sz w:val="40"/>
          <w:szCs w:val="40"/>
          <w:u w:val="single"/>
          <w:lang w:val="en-IN" w:bidi="hi-IN"/>
        </w:rPr>
      </w:pPr>
    </w:p>
    <w:p w14:paraId="6C8CE7D4" w14:textId="37871127" w:rsidR="00416862" w:rsidRPr="002C1A33" w:rsidRDefault="00416862" w:rsidP="0092710B">
      <w:pPr>
        <w:autoSpaceDE w:val="0"/>
        <w:autoSpaceDN w:val="0"/>
        <w:adjustRightInd w:val="0"/>
        <w:spacing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 xml:space="preserve">This is to certify that Ms. </w:t>
      </w:r>
      <w:r w:rsidRPr="00D90E78">
        <w:rPr>
          <w:rFonts w:ascii="Times New Roman" w:hAnsi="Times New Roman" w:cs="Times New Roman"/>
          <w:b/>
          <w:bCs/>
          <w:kern w:val="0"/>
          <w:sz w:val="28"/>
          <w:szCs w:val="28"/>
          <w:lang w:val="en-IN" w:bidi="hi-IN"/>
        </w:rPr>
        <w:t>Prerna Pandey</w:t>
      </w:r>
      <w:r w:rsidRPr="002C1A33">
        <w:rPr>
          <w:rFonts w:ascii="Times New Roman" w:hAnsi="Times New Roman" w:cs="Times New Roman"/>
          <w:kern w:val="0"/>
          <w:sz w:val="28"/>
          <w:szCs w:val="28"/>
          <w:lang w:val="en-IN" w:bidi="hi-IN"/>
        </w:rPr>
        <w:t xml:space="preserve"> a student of B.com honours in Accounting &amp; Finance of </w:t>
      </w:r>
      <w:r w:rsidRPr="00D90E78">
        <w:rPr>
          <w:rFonts w:ascii="Times New Roman" w:hAnsi="Times New Roman" w:cs="Times New Roman"/>
          <w:b/>
          <w:bCs/>
          <w:kern w:val="0"/>
          <w:sz w:val="28"/>
          <w:szCs w:val="28"/>
          <w:lang w:val="en-IN" w:bidi="hi-IN"/>
        </w:rPr>
        <w:t>ACHARYA JAGADISH CHANDRA BOSE COLLEGE</w:t>
      </w:r>
      <w:r w:rsidRPr="002C1A33">
        <w:rPr>
          <w:rFonts w:ascii="Times New Roman" w:hAnsi="Times New Roman" w:cs="Times New Roman"/>
          <w:b/>
          <w:bCs/>
          <w:kern w:val="0"/>
          <w:sz w:val="28"/>
          <w:szCs w:val="28"/>
          <w:u w:val="dotted"/>
          <w:lang w:val="en-IN" w:bidi="hi-IN"/>
        </w:rPr>
        <w:t xml:space="preserve"> </w:t>
      </w:r>
      <w:r w:rsidRPr="002C1A33">
        <w:rPr>
          <w:rFonts w:ascii="Times New Roman" w:hAnsi="Times New Roman" w:cs="Times New Roman"/>
          <w:kern w:val="0"/>
          <w:sz w:val="28"/>
          <w:szCs w:val="28"/>
          <w:lang w:val="en-IN" w:bidi="hi-IN"/>
        </w:rPr>
        <w:t xml:space="preserve">under the University of Calcutta has worked under my supervision and guidance for his Project Work and prepared a Project Report with the title </w:t>
      </w:r>
      <w:r w:rsidR="0092710B">
        <w:rPr>
          <w:rFonts w:ascii="Times New Roman" w:hAnsi="Times New Roman" w:cs="Times New Roman"/>
          <w:b/>
          <w:bCs/>
          <w:kern w:val="0"/>
          <w:sz w:val="28"/>
          <w:szCs w:val="28"/>
          <w:lang w:val="en-IN" w:bidi="hi-IN"/>
        </w:rPr>
        <w:t>Micro-Finance Institutions in India</w:t>
      </w:r>
      <w:r w:rsidRPr="00D90E78">
        <w:rPr>
          <w:rFonts w:ascii="Times New Roman" w:hAnsi="Times New Roman" w:cs="Times New Roman"/>
          <w:kern w:val="0"/>
          <w:sz w:val="28"/>
          <w:szCs w:val="28"/>
          <w:lang w:val="en-IN" w:bidi="hi-IN"/>
        </w:rPr>
        <w:t>.</w:t>
      </w:r>
      <w:r w:rsidRPr="002C1A33">
        <w:rPr>
          <w:rFonts w:ascii="Times New Roman" w:hAnsi="Times New Roman" w:cs="Times New Roman"/>
          <w:kern w:val="0"/>
          <w:sz w:val="28"/>
          <w:szCs w:val="28"/>
          <w:lang w:val="en-IN" w:bidi="hi-IN"/>
        </w:rPr>
        <w:t xml:space="preserve"> </w:t>
      </w:r>
    </w:p>
    <w:p w14:paraId="736D3387" w14:textId="1954E983" w:rsidR="00416862" w:rsidRPr="002C1A33" w:rsidRDefault="00000000" w:rsidP="0092710B">
      <w:pPr>
        <w:autoSpaceDE w:val="0"/>
        <w:autoSpaceDN w:val="0"/>
        <w:adjustRightInd w:val="0"/>
        <w:spacing w:line="360" w:lineRule="auto"/>
        <w:jc w:val="both"/>
        <w:rPr>
          <w:rFonts w:ascii="Times New Roman" w:hAnsi="Times New Roman" w:cs="Times New Roman"/>
          <w:kern w:val="0"/>
          <w:sz w:val="28"/>
          <w:szCs w:val="28"/>
          <w:lang w:val="en-IN" w:bidi="hi-IN"/>
        </w:rPr>
      </w:pPr>
      <w:r>
        <w:rPr>
          <w:rFonts w:ascii="Times New Roman" w:hAnsi="Times New Roman" w:cs="Times New Roman"/>
          <w:noProof/>
          <w:kern w:val="0"/>
          <w:sz w:val="28"/>
          <w:szCs w:val="28"/>
          <w:lang w:val="en-IN" w:bidi="hi-IN"/>
        </w:rPr>
        <w:pict w14:anchorId="5787AC2D">
          <v:shapetype id="_x0000_t202" coordsize="21600,21600" o:spt="202" path="m,l,21600r21600,l21600,xe">
            <v:stroke joinstyle="miter"/>
            <v:path gradientshapeok="t" o:connecttype="rect"/>
          </v:shapetype>
          <v:shape id="_x0000_s1027" type="#_x0000_t202" style="position:absolute;left:0;text-align:left;margin-left:284.25pt;margin-top:50.8pt;width:246pt;height:106.2pt;z-index:251659264" filled="f" stroked="f">
            <v:textbox>
              <w:txbxContent>
                <w:p w14:paraId="2C335A53" w14:textId="4AA84106" w:rsidR="00624529" w:rsidRPr="00624529" w:rsidRDefault="00624529" w:rsidP="002B0A42">
                  <w:pPr>
                    <w:spacing w:after="0" w:line="360" w:lineRule="auto"/>
                    <w:rPr>
                      <w:rFonts w:ascii="Times New Roman" w:hAnsi="Times New Roman" w:cs="Times New Roman"/>
                      <w:sz w:val="28"/>
                      <w:szCs w:val="28"/>
                    </w:rPr>
                  </w:pPr>
                  <w:r>
                    <w:rPr>
                      <w:rFonts w:ascii="Times New Roman" w:hAnsi="Times New Roman" w:cs="Times New Roman"/>
                      <w:sz w:val="28"/>
                      <w:szCs w:val="28"/>
                    </w:rPr>
                    <w:t>Signature</w:t>
                  </w:r>
                  <w:r w:rsidRPr="00624529">
                    <w:rPr>
                      <w:rFonts w:ascii="Times New Roman" w:hAnsi="Times New Roman" w:cs="Times New Roman"/>
                      <w:sz w:val="28"/>
                      <w:szCs w:val="28"/>
                    </w:rPr>
                    <w:t xml:space="preserve">: </w:t>
                  </w:r>
                </w:p>
                <w:p w14:paraId="491CF014" w14:textId="19EBC4D8" w:rsidR="00624529" w:rsidRDefault="00624529" w:rsidP="002B0A42">
                  <w:pPr>
                    <w:spacing w:after="0" w:line="360" w:lineRule="auto"/>
                    <w:rPr>
                      <w:rFonts w:ascii="Times New Roman" w:hAnsi="Times New Roman" w:cs="Times New Roman"/>
                      <w:sz w:val="28"/>
                      <w:szCs w:val="28"/>
                    </w:rPr>
                  </w:pPr>
                  <w:r>
                    <w:rPr>
                      <w:rFonts w:ascii="Times New Roman" w:hAnsi="Times New Roman" w:cs="Times New Roman"/>
                      <w:sz w:val="28"/>
                      <w:szCs w:val="28"/>
                    </w:rPr>
                    <w:t>Name:</w:t>
                  </w:r>
                </w:p>
                <w:p w14:paraId="04EB4280" w14:textId="7B7C1880" w:rsidR="00624529" w:rsidRDefault="00624529" w:rsidP="002B0A42">
                  <w:pPr>
                    <w:spacing w:after="0" w:line="360" w:lineRule="auto"/>
                    <w:rPr>
                      <w:rFonts w:ascii="Times New Roman" w:hAnsi="Times New Roman" w:cs="Times New Roman"/>
                      <w:sz w:val="28"/>
                      <w:szCs w:val="28"/>
                    </w:rPr>
                  </w:pPr>
                  <w:r>
                    <w:rPr>
                      <w:rFonts w:ascii="Times New Roman" w:hAnsi="Times New Roman" w:cs="Times New Roman"/>
                      <w:sz w:val="28"/>
                      <w:szCs w:val="28"/>
                    </w:rPr>
                    <w:t>Designation:</w:t>
                  </w:r>
                </w:p>
                <w:p w14:paraId="62C4D072" w14:textId="40B04439" w:rsidR="00624529" w:rsidRPr="00624529" w:rsidRDefault="00624529" w:rsidP="002B0A42">
                  <w:pPr>
                    <w:spacing w:after="0" w:line="360" w:lineRule="auto"/>
                    <w:rPr>
                      <w:rFonts w:ascii="Times New Roman" w:hAnsi="Times New Roman" w:cs="Times New Roman"/>
                      <w:sz w:val="28"/>
                      <w:szCs w:val="28"/>
                    </w:rPr>
                  </w:pPr>
                  <w:r>
                    <w:rPr>
                      <w:rFonts w:ascii="Times New Roman" w:hAnsi="Times New Roman" w:cs="Times New Roman"/>
                      <w:sz w:val="28"/>
                      <w:szCs w:val="28"/>
                    </w:rPr>
                    <w:t>Name of the college:</w:t>
                  </w:r>
                </w:p>
              </w:txbxContent>
            </v:textbox>
          </v:shape>
        </w:pict>
      </w:r>
      <w:r w:rsidR="00416862" w:rsidRPr="002C1A33">
        <w:rPr>
          <w:rFonts w:ascii="Times New Roman" w:hAnsi="Times New Roman" w:cs="Times New Roman"/>
          <w:kern w:val="0"/>
          <w:sz w:val="28"/>
          <w:szCs w:val="28"/>
          <w:lang w:val="en-IN" w:bidi="hi-IN"/>
        </w:rPr>
        <w:t xml:space="preserve">The Project report, which she is submitting is her genuine and original work to the best of my knowledge. </w:t>
      </w:r>
    </w:p>
    <w:p w14:paraId="218B0079" w14:textId="4EF56421" w:rsidR="00416862" w:rsidRPr="002C1A33" w:rsidRDefault="00000000" w:rsidP="00416862">
      <w:pPr>
        <w:autoSpaceDE w:val="0"/>
        <w:autoSpaceDN w:val="0"/>
        <w:adjustRightInd w:val="0"/>
        <w:rPr>
          <w:rFonts w:ascii="Times New Roman" w:hAnsi="Times New Roman" w:cs="Times New Roman"/>
          <w:kern w:val="0"/>
          <w:sz w:val="28"/>
          <w:szCs w:val="28"/>
          <w:lang w:val="en-IN" w:bidi="hi-IN"/>
        </w:rPr>
      </w:pPr>
      <w:r>
        <w:rPr>
          <w:rFonts w:ascii="Times New Roman" w:hAnsi="Times New Roman" w:cs="Times New Roman"/>
          <w:noProof/>
          <w:kern w:val="0"/>
          <w:sz w:val="28"/>
          <w:szCs w:val="28"/>
          <w:lang w:val="en-IN" w:bidi="hi-IN"/>
        </w:rPr>
        <w:pict w14:anchorId="5787AC2D">
          <v:shape id="_x0000_s1026" type="#_x0000_t202" style="position:absolute;margin-left:3.75pt;margin-top:6pt;width:156pt;height:77.25pt;z-index:251658240" filled="f" stroked="f">
            <v:textbox>
              <w:txbxContent>
                <w:p w14:paraId="581BDFDF" w14:textId="12A6C659" w:rsidR="00416862" w:rsidRPr="00624529" w:rsidRDefault="00416862">
                  <w:pPr>
                    <w:rPr>
                      <w:rFonts w:ascii="Times New Roman" w:hAnsi="Times New Roman" w:cs="Times New Roman"/>
                      <w:sz w:val="28"/>
                      <w:szCs w:val="28"/>
                    </w:rPr>
                  </w:pPr>
                  <w:r w:rsidRPr="00624529">
                    <w:rPr>
                      <w:rFonts w:ascii="Times New Roman" w:hAnsi="Times New Roman" w:cs="Times New Roman"/>
                      <w:sz w:val="28"/>
                      <w:szCs w:val="28"/>
                    </w:rPr>
                    <w:t xml:space="preserve">Place: </w:t>
                  </w:r>
                </w:p>
                <w:p w14:paraId="2313FE67" w14:textId="3FEFD39F" w:rsidR="00416862" w:rsidRPr="00624529" w:rsidRDefault="00416862">
                  <w:pPr>
                    <w:rPr>
                      <w:rFonts w:ascii="Times New Roman" w:hAnsi="Times New Roman" w:cs="Times New Roman"/>
                      <w:sz w:val="28"/>
                      <w:szCs w:val="28"/>
                    </w:rPr>
                  </w:pPr>
                  <w:r w:rsidRPr="00624529">
                    <w:rPr>
                      <w:rFonts w:ascii="Times New Roman" w:hAnsi="Times New Roman" w:cs="Times New Roman"/>
                      <w:sz w:val="28"/>
                      <w:szCs w:val="28"/>
                    </w:rPr>
                    <w:t xml:space="preserve">Date </w:t>
                  </w:r>
                </w:p>
              </w:txbxContent>
            </v:textbox>
          </v:shape>
        </w:pict>
      </w:r>
    </w:p>
    <w:p w14:paraId="008D186B" w14:textId="3FEE7DF0" w:rsidR="00416862" w:rsidRPr="002C1A33" w:rsidRDefault="00416862" w:rsidP="00416862">
      <w:pPr>
        <w:autoSpaceDE w:val="0"/>
        <w:autoSpaceDN w:val="0"/>
        <w:adjustRightInd w:val="0"/>
        <w:rPr>
          <w:rFonts w:ascii="Times New Roman" w:hAnsi="Times New Roman" w:cs="Times New Roman"/>
          <w:kern w:val="0"/>
          <w:sz w:val="28"/>
          <w:szCs w:val="28"/>
          <w:lang w:val="en-IN" w:bidi="hi-IN"/>
        </w:rPr>
      </w:pPr>
    </w:p>
    <w:p w14:paraId="3B623B74" w14:textId="77777777" w:rsidR="00416862" w:rsidRPr="002C1A33" w:rsidRDefault="00416862" w:rsidP="00416862">
      <w:pPr>
        <w:autoSpaceDE w:val="0"/>
        <w:autoSpaceDN w:val="0"/>
        <w:adjustRightInd w:val="0"/>
        <w:rPr>
          <w:rFonts w:ascii="Times New Roman" w:hAnsi="Times New Roman" w:cs="Times New Roman"/>
          <w:kern w:val="0"/>
          <w:sz w:val="28"/>
          <w:szCs w:val="28"/>
          <w:lang w:val="en-IN" w:bidi="hi-IN"/>
        </w:rPr>
      </w:pPr>
    </w:p>
    <w:p w14:paraId="6E7C03CA" w14:textId="471B4565" w:rsidR="00624529" w:rsidRPr="002C1A33" w:rsidRDefault="00624529" w:rsidP="00416862">
      <w:pPr>
        <w:autoSpaceDE w:val="0"/>
        <w:autoSpaceDN w:val="0"/>
        <w:adjustRightInd w:val="0"/>
        <w:spacing w:after="0"/>
        <w:rPr>
          <w:rFonts w:ascii="Times New Roman" w:hAnsi="Times New Roman" w:cs="Times New Roman"/>
          <w:kern w:val="0"/>
          <w:sz w:val="40"/>
          <w:szCs w:val="40"/>
          <w:lang w:val="en-IN" w:bidi="hi-IN"/>
        </w:rPr>
      </w:pPr>
    </w:p>
    <w:p w14:paraId="4673E7B6" w14:textId="558D4816" w:rsidR="00624529" w:rsidRPr="002C1A33" w:rsidRDefault="00624529" w:rsidP="00036BBC">
      <w:pPr>
        <w:rPr>
          <w:rFonts w:ascii="Times New Roman" w:hAnsi="Times New Roman" w:cs="Times New Roman"/>
          <w:kern w:val="0"/>
          <w:sz w:val="40"/>
          <w:szCs w:val="40"/>
          <w:lang w:val="en-IN" w:bidi="hi-IN"/>
        </w:rPr>
      </w:pPr>
      <w:r w:rsidRPr="002C1A33">
        <w:rPr>
          <w:rFonts w:ascii="Times New Roman" w:hAnsi="Times New Roman" w:cs="Times New Roman"/>
          <w:kern w:val="0"/>
          <w:sz w:val="40"/>
          <w:szCs w:val="40"/>
          <w:lang w:val="en-IN" w:bidi="hi-IN"/>
        </w:rPr>
        <w:br w:type="page"/>
      </w:r>
    </w:p>
    <w:p w14:paraId="62573864" w14:textId="7CDFFF20" w:rsidR="00416862" w:rsidRPr="002C1A33" w:rsidRDefault="00624529" w:rsidP="00624529">
      <w:pPr>
        <w:autoSpaceDE w:val="0"/>
        <w:autoSpaceDN w:val="0"/>
        <w:adjustRightInd w:val="0"/>
        <w:spacing w:after="0"/>
        <w:jc w:val="center"/>
        <w:rPr>
          <w:rFonts w:ascii="Times New Roman" w:hAnsi="Times New Roman" w:cs="Times New Roman"/>
          <w:b/>
          <w:bCs/>
          <w:kern w:val="0"/>
          <w:sz w:val="48"/>
          <w:szCs w:val="48"/>
          <w:u w:val="single"/>
          <w:lang w:val="en-IN" w:bidi="hi-IN"/>
        </w:rPr>
      </w:pPr>
      <w:r w:rsidRPr="002C1A33">
        <w:rPr>
          <w:rFonts w:ascii="Times New Roman" w:hAnsi="Times New Roman" w:cs="Times New Roman"/>
          <w:b/>
          <w:bCs/>
          <w:kern w:val="0"/>
          <w:sz w:val="48"/>
          <w:szCs w:val="48"/>
          <w:u w:val="single"/>
          <w:lang w:val="en-IN" w:bidi="hi-IN"/>
        </w:rPr>
        <w:lastRenderedPageBreak/>
        <w:t>Student’s Declaration</w:t>
      </w:r>
    </w:p>
    <w:p w14:paraId="3E065C7A" w14:textId="77777777" w:rsidR="00370090" w:rsidRPr="002C1A33" w:rsidRDefault="00370090" w:rsidP="004044F5">
      <w:pPr>
        <w:tabs>
          <w:tab w:val="left" w:pos="480"/>
        </w:tabs>
        <w:autoSpaceDE w:val="0"/>
        <w:autoSpaceDN w:val="0"/>
        <w:adjustRightInd w:val="0"/>
        <w:spacing w:after="0"/>
        <w:rPr>
          <w:rFonts w:ascii="Times New Roman" w:hAnsi="Times New Roman" w:cs="Times New Roman"/>
          <w:kern w:val="0"/>
          <w:sz w:val="28"/>
          <w:szCs w:val="28"/>
          <w:lang w:val="en-IN" w:bidi="hi-IN"/>
        </w:rPr>
      </w:pPr>
    </w:p>
    <w:p w14:paraId="359F91B2" w14:textId="71F08B2F" w:rsidR="004044F5" w:rsidRPr="002C1A33" w:rsidRDefault="004044F5" w:rsidP="0092710B">
      <w:pPr>
        <w:tabs>
          <w:tab w:val="left" w:pos="480"/>
        </w:tabs>
        <w:autoSpaceDE w:val="0"/>
        <w:autoSpaceDN w:val="0"/>
        <w:adjustRightInd w:val="0"/>
        <w:spacing w:after="0" w:line="360" w:lineRule="auto"/>
        <w:jc w:val="both"/>
        <w:rPr>
          <w:rFonts w:ascii="Times New Roman" w:hAnsi="Times New Roman" w:cs="Times New Roman"/>
          <w:b/>
          <w:bCs/>
          <w:kern w:val="0"/>
          <w:sz w:val="28"/>
          <w:szCs w:val="28"/>
          <w:lang w:val="en-IN" w:bidi="hi-IN"/>
        </w:rPr>
      </w:pPr>
      <w:r w:rsidRPr="002C1A33">
        <w:rPr>
          <w:rFonts w:ascii="Times New Roman" w:hAnsi="Times New Roman" w:cs="Times New Roman"/>
          <w:kern w:val="0"/>
          <w:sz w:val="28"/>
          <w:szCs w:val="28"/>
          <w:lang w:val="en-IN" w:bidi="hi-IN"/>
        </w:rPr>
        <w:t xml:space="preserve">I hereby declare that the Project Work with the title </w:t>
      </w:r>
      <w:r w:rsidRPr="002C1A33">
        <w:rPr>
          <w:rFonts w:ascii="Times New Roman" w:hAnsi="Times New Roman" w:cs="Times New Roman"/>
          <w:b/>
          <w:bCs/>
          <w:kern w:val="0"/>
          <w:sz w:val="28"/>
          <w:szCs w:val="28"/>
          <w:lang w:val="en-IN" w:bidi="hi-IN"/>
        </w:rPr>
        <w:t>“</w:t>
      </w:r>
      <w:r w:rsidR="0092710B">
        <w:rPr>
          <w:rFonts w:ascii="Times New Roman" w:hAnsi="Times New Roman" w:cs="Times New Roman"/>
          <w:b/>
          <w:bCs/>
          <w:kern w:val="0"/>
          <w:sz w:val="28"/>
          <w:szCs w:val="28"/>
          <w:lang w:val="en-IN" w:bidi="hi-IN"/>
        </w:rPr>
        <w:t>MICRO-FINANCE INSTITUTIONS IN INDIA</w:t>
      </w:r>
      <w:r w:rsidRPr="002C1A33">
        <w:rPr>
          <w:rFonts w:ascii="Times New Roman" w:hAnsi="Times New Roman" w:cs="Times New Roman"/>
          <w:b/>
          <w:bCs/>
          <w:kern w:val="0"/>
          <w:sz w:val="28"/>
          <w:szCs w:val="28"/>
          <w:lang w:val="en-IN" w:bidi="hi-IN"/>
        </w:rPr>
        <w:t xml:space="preserve">” </w:t>
      </w:r>
      <w:r w:rsidRPr="002C1A33">
        <w:rPr>
          <w:rFonts w:ascii="Times New Roman" w:hAnsi="Times New Roman" w:cs="Times New Roman"/>
          <w:kern w:val="0"/>
          <w:sz w:val="28"/>
          <w:szCs w:val="28"/>
          <w:lang w:val="en-IN" w:bidi="hi-IN"/>
        </w:rPr>
        <w:t>submitted by me for the partial fulfilment of the degree of B.Com. Honours in Accounting &amp; Finance under the University of Calcutta is my original work and has not been submitted earlier to any other University / Institution for the fulfilment of the requirement for any course of study.</w:t>
      </w:r>
    </w:p>
    <w:p w14:paraId="45A519A7" w14:textId="77777777" w:rsidR="004044F5" w:rsidRPr="002C1A33" w:rsidRDefault="004044F5" w:rsidP="0092710B">
      <w:pPr>
        <w:tabs>
          <w:tab w:val="left" w:pos="480"/>
        </w:tabs>
        <w:autoSpaceDE w:val="0"/>
        <w:autoSpaceDN w:val="0"/>
        <w:adjustRightInd w:val="0"/>
        <w:spacing w:after="0" w:line="360" w:lineRule="auto"/>
        <w:jc w:val="both"/>
        <w:rPr>
          <w:rFonts w:ascii="Times New Roman" w:hAnsi="Times New Roman" w:cs="Times New Roman"/>
          <w:kern w:val="0"/>
          <w:sz w:val="28"/>
          <w:szCs w:val="28"/>
          <w:lang w:val="en-IN" w:bidi="hi-IN"/>
        </w:rPr>
      </w:pPr>
    </w:p>
    <w:p w14:paraId="384B72F3" w14:textId="09EFC177" w:rsidR="004044F5" w:rsidRPr="002C1A33" w:rsidRDefault="004044F5" w:rsidP="0092710B">
      <w:pPr>
        <w:tabs>
          <w:tab w:val="left" w:pos="480"/>
        </w:tabs>
        <w:autoSpaceDE w:val="0"/>
        <w:autoSpaceDN w:val="0"/>
        <w:adjustRightInd w:val="0"/>
        <w:spacing w:after="0" w:line="360" w:lineRule="auto"/>
        <w:jc w:val="both"/>
        <w:rPr>
          <w:rFonts w:ascii="Times New Roman" w:hAnsi="Times New Roman" w:cs="Times New Roman"/>
          <w:kern w:val="0"/>
          <w:sz w:val="28"/>
          <w:szCs w:val="28"/>
          <w:lang w:val="en-IN" w:bidi="hi-IN"/>
        </w:rPr>
      </w:pPr>
      <w:r w:rsidRPr="002C1A33">
        <w:rPr>
          <w:rFonts w:ascii="Times New Roman" w:hAnsi="Times New Roman" w:cs="Times New Roman"/>
          <w:kern w:val="0"/>
          <w:sz w:val="28"/>
          <w:szCs w:val="28"/>
          <w:lang w:val="en-IN" w:bidi="hi-IN"/>
        </w:rPr>
        <w:t>I also declare that no chapter of this manuscript in whole or in part has been incorporated in this report from any earlier work done by others or by me. However, extracts of any literature which has been used for this report has been duly acknowledged providing details of such literature in the references.</w:t>
      </w:r>
    </w:p>
    <w:p w14:paraId="3F33950E" w14:textId="32065D56" w:rsidR="004044F5" w:rsidRDefault="00000000" w:rsidP="004044F5">
      <w:pPr>
        <w:autoSpaceDE w:val="0"/>
        <w:autoSpaceDN w:val="0"/>
        <w:adjustRightInd w:val="0"/>
        <w:spacing w:after="0"/>
        <w:rPr>
          <w:rFonts w:ascii="Times New Roman" w:hAnsi="Times New Roman" w:cs="Times New Roman"/>
          <w:kern w:val="0"/>
          <w:sz w:val="48"/>
          <w:szCs w:val="48"/>
          <w:u w:val="single"/>
          <w:lang w:val="en-IN" w:bidi="hi-IN"/>
        </w:rPr>
      </w:pPr>
      <w:r>
        <w:rPr>
          <w:rFonts w:ascii="Times New Roman" w:hAnsi="Times New Roman" w:cs="Times New Roman"/>
          <w:noProof/>
          <w:kern w:val="0"/>
          <w:sz w:val="28"/>
          <w:szCs w:val="28"/>
          <w:lang w:val="en-IN" w:bidi="hi-IN"/>
        </w:rPr>
        <w:pict w14:anchorId="5787AC2D">
          <v:shape id="_x0000_s1030" type="#_x0000_t202" style="position:absolute;margin-left:262.5pt;margin-top:14.5pt;width:266.25pt;height:149.25pt;z-index:251661312" filled="f" stroked="f">
            <v:textbox>
              <w:txbxContent>
                <w:p w14:paraId="2567C099" w14:textId="5BAD5808" w:rsidR="007B4772" w:rsidRPr="00624529" w:rsidRDefault="007B4772" w:rsidP="00526292">
                  <w:pPr>
                    <w:spacing w:after="0"/>
                    <w:rPr>
                      <w:rFonts w:ascii="Times New Roman" w:hAnsi="Times New Roman" w:cs="Times New Roman"/>
                      <w:sz w:val="28"/>
                      <w:szCs w:val="28"/>
                    </w:rPr>
                  </w:pPr>
                  <w:r>
                    <w:rPr>
                      <w:rFonts w:ascii="Times New Roman" w:hAnsi="Times New Roman" w:cs="Times New Roman"/>
                      <w:sz w:val="28"/>
                      <w:szCs w:val="28"/>
                    </w:rPr>
                    <w:t>Signature:</w:t>
                  </w:r>
                </w:p>
                <w:p w14:paraId="363F9588" w14:textId="44403778" w:rsidR="007B4772" w:rsidRDefault="007B4772" w:rsidP="00526292">
                  <w:pPr>
                    <w:spacing w:after="0"/>
                    <w:rPr>
                      <w:rFonts w:ascii="Times New Roman" w:hAnsi="Times New Roman" w:cs="Times New Roman"/>
                      <w:sz w:val="28"/>
                      <w:szCs w:val="28"/>
                    </w:rPr>
                  </w:pPr>
                  <w:r>
                    <w:rPr>
                      <w:rFonts w:ascii="Times New Roman" w:hAnsi="Times New Roman" w:cs="Times New Roman"/>
                      <w:sz w:val="28"/>
                      <w:szCs w:val="28"/>
                    </w:rPr>
                    <w:t>Name:</w:t>
                  </w:r>
                  <w:r w:rsidR="00740167">
                    <w:rPr>
                      <w:rFonts w:ascii="Times New Roman" w:hAnsi="Times New Roman" w:cs="Times New Roman"/>
                      <w:sz w:val="28"/>
                      <w:szCs w:val="28"/>
                    </w:rPr>
                    <w:t xml:space="preserve"> Prerna Pandey</w:t>
                  </w:r>
                </w:p>
                <w:p w14:paraId="56A2A708" w14:textId="35C3BA95" w:rsidR="007B4772" w:rsidRDefault="00526292" w:rsidP="00526292">
                  <w:pPr>
                    <w:spacing w:after="0"/>
                    <w:rPr>
                      <w:rFonts w:ascii="Times New Roman" w:hAnsi="Times New Roman" w:cs="Times New Roman"/>
                      <w:sz w:val="28"/>
                      <w:szCs w:val="28"/>
                    </w:rPr>
                  </w:pPr>
                  <w:r>
                    <w:rPr>
                      <w:rFonts w:ascii="Times New Roman" w:hAnsi="Times New Roman" w:cs="Times New Roman"/>
                      <w:sz w:val="28"/>
                      <w:szCs w:val="28"/>
                    </w:rPr>
                    <w:t xml:space="preserve">C.U Registration </w:t>
                  </w:r>
                  <w:r w:rsidR="00740167">
                    <w:rPr>
                      <w:rFonts w:ascii="Times New Roman" w:hAnsi="Times New Roman" w:cs="Times New Roman"/>
                      <w:sz w:val="28"/>
                      <w:szCs w:val="28"/>
                    </w:rPr>
                    <w:t>N</w:t>
                  </w:r>
                  <w:r>
                    <w:rPr>
                      <w:rFonts w:ascii="Times New Roman" w:hAnsi="Times New Roman" w:cs="Times New Roman"/>
                      <w:sz w:val="28"/>
                      <w:szCs w:val="28"/>
                    </w:rPr>
                    <w:t>o.</w:t>
                  </w:r>
                  <w:r w:rsidR="00740167">
                    <w:rPr>
                      <w:rFonts w:ascii="Times New Roman" w:hAnsi="Times New Roman" w:cs="Times New Roman"/>
                      <w:sz w:val="28"/>
                      <w:szCs w:val="28"/>
                    </w:rPr>
                    <w:t xml:space="preserve"> </w:t>
                  </w:r>
                  <w:r w:rsidR="006E30F9" w:rsidRPr="006E30F9">
                    <w:rPr>
                      <w:rFonts w:ascii="Times New Roman" w:hAnsi="Times New Roman" w:cs="Times New Roman"/>
                      <w:sz w:val="28"/>
                      <w:szCs w:val="28"/>
                    </w:rPr>
                    <w:t>011-1211-0634-21</w:t>
                  </w:r>
                </w:p>
                <w:p w14:paraId="2023304A" w14:textId="34188F5F" w:rsidR="00526292" w:rsidRPr="00624529" w:rsidRDefault="00526292" w:rsidP="00526292">
                  <w:pPr>
                    <w:spacing w:after="0"/>
                    <w:rPr>
                      <w:rFonts w:ascii="Times New Roman" w:hAnsi="Times New Roman" w:cs="Times New Roman"/>
                      <w:sz w:val="28"/>
                      <w:szCs w:val="28"/>
                    </w:rPr>
                  </w:pPr>
                  <w:r>
                    <w:rPr>
                      <w:rFonts w:ascii="Times New Roman" w:hAnsi="Times New Roman" w:cs="Times New Roman"/>
                      <w:sz w:val="28"/>
                      <w:szCs w:val="28"/>
                    </w:rPr>
                    <w:t>C.U Roll No.</w:t>
                  </w:r>
                  <w:r w:rsidR="00666327" w:rsidRPr="00666327">
                    <w:t xml:space="preserve"> </w:t>
                  </w:r>
                  <w:r w:rsidR="00666327">
                    <w:t xml:space="preserve"> </w:t>
                  </w:r>
                  <w:r w:rsidR="00666327" w:rsidRPr="00666327">
                    <w:rPr>
                      <w:rFonts w:ascii="Times New Roman" w:hAnsi="Times New Roman" w:cs="Times New Roman"/>
                      <w:sz w:val="28"/>
                      <w:szCs w:val="28"/>
                    </w:rPr>
                    <w:t>211011</w:t>
                  </w:r>
                  <w:r w:rsidR="0092710B">
                    <w:rPr>
                      <w:rFonts w:ascii="Times New Roman" w:hAnsi="Times New Roman" w:cs="Times New Roman"/>
                      <w:sz w:val="28"/>
                      <w:szCs w:val="28"/>
                    </w:rPr>
                    <w:t>-</w:t>
                  </w:r>
                  <w:r w:rsidR="00666327" w:rsidRPr="00666327">
                    <w:rPr>
                      <w:rFonts w:ascii="Times New Roman" w:hAnsi="Times New Roman" w:cs="Times New Roman"/>
                      <w:sz w:val="28"/>
                      <w:szCs w:val="28"/>
                    </w:rPr>
                    <w:t>11-0117</w:t>
                  </w:r>
                </w:p>
              </w:txbxContent>
            </v:textbox>
          </v:shape>
        </w:pict>
      </w:r>
      <w:r>
        <w:rPr>
          <w:rFonts w:ascii="Times New Roman" w:hAnsi="Times New Roman" w:cs="Times New Roman"/>
          <w:noProof/>
          <w:kern w:val="0"/>
          <w:sz w:val="28"/>
          <w:szCs w:val="28"/>
          <w:lang w:val="en-IN" w:bidi="hi-IN"/>
        </w:rPr>
        <w:pict w14:anchorId="5787AC2D">
          <v:shape id="_x0000_s1029" type="#_x0000_t202" style="position:absolute;margin-left:11.25pt;margin-top:25pt;width:156pt;height:77.25pt;z-index:251660288" filled="f" stroked="f">
            <v:textbox>
              <w:txbxContent>
                <w:p w14:paraId="1CB7647B" w14:textId="77777777" w:rsidR="00F07569" w:rsidRPr="00624529" w:rsidRDefault="00F07569">
                  <w:pPr>
                    <w:rPr>
                      <w:rFonts w:ascii="Times New Roman" w:hAnsi="Times New Roman" w:cs="Times New Roman"/>
                      <w:sz w:val="28"/>
                      <w:szCs w:val="28"/>
                    </w:rPr>
                  </w:pPr>
                  <w:r w:rsidRPr="00624529">
                    <w:rPr>
                      <w:rFonts w:ascii="Times New Roman" w:hAnsi="Times New Roman" w:cs="Times New Roman"/>
                      <w:sz w:val="28"/>
                      <w:szCs w:val="28"/>
                    </w:rPr>
                    <w:t xml:space="preserve">Place: </w:t>
                  </w:r>
                </w:p>
                <w:p w14:paraId="42967915" w14:textId="77777777" w:rsidR="00F07569" w:rsidRPr="00624529" w:rsidRDefault="00F07569">
                  <w:pPr>
                    <w:rPr>
                      <w:rFonts w:ascii="Times New Roman" w:hAnsi="Times New Roman" w:cs="Times New Roman"/>
                      <w:sz w:val="28"/>
                      <w:szCs w:val="28"/>
                    </w:rPr>
                  </w:pPr>
                  <w:r w:rsidRPr="00624529">
                    <w:rPr>
                      <w:rFonts w:ascii="Times New Roman" w:hAnsi="Times New Roman" w:cs="Times New Roman"/>
                      <w:sz w:val="28"/>
                      <w:szCs w:val="28"/>
                    </w:rPr>
                    <w:t xml:space="preserve">Date </w:t>
                  </w:r>
                </w:p>
              </w:txbxContent>
            </v:textbox>
          </v:shape>
        </w:pict>
      </w:r>
    </w:p>
    <w:p w14:paraId="62E3266F" w14:textId="77777777" w:rsidR="00AB19A7" w:rsidRPr="00AB19A7" w:rsidRDefault="00AB19A7" w:rsidP="00AB19A7">
      <w:pPr>
        <w:rPr>
          <w:rFonts w:ascii="Times New Roman" w:hAnsi="Times New Roman" w:cs="Times New Roman"/>
          <w:sz w:val="48"/>
          <w:szCs w:val="48"/>
          <w:lang w:val="en-IN" w:bidi="hi-IN"/>
        </w:rPr>
      </w:pPr>
    </w:p>
    <w:p w14:paraId="0AB40F9A" w14:textId="77777777" w:rsidR="00AB19A7" w:rsidRPr="00AB19A7" w:rsidRDefault="00AB19A7" w:rsidP="00AB19A7">
      <w:pPr>
        <w:rPr>
          <w:rFonts w:ascii="Times New Roman" w:hAnsi="Times New Roman" w:cs="Times New Roman"/>
          <w:sz w:val="48"/>
          <w:szCs w:val="48"/>
          <w:lang w:val="en-IN" w:bidi="hi-IN"/>
        </w:rPr>
      </w:pPr>
    </w:p>
    <w:p w14:paraId="4C3628A2" w14:textId="77777777" w:rsidR="00AB19A7" w:rsidRPr="00AB19A7" w:rsidRDefault="00AB19A7" w:rsidP="00AB19A7">
      <w:pPr>
        <w:rPr>
          <w:rFonts w:ascii="Times New Roman" w:hAnsi="Times New Roman" w:cs="Times New Roman"/>
          <w:sz w:val="48"/>
          <w:szCs w:val="48"/>
          <w:lang w:val="en-IN" w:bidi="hi-IN"/>
        </w:rPr>
      </w:pPr>
    </w:p>
    <w:p w14:paraId="24A51DA6" w14:textId="77777777" w:rsidR="00AB19A7" w:rsidRPr="00AB19A7" w:rsidRDefault="00AB19A7" w:rsidP="00AB19A7">
      <w:pPr>
        <w:rPr>
          <w:rFonts w:ascii="Times New Roman" w:hAnsi="Times New Roman" w:cs="Times New Roman"/>
          <w:sz w:val="48"/>
          <w:szCs w:val="48"/>
          <w:lang w:val="en-IN" w:bidi="hi-IN"/>
        </w:rPr>
      </w:pPr>
    </w:p>
    <w:p w14:paraId="5B0072B5" w14:textId="77777777" w:rsidR="00AB19A7" w:rsidRDefault="00AB19A7" w:rsidP="00AB19A7">
      <w:pPr>
        <w:rPr>
          <w:rFonts w:ascii="Times New Roman" w:hAnsi="Times New Roman" w:cs="Times New Roman"/>
          <w:kern w:val="0"/>
          <w:sz w:val="48"/>
          <w:szCs w:val="48"/>
          <w:u w:val="single"/>
          <w:lang w:val="en-IN" w:bidi="hi-IN"/>
        </w:rPr>
      </w:pPr>
    </w:p>
    <w:p w14:paraId="3D0B90ED" w14:textId="5072B179" w:rsidR="00AB19A7" w:rsidRDefault="00AB19A7" w:rsidP="00AB19A7">
      <w:pPr>
        <w:tabs>
          <w:tab w:val="left" w:pos="1140"/>
        </w:tabs>
        <w:rPr>
          <w:rFonts w:ascii="Times New Roman" w:hAnsi="Times New Roman" w:cs="Times New Roman"/>
          <w:sz w:val="48"/>
          <w:szCs w:val="48"/>
          <w:lang w:val="en-IN" w:bidi="hi-IN"/>
        </w:rPr>
      </w:pPr>
      <w:r>
        <w:rPr>
          <w:rFonts w:ascii="Times New Roman" w:hAnsi="Times New Roman" w:cs="Times New Roman"/>
          <w:sz w:val="48"/>
          <w:szCs w:val="48"/>
          <w:lang w:val="en-IN" w:bidi="hi-IN"/>
        </w:rPr>
        <w:tab/>
      </w:r>
    </w:p>
    <w:p w14:paraId="7A7E0AD6" w14:textId="281347EA" w:rsidR="00AB19A7" w:rsidRDefault="00AB19A7" w:rsidP="00036BBC">
      <w:pPr>
        <w:rPr>
          <w:rFonts w:ascii="Times New Roman" w:hAnsi="Times New Roman" w:cs="Times New Roman"/>
          <w:sz w:val="48"/>
          <w:szCs w:val="48"/>
          <w:lang w:val="en-IN" w:bidi="hi-IN"/>
        </w:rPr>
      </w:pPr>
      <w:r>
        <w:rPr>
          <w:rFonts w:ascii="Times New Roman" w:hAnsi="Times New Roman" w:cs="Times New Roman"/>
          <w:sz w:val="48"/>
          <w:szCs w:val="48"/>
          <w:lang w:val="en-IN" w:bidi="hi-IN"/>
        </w:rPr>
        <w:br w:type="page"/>
      </w:r>
    </w:p>
    <w:p w14:paraId="475BAEFF" w14:textId="075E1015" w:rsidR="00442F5B" w:rsidRDefault="00442F5B" w:rsidP="00442F5B">
      <w:pPr>
        <w:tabs>
          <w:tab w:val="left" w:pos="1140"/>
        </w:tabs>
        <w:jc w:val="center"/>
        <w:rPr>
          <w:rFonts w:ascii="Times New Roman" w:hAnsi="Times New Roman" w:cs="Times New Roman"/>
          <w:b/>
          <w:bCs/>
          <w:sz w:val="48"/>
          <w:szCs w:val="48"/>
          <w:u w:val="single"/>
          <w:lang w:val="en-IN" w:bidi="hi-IN"/>
        </w:rPr>
      </w:pPr>
      <w:r w:rsidRPr="00442F5B">
        <w:rPr>
          <w:rFonts w:ascii="Times New Roman" w:hAnsi="Times New Roman" w:cs="Times New Roman"/>
          <w:b/>
          <w:bCs/>
          <w:sz w:val="48"/>
          <w:szCs w:val="48"/>
          <w:u w:val="single"/>
          <w:lang w:val="en-IN" w:bidi="hi-IN"/>
        </w:rPr>
        <w:lastRenderedPageBreak/>
        <w:t>INDEX</w:t>
      </w:r>
    </w:p>
    <w:p w14:paraId="66913E4A" w14:textId="77777777" w:rsidR="00685DD0" w:rsidRPr="00963A6F" w:rsidRDefault="00685DD0" w:rsidP="00963A6F">
      <w:pPr>
        <w:tabs>
          <w:tab w:val="left" w:pos="1140"/>
        </w:tabs>
        <w:spacing w:after="0"/>
        <w:jc w:val="center"/>
        <w:rPr>
          <w:rFonts w:ascii="Times New Roman" w:hAnsi="Times New Roman" w:cs="Times New Roman"/>
          <w:b/>
          <w:bCs/>
          <w:sz w:val="16"/>
          <w:szCs w:val="16"/>
          <w:u w:val="single"/>
          <w:lang w:val="en-IN" w:bidi="hi-IN"/>
        </w:rPr>
      </w:pPr>
    </w:p>
    <w:tbl>
      <w:tblPr>
        <w:tblStyle w:val="TableGrid"/>
        <w:tblW w:w="0" w:type="auto"/>
        <w:tblLook w:val="04A0" w:firstRow="1" w:lastRow="0" w:firstColumn="1" w:lastColumn="0" w:noHBand="0" w:noVBand="1"/>
      </w:tblPr>
      <w:tblGrid>
        <w:gridCol w:w="2376"/>
        <w:gridCol w:w="6096"/>
        <w:gridCol w:w="2210"/>
      </w:tblGrid>
      <w:tr w:rsidR="00685DD0" w14:paraId="4B34629F" w14:textId="77777777" w:rsidTr="00DF261B">
        <w:tc>
          <w:tcPr>
            <w:tcW w:w="2376" w:type="dxa"/>
            <w:vAlign w:val="center"/>
          </w:tcPr>
          <w:p w14:paraId="5E6F1497" w14:textId="1330B54B" w:rsidR="00685DD0" w:rsidRPr="00AF3093" w:rsidRDefault="00AF3093" w:rsidP="00C54DAB">
            <w:pPr>
              <w:tabs>
                <w:tab w:val="left" w:pos="1140"/>
              </w:tabs>
              <w:spacing w:line="276" w:lineRule="auto"/>
              <w:jc w:val="center"/>
              <w:rPr>
                <w:rFonts w:ascii="Times New Roman" w:hAnsi="Times New Roman" w:cs="Times New Roman"/>
                <w:b/>
                <w:bCs/>
                <w:sz w:val="32"/>
                <w:szCs w:val="32"/>
                <w:lang w:val="en-IN" w:bidi="hi-IN"/>
              </w:rPr>
            </w:pPr>
            <w:r w:rsidRPr="00AF3093">
              <w:rPr>
                <w:rFonts w:ascii="Times New Roman" w:hAnsi="Times New Roman" w:cs="Times New Roman"/>
                <w:b/>
                <w:bCs/>
                <w:sz w:val="32"/>
                <w:szCs w:val="32"/>
                <w:lang w:val="en-IN" w:bidi="hi-IN"/>
              </w:rPr>
              <w:t>Chapter</w:t>
            </w:r>
          </w:p>
        </w:tc>
        <w:tc>
          <w:tcPr>
            <w:tcW w:w="6096" w:type="dxa"/>
            <w:vAlign w:val="center"/>
          </w:tcPr>
          <w:p w14:paraId="6675CC68" w14:textId="150E98B7" w:rsidR="00685DD0" w:rsidRPr="00AF3093" w:rsidRDefault="00AF3093" w:rsidP="00C54DAB">
            <w:pPr>
              <w:tabs>
                <w:tab w:val="left" w:pos="1140"/>
              </w:tabs>
              <w:spacing w:line="276" w:lineRule="auto"/>
              <w:jc w:val="center"/>
              <w:rPr>
                <w:rFonts w:ascii="Times New Roman" w:hAnsi="Times New Roman" w:cs="Times New Roman"/>
                <w:b/>
                <w:bCs/>
                <w:sz w:val="32"/>
                <w:szCs w:val="32"/>
                <w:lang w:val="en-IN" w:bidi="hi-IN"/>
              </w:rPr>
            </w:pPr>
            <w:r w:rsidRPr="00AF3093">
              <w:rPr>
                <w:rFonts w:ascii="Times New Roman" w:hAnsi="Times New Roman" w:cs="Times New Roman"/>
                <w:b/>
                <w:bCs/>
                <w:sz w:val="32"/>
                <w:szCs w:val="32"/>
                <w:lang w:val="en-IN" w:bidi="hi-IN"/>
              </w:rPr>
              <w:t>Topics</w:t>
            </w:r>
          </w:p>
        </w:tc>
        <w:tc>
          <w:tcPr>
            <w:tcW w:w="2210" w:type="dxa"/>
            <w:vAlign w:val="center"/>
          </w:tcPr>
          <w:p w14:paraId="502F8CAB" w14:textId="249EBD15" w:rsidR="00685DD0" w:rsidRPr="00AF3093" w:rsidRDefault="00AF3093" w:rsidP="00C54DAB">
            <w:pPr>
              <w:tabs>
                <w:tab w:val="left" w:pos="1140"/>
              </w:tabs>
              <w:spacing w:line="276" w:lineRule="auto"/>
              <w:jc w:val="center"/>
              <w:rPr>
                <w:rFonts w:ascii="Times New Roman" w:hAnsi="Times New Roman" w:cs="Times New Roman"/>
                <w:b/>
                <w:bCs/>
                <w:sz w:val="32"/>
                <w:szCs w:val="32"/>
                <w:lang w:val="en-IN" w:bidi="hi-IN"/>
              </w:rPr>
            </w:pPr>
            <w:r w:rsidRPr="00AF3093">
              <w:rPr>
                <w:rFonts w:ascii="Times New Roman" w:hAnsi="Times New Roman" w:cs="Times New Roman"/>
                <w:b/>
                <w:bCs/>
                <w:sz w:val="32"/>
                <w:szCs w:val="32"/>
                <w:lang w:val="en-IN" w:bidi="hi-IN"/>
              </w:rPr>
              <w:t>Page No.</w:t>
            </w:r>
          </w:p>
        </w:tc>
      </w:tr>
      <w:tr w:rsidR="00685DD0" w14:paraId="3E92A3E5" w14:textId="77777777" w:rsidTr="00DF261B">
        <w:tc>
          <w:tcPr>
            <w:tcW w:w="2376" w:type="dxa"/>
            <w:vAlign w:val="center"/>
          </w:tcPr>
          <w:p w14:paraId="33B85A2F" w14:textId="77777777" w:rsidR="00685DD0" w:rsidRPr="00E43C51" w:rsidRDefault="00685DD0"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598B2096" w14:textId="77777777" w:rsidR="00BE19F8" w:rsidRDefault="00BE19F8" w:rsidP="00036BBC">
            <w:pPr>
              <w:tabs>
                <w:tab w:val="left" w:pos="1140"/>
              </w:tabs>
              <w:spacing w:line="276" w:lineRule="auto"/>
              <w:rPr>
                <w:rFonts w:ascii="Times New Roman" w:hAnsi="Times New Roman" w:cs="Times New Roman"/>
                <w:sz w:val="32"/>
                <w:szCs w:val="32"/>
                <w:lang w:val="en-IN" w:bidi="hi-IN"/>
              </w:rPr>
            </w:pPr>
          </w:p>
          <w:p w14:paraId="4268908B" w14:textId="2648FFD4" w:rsidR="00685DD0" w:rsidRPr="00E43C51" w:rsidRDefault="00AF3093" w:rsidP="00036BBC">
            <w:pPr>
              <w:tabs>
                <w:tab w:val="left" w:pos="1140"/>
              </w:tabs>
              <w:spacing w:line="276" w:lineRule="auto"/>
              <w:rPr>
                <w:rFonts w:ascii="Times New Roman" w:hAnsi="Times New Roman" w:cs="Times New Roman"/>
                <w:sz w:val="32"/>
                <w:szCs w:val="32"/>
                <w:lang w:val="en-IN" w:bidi="hi-IN"/>
              </w:rPr>
            </w:pPr>
            <w:r w:rsidRPr="00E43C51">
              <w:rPr>
                <w:rFonts w:ascii="Times New Roman" w:hAnsi="Times New Roman" w:cs="Times New Roman"/>
                <w:sz w:val="32"/>
                <w:szCs w:val="32"/>
                <w:lang w:val="en-IN" w:bidi="hi-IN"/>
              </w:rPr>
              <w:t>Acknowledgement</w:t>
            </w:r>
          </w:p>
        </w:tc>
        <w:tc>
          <w:tcPr>
            <w:tcW w:w="2210" w:type="dxa"/>
            <w:vAlign w:val="center"/>
          </w:tcPr>
          <w:p w14:paraId="407E0BAC" w14:textId="0E24D4F6" w:rsidR="00685DD0"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2</w:t>
            </w:r>
          </w:p>
        </w:tc>
      </w:tr>
      <w:tr w:rsidR="00685DD0" w14:paraId="2456180C" w14:textId="77777777" w:rsidTr="00DF261B">
        <w:tc>
          <w:tcPr>
            <w:tcW w:w="2376" w:type="dxa"/>
            <w:vAlign w:val="center"/>
          </w:tcPr>
          <w:p w14:paraId="1AA65CF0" w14:textId="77777777" w:rsidR="00685DD0" w:rsidRPr="00E43C51" w:rsidRDefault="00685DD0"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7B48275E" w14:textId="35C3F507" w:rsidR="00685DD0" w:rsidRPr="00E43C51" w:rsidRDefault="00AF3093" w:rsidP="00036BBC">
            <w:pPr>
              <w:tabs>
                <w:tab w:val="left" w:pos="1140"/>
              </w:tabs>
              <w:spacing w:line="276" w:lineRule="auto"/>
              <w:rPr>
                <w:rFonts w:ascii="Times New Roman" w:hAnsi="Times New Roman" w:cs="Times New Roman"/>
                <w:sz w:val="32"/>
                <w:szCs w:val="32"/>
                <w:lang w:val="en-IN" w:bidi="hi-IN"/>
              </w:rPr>
            </w:pPr>
            <w:r w:rsidRPr="006F4164">
              <w:rPr>
                <w:rFonts w:ascii="Times New Roman" w:hAnsi="Times New Roman" w:cs="Times New Roman"/>
                <w:sz w:val="32"/>
                <w:szCs w:val="32"/>
                <w:lang w:val="en-IN" w:bidi="hi-IN"/>
              </w:rPr>
              <w:t>Supervisor’s Certificate</w:t>
            </w:r>
          </w:p>
        </w:tc>
        <w:tc>
          <w:tcPr>
            <w:tcW w:w="2210" w:type="dxa"/>
            <w:vAlign w:val="center"/>
          </w:tcPr>
          <w:p w14:paraId="1A1B4C98" w14:textId="360AAA93" w:rsidR="00685DD0"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3</w:t>
            </w:r>
          </w:p>
        </w:tc>
      </w:tr>
      <w:tr w:rsidR="00685DD0" w14:paraId="444D98A9" w14:textId="77777777" w:rsidTr="00DF261B">
        <w:tc>
          <w:tcPr>
            <w:tcW w:w="2376" w:type="dxa"/>
            <w:vAlign w:val="center"/>
          </w:tcPr>
          <w:p w14:paraId="15E53A03" w14:textId="77777777" w:rsidR="00685DD0" w:rsidRPr="00E43C51" w:rsidRDefault="00685DD0"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6A6DEA8E" w14:textId="77777777" w:rsidR="00685DD0" w:rsidRDefault="00AF3093" w:rsidP="00036BBC">
            <w:pPr>
              <w:tabs>
                <w:tab w:val="left" w:pos="1140"/>
              </w:tabs>
              <w:spacing w:line="276" w:lineRule="auto"/>
              <w:rPr>
                <w:rFonts w:ascii="Times New Roman" w:hAnsi="Times New Roman" w:cs="Times New Roman"/>
                <w:sz w:val="32"/>
                <w:szCs w:val="32"/>
                <w:lang w:val="en-IN" w:bidi="hi-IN"/>
              </w:rPr>
            </w:pPr>
            <w:r w:rsidRPr="006F4164">
              <w:rPr>
                <w:rFonts w:ascii="Times New Roman" w:hAnsi="Times New Roman" w:cs="Times New Roman"/>
                <w:sz w:val="32"/>
                <w:szCs w:val="32"/>
                <w:lang w:val="en-IN" w:bidi="hi-IN"/>
              </w:rPr>
              <w:t>Student’s Declaration</w:t>
            </w:r>
          </w:p>
          <w:p w14:paraId="15EF3AAB" w14:textId="3A62F356" w:rsidR="00BE19F8" w:rsidRPr="00E43C51" w:rsidRDefault="00BE19F8" w:rsidP="00036BBC">
            <w:pPr>
              <w:tabs>
                <w:tab w:val="left" w:pos="1140"/>
              </w:tabs>
              <w:spacing w:line="276" w:lineRule="auto"/>
              <w:rPr>
                <w:rFonts w:ascii="Times New Roman" w:hAnsi="Times New Roman" w:cs="Times New Roman"/>
                <w:sz w:val="32"/>
                <w:szCs w:val="32"/>
                <w:lang w:val="en-IN" w:bidi="hi-IN"/>
              </w:rPr>
            </w:pPr>
          </w:p>
        </w:tc>
        <w:tc>
          <w:tcPr>
            <w:tcW w:w="2210" w:type="dxa"/>
            <w:vAlign w:val="center"/>
          </w:tcPr>
          <w:p w14:paraId="15AA60BB" w14:textId="523E8EA3" w:rsidR="00685DD0"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4</w:t>
            </w:r>
          </w:p>
        </w:tc>
      </w:tr>
      <w:tr w:rsidR="0092710B" w14:paraId="13C242AE" w14:textId="77777777" w:rsidTr="00DF261B">
        <w:tc>
          <w:tcPr>
            <w:tcW w:w="2376" w:type="dxa"/>
            <w:vMerge w:val="restart"/>
            <w:vAlign w:val="center"/>
          </w:tcPr>
          <w:p w14:paraId="6FE6641B" w14:textId="0478AE1F" w:rsidR="0092710B" w:rsidRPr="00E43C51" w:rsidRDefault="0092710B" w:rsidP="00C54DAB">
            <w:pPr>
              <w:tabs>
                <w:tab w:val="left" w:pos="1140"/>
              </w:tabs>
              <w:spacing w:line="276" w:lineRule="auto"/>
              <w:jc w:val="center"/>
              <w:rPr>
                <w:rFonts w:ascii="Times New Roman" w:hAnsi="Times New Roman" w:cs="Times New Roman"/>
                <w:sz w:val="32"/>
                <w:szCs w:val="32"/>
                <w:lang w:val="en-IN" w:bidi="hi-IN"/>
              </w:rPr>
            </w:pPr>
            <w:r w:rsidRPr="009D3B0E">
              <w:rPr>
                <w:rFonts w:ascii="Times New Roman" w:hAnsi="Times New Roman" w:cs="Times New Roman"/>
                <w:sz w:val="32"/>
                <w:szCs w:val="32"/>
                <w:lang w:val="en-IN" w:bidi="hi-IN"/>
              </w:rPr>
              <w:t>Chapter 1: Introduction</w:t>
            </w:r>
          </w:p>
        </w:tc>
        <w:tc>
          <w:tcPr>
            <w:tcW w:w="6096" w:type="dxa"/>
            <w:vAlign w:val="center"/>
          </w:tcPr>
          <w:p w14:paraId="70AC8A78" w14:textId="77777777" w:rsidR="00BE19F8" w:rsidRDefault="00BE19F8" w:rsidP="00036BBC">
            <w:pPr>
              <w:tabs>
                <w:tab w:val="left" w:pos="1140"/>
              </w:tabs>
              <w:spacing w:line="276" w:lineRule="auto"/>
              <w:rPr>
                <w:rFonts w:ascii="Times New Roman" w:hAnsi="Times New Roman" w:cs="Times New Roman"/>
                <w:sz w:val="32"/>
                <w:szCs w:val="32"/>
                <w:lang w:val="en-IN" w:bidi="hi-IN"/>
              </w:rPr>
            </w:pPr>
          </w:p>
          <w:p w14:paraId="749B6268" w14:textId="5D7842BF" w:rsidR="0092710B" w:rsidRPr="00E43C51" w:rsidRDefault="00036BBC" w:rsidP="00036BBC">
            <w:pPr>
              <w:tabs>
                <w:tab w:val="left" w:pos="1140"/>
              </w:tabs>
              <w:spacing w:line="276" w:lineRule="auto"/>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1.1 </w:t>
            </w:r>
            <w:r w:rsidR="0092710B" w:rsidRPr="00F477E1">
              <w:rPr>
                <w:rFonts w:ascii="Times New Roman" w:hAnsi="Times New Roman" w:cs="Times New Roman"/>
                <w:sz w:val="32"/>
                <w:szCs w:val="32"/>
                <w:lang w:val="en-IN" w:bidi="hi-IN"/>
              </w:rPr>
              <w:t>Background</w:t>
            </w:r>
          </w:p>
        </w:tc>
        <w:tc>
          <w:tcPr>
            <w:tcW w:w="2210" w:type="dxa"/>
            <w:vAlign w:val="center"/>
          </w:tcPr>
          <w:p w14:paraId="081B20B4" w14:textId="44F2D6C3" w:rsidR="0092710B"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7</w:t>
            </w:r>
          </w:p>
        </w:tc>
      </w:tr>
      <w:tr w:rsidR="0092710B" w14:paraId="442FF7C2" w14:textId="77777777" w:rsidTr="00DF261B">
        <w:tc>
          <w:tcPr>
            <w:tcW w:w="2376" w:type="dxa"/>
            <w:vMerge/>
            <w:vAlign w:val="center"/>
          </w:tcPr>
          <w:p w14:paraId="1E84C3E9" w14:textId="77777777" w:rsidR="0092710B" w:rsidRPr="00E43C51" w:rsidRDefault="0092710B"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665C8C0C" w14:textId="0627BEC2" w:rsidR="0092710B" w:rsidRPr="00E43C51" w:rsidRDefault="00036BBC" w:rsidP="00036BBC">
            <w:pPr>
              <w:tabs>
                <w:tab w:val="left" w:pos="1140"/>
              </w:tabs>
              <w:spacing w:line="276" w:lineRule="auto"/>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1.2 </w:t>
            </w:r>
            <w:r w:rsidR="0092710B" w:rsidRPr="00F477E1">
              <w:rPr>
                <w:rFonts w:ascii="Times New Roman" w:hAnsi="Times New Roman" w:cs="Times New Roman"/>
                <w:sz w:val="32"/>
                <w:szCs w:val="32"/>
                <w:lang w:val="en-IN" w:bidi="hi-IN"/>
              </w:rPr>
              <w:t>Need of the Study</w:t>
            </w:r>
          </w:p>
        </w:tc>
        <w:tc>
          <w:tcPr>
            <w:tcW w:w="2210" w:type="dxa"/>
            <w:vAlign w:val="center"/>
          </w:tcPr>
          <w:p w14:paraId="0775905D" w14:textId="3325BE9F" w:rsidR="0092710B"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8</w:t>
            </w:r>
          </w:p>
        </w:tc>
      </w:tr>
      <w:tr w:rsidR="0092710B" w14:paraId="75EF377B" w14:textId="77777777" w:rsidTr="00DF261B">
        <w:tc>
          <w:tcPr>
            <w:tcW w:w="2376" w:type="dxa"/>
            <w:vMerge/>
            <w:vAlign w:val="center"/>
          </w:tcPr>
          <w:p w14:paraId="7F409B40" w14:textId="77777777" w:rsidR="0092710B" w:rsidRPr="00E43C51" w:rsidRDefault="0092710B"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6C90D4EB" w14:textId="36264C16" w:rsidR="0092710B" w:rsidRPr="00E43C51" w:rsidRDefault="00036BBC" w:rsidP="00036BBC">
            <w:pPr>
              <w:tabs>
                <w:tab w:val="left" w:pos="1140"/>
              </w:tabs>
              <w:spacing w:line="276" w:lineRule="auto"/>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1.3 </w:t>
            </w:r>
            <w:r w:rsidR="0092710B" w:rsidRPr="007433A6">
              <w:rPr>
                <w:rFonts w:ascii="Times New Roman" w:hAnsi="Times New Roman" w:cs="Times New Roman"/>
                <w:sz w:val="32"/>
                <w:szCs w:val="32"/>
                <w:lang w:val="en-IN" w:bidi="hi-IN"/>
              </w:rPr>
              <w:t>Literature Review</w:t>
            </w:r>
          </w:p>
        </w:tc>
        <w:tc>
          <w:tcPr>
            <w:tcW w:w="2210" w:type="dxa"/>
            <w:vAlign w:val="center"/>
          </w:tcPr>
          <w:p w14:paraId="0B452027" w14:textId="4A0EB40D" w:rsidR="0092710B"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9</w:t>
            </w:r>
          </w:p>
        </w:tc>
      </w:tr>
      <w:tr w:rsidR="0092710B" w14:paraId="798E1F93" w14:textId="77777777" w:rsidTr="00DF261B">
        <w:tc>
          <w:tcPr>
            <w:tcW w:w="2376" w:type="dxa"/>
            <w:vMerge/>
            <w:vAlign w:val="center"/>
          </w:tcPr>
          <w:p w14:paraId="7530562D" w14:textId="77777777" w:rsidR="0092710B" w:rsidRPr="00E43C51" w:rsidRDefault="0092710B" w:rsidP="00C54DAB">
            <w:pPr>
              <w:tabs>
                <w:tab w:val="left" w:pos="1140"/>
              </w:tabs>
              <w:spacing w:line="276" w:lineRule="auto"/>
              <w:jc w:val="center"/>
              <w:rPr>
                <w:rFonts w:ascii="Times New Roman" w:hAnsi="Times New Roman" w:cs="Times New Roman"/>
                <w:sz w:val="32"/>
                <w:szCs w:val="32"/>
                <w:lang w:val="en-IN" w:bidi="hi-IN"/>
              </w:rPr>
            </w:pPr>
          </w:p>
        </w:tc>
        <w:tc>
          <w:tcPr>
            <w:tcW w:w="6096" w:type="dxa"/>
            <w:vAlign w:val="center"/>
          </w:tcPr>
          <w:p w14:paraId="5A66FD26" w14:textId="37B3942C" w:rsidR="0092710B" w:rsidRPr="00E43C51" w:rsidRDefault="00036BBC" w:rsidP="00036BBC">
            <w:pPr>
              <w:tabs>
                <w:tab w:val="left" w:pos="1140"/>
              </w:tabs>
              <w:spacing w:line="276" w:lineRule="auto"/>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1.4 </w:t>
            </w:r>
            <w:r w:rsidR="0092710B">
              <w:rPr>
                <w:rFonts w:ascii="Times New Roman" w:hAnsi="Times New Roman" w:cs="Times New Roman"/>
                <w:sz w:val="32"/>
                <w:szCs w:val="32"/>
                <w:lang w:val="en-IN" w:bidi="hi-IN"/>
              </w:rPr>
              <w:t>Case Study</w:t>
            </w:r>
          </w:p>
        </w:tc>
        <w:tc>
          <w:tcPr>
            <w:tcW w:w="2210" w:type="dxa"/>
            <w:vAlign w:val="center"/>
          </w:tcPr>
          <w:p w14:paraId="3C0A7DEF" w14:textId="6D84BE21" w:rsidR="0092710B" w:rsidRPr="00E43C51" w:rsidRDefault="00F404EB" w:rsidP="00C54DAB">
            <w:pPr>
              <w:tabs>
                <w:tab w:val="left" w:pos="1140"/>
              </w:tabs>
              <w:spacing w:line="276" w:lineRule="auto"/>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10</w:t>
            </w:r>
          </w:p>
        </w:tc>
      </w:tr>
      <w:tr w:rsidR="0092710B" w14:paraId="66D873B8" w14:textId="77777777" w:rsidTr="00DF261B">
        <w:tc>
          <w:tcPr>
            <w:tcW w:w="2376" w:type="dxa"/>
            <w:vMerge/>
            <w:vAlign w:val="center"/>
          </w:tcPr>
          <w:p w14:paraId="193C8B26" w14:textId="77777777" w:rsidR="0092710B" w:rsidRPr="00E43C51" w:rsidRDefault="0092710B" w:rsidP="00C54DAB">
            <w:pPr>
              <w:tabs>
                <w:tab w:val="left" w:pos="1140"/>
              </w:tabs>
              <w:jc w:val="center"/>
              <w:rPr>
                <w:rFonts w:ascii="Times New Roman" w:hAnsi="Times New Roman" w:cs="Times New Roman"/>
                <w:sz w:val="32"/>
                <w:szCs w:val="32"/>
                <w:lang w:val="en-IN" w:bidi="hi-IN"/>
              </w:rPr>
            </w:pPr>
          </w:p>
        </w:tc>
        <w:tc>
          <w:tcPr>
            <w:tcW w:w="6096" w:type="dxa"/>
            <w:vAlign w:val="center"/>
          </w:tcPr>
          <w:p w14:paraId="42B2E82D" w14:textId="411945EB" w:rsidR="0092710B"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1.5 </w:t>
            </w:r>
            <w:r w:rsidR="0092710B">
              <w:rPr>
                <w:rFonts w:ascii="Times New Roman" w:hAnsi="Times New Roman" w:cs="Times New Roman"/>
                <w:sz w:val="32"/>
                <w:szCs w:val="32"/>
                <w:lang w:val="en-IN" w:bidi="hi-IN"/>
              </w:rPr>
              <w:t>Objective of the Study</w:t>
            </w:r>
          </w:p>
        </w:tc>
        <w:tc>
          <w:tcPr>
            <w:tcW w:w="2210" w:type="dxa"/>
            <w:vAlign w:val="center"/>
          </w:tcPr>
          <w:p w14:paraId="6481E91A" w14:textId="589CF1C9" w:rsidR="0092710B"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13</w:t>
            </w:r>
          </w:p>
        </w:tc>
      </w:tr>
      <w:tr w:rsidR="0092710B" w14:paraId="15687347" w14:textId="77777777" w:rsidTr="00DF261B">
        <w:tc>
          <w:tcPr>
            <w:tcW w:w="2376" w:type="dxa"/>
            <w:vMerge/>
            <w:vAlign w:val="center"/>
          </w:tcPr>
          <w:p w14:paraId="63DD798B" w14:textId="77777777" w:rsidR="0092710B" w:rsidRPr="00E43C51" w:rsidRDefault="0092710B" w:rsidP="00C54DAB">
            <w:pPr>
              <w:tabs>
                <w:tab w:val="left" w:pos="1140"/>
              </w:tabs>
              <w:jc w:val="center"/>
              <w:rPr>
                <w:rFonts w:ascii="Times New Roman" w:hAnsi="Times New Roman" w:cs="Times New Roman"/>
                <w:sz w:val="32"/>
                <w:szCs w:val="32"/>
                <w:lang w:val="en-IN" w:bidi="hi-IN"/>
              </w:rPr>
            </w:pPr>
          </w:p>
        </w:tc>
        <w:tc>
          <w:tcPr>
            <w:tcW w:w="6096" w:type="dxa"/>
            <w:vAlign w:val="center"/>
          </w:tcPr>
          <w:p w14:paraId="6684EFA1" w14:textId="46CF7CE2" w:rsidR="0092710B"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1.6 </w:t>
            </w:r>
            <w:r w:rsidR="0092710B">
              <w:rPr>
                <w:rFonts w:ascii="Times New Roman" w:hAnsi="Times New Roman" w:cs="Times New Roman"/>
                <w:sz w:val="32"/>
                <w:szCs w:val="32"/>
                <w:lang w:val="en-IN" w:bidi="hi-IN"/>
              </w:rPr>
              <w:t>Limitations</w:t>
            </w:r>
          </w:p>
          <w:p w14:paraId="428CA788" w14:textId="2DDDBC02" w:rsidR="00BE19F8" w:rsidRDefault="00BE19F8" w:rsidP="00036BBC">
            <w:pPr>
              <w:tabs>
                <w:tab w:val="left" w:pos="1140"/>
              </w:tabs>
              <w:rPr>
                <w:rFonts w:ascii="Times New Roman" w:hAnsi="Times New Roman" w:cs="Times New Roman"/>
                <w:sz w:val="32"/>
                <w:szCs w:val="32"/>
                <w:lang w:val="en-IN" w:bidi="hi-IN"/>
              </w:rPr>
            </w:pPr>
          </w:p>
        </w:tc>
        <w:tc>
          <w:tcPr>
            <w:tcW w:w="2210" w:type="dxa"/>
            <w:vAlign w:val="center"/>
          </w:tcPr>
          <w:p w14:paraId="2903E4AC" w14:textId="1F3B06FF" w:rsidR="0092710B"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14</w:t>
            </w:r>
          </w:p>
        </w:tc>
      </w:tr>
      <w:tr w:rsidR="006E417E" w14:paraId="779907C4" w14:textId="77777777" w:rsidTr="00DF261B">
        <w:tc>
          <w:tcPr>
            <w:tcW w:w="2376" w:type="dxa"/>
            <w:vMerge w:val="restart"/>
            <w:vAlign w:val="center"/>
          </w:tcPr>
          <w:p w14:paraId="7B63EE8C" w14:textId="1C156889" w:rsidR="006E417E" w:rsidRDefault="006E417E"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Chapter 2:</w:t>
            </w:r>
          </w:p>
          <w:p w14:paraId="1D6C1A1F" w14:textId="431AEF87" w:rsidR="006E417E" w:rsidRPr="00E43C51" w:rsidRDefault="006E417E"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Conceptual Framework</w:t>
            </w:r>
          </w:p>
        </w:tc>
        <w:tc>
          <w:tcPr>
            <w:tcW w:w="6096" w:type="dxa"/>
            <w:vAlign w:val="center"/>
          </w:tcPr>
          <w:p w14:paraId="27238729" w14:textId="77777777" w:rsidR="00BE19F8" w:rsidRDefault="00BE19F8" w:rsidP="00036BBC">
            <w:pPr>
              <w:tabs>
                <w:tab w:val="left" w:pos="1140"/>
              </w:tabs>
              <w:rPr>
                <w:rFonts w:ascii="Times New Roman" w:hAnsi="Times New Roman" w:cs="Times New Roman"/>
                <w:sz w:val="32"/>
                <w:szCs w:val="32"/>
                <w:lang w:val="en-IN" w:bidi="hi-IN"/>
              </w:rPr>
            </w:pPr>
          </w:p>
          <w:p w14:paraId="5732C857" w14:textId="15838725" w:rsidR="006E417E"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2.1 </w:t>
            </w:r>
            <w:r w:rsidR="006E417E">
              <w:rPr>
                <w:rFonts w:ascii="Times New Roman" w:hAnsi="Times New Roman" w:cs="Times New Roman"/>
                <w:sz w:val="32"/>
                <w:szCs w:val="32"/>
                <w:lang w:val="en-IN" w:bidi="hi-IN"/>
              </w:rPr>
              <w:t>Terminologies</w:t>
            </w:r>
          </w:p>
        </w:tc>
        <w:tc>
          <w:tcPr>
            <w:tcW w:w="2210" w:type="dxa"/>
            <w:vAlign w:val="center"/>
          </w:tcPr>
          <w:p w14:paraId="523C8A78" w14:textId="1ECCB9CE" w:rsidR="006E417E"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15</w:t>
            </w:r>
          </w:p>
        </w:tc>
      </w:tr>
      <w:tr w:rsidR="006E417E" w14:paraId="47B112C0" w14:textId="77777777" w:rsidTr="00DF261B">
        <w:tc>
          <w:tcPr>
            <w:tcW w:w="2376" w:type="dxa"/>
            <w:vMerge/>
            <w:vAlign w:val="center"/>
          </w:tcPr>
          <w:p w14:paraId="021B5FC4" w14:textId="77777777" w:rsidR="006E417E" w:rsidRPr="00E43C51" w:rsidRDefault="006E417E" w:rsidP="00C54DAB">
            <w:pPr>
              <w:tabs>
                <w:tab w:val="left" w:pos="1140"/>
              </w:tabs>
              <w:jc w:val="center"/>
              <w:rPr>
                <w:rFonts w:ascii="Times New Roman" w:hAnsi="Times New Roman" w:cs="Times New Roman"/>
                <w:sz w:val="32"/>
                <w:szCs w:val="32"/>
                <w:lang w:val="en-IN" w:bidi="hi-IN"/>
              </w:rPr>
            </w:pPr>
          </w:p>
        </w:tc>
        <w:tc>
          <w:tcPr>
            <w:tcW w:w="6096" w:type="dxa"/>
            <w:vAlign w:val="center"/>
          </w:tcPr>
          <w:p w14:paraId="6F35845E" w14:textId="520EFC4E" w:rsidR="006E417E"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2.2 </w:t>
            </w:r>
            <w:r w:rsidR="006E417E">
              <w:rPr>
                <w:rFonts w:ascii="Times New Roman" w:hAnsi="Times New Roman" w:cs="Times New Roman"/>
                <w:sz w:val="32"/>
                <w:szCs w:val="32"/>
                <w:lang w:val="en-IN" w:bidi="hi-IN"/>
              </w:rPr>
              <w:t>National Scenario</w:t>
            </w:r>
          </w:p>
        </w:tc>
        <w:tc>
          <w:tcPr>
            <w:tcW w:w="2210" w:type="dxa"/>
            <w:vAlign w:val="center"/>
          </w:tcPr>
          <w:p w14:paraId="732403C2" w14:textId="4BF3B959" w:rsidR="006E417E"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15</w:t>
            </w:r>
          </w:p>
        </w:tc>
      </w:tr>
      <w:tr w:rsidR="006E417E" w14:paraId="5EAD585D" w14:textId="77777777" w:rsidTr="006E417E">
        <w:trPr>
          <w:trHeight w:val="494"/>
        </w:trPr>
        <w:tc>
          <w:tcPr>
            <w:tcW w:w="2376" w:type="dxa"/>
            <w:vMerge/>
            <w:vAlign w:val="center"/>
          </w:tcPr>
          <w:p w14:paraId="6387390A" w14:textId="77777777" w:rsidR="006E417E" w:rsidRPr="00E43C51" w:rsidRDefault="006E417E" w:rsidP="00C54DAB">
            <w:pPr>
              <w:tabs>
                <w:tab w:val="left" w:pos="1140"/>
              </w:tabs>
              <w:jc w:val="center"/>
              <w:rPr>
                <w:rFonts w:ascii="Times New Roman" w:hAnsi="Times New Roman" w:cs="Times New Roman"/>
                <w:sz w:val="32"/>
                <w:szCs w:val="32"/>
                <w:lang w:val="en-IN" w:bidi="hi-IN"/>
              </w:rPr>
            </w:pPr>
          </w:p>
        </w:tc>
        <w:tc>
          <w:tcPr>
            <w:tcW w:w="6096" w:type="dxa"/>
            <w:vAlign w:val="center"/>
          </w:tcPr>
          <w:p w14:paraId="548EB1B9" w14:textId="29F4C3EB" w:rsidR="006E417E"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2.3 </w:t>
            </w:r>
            <w:r w:rsidR="006E417E">
              <w:rPr>
                <w:rFonts w:ascii="Times New Roman" w:hAnsi="Times New Roman" w:cs="Times New Roman"/>
                <w:sz w:val="32"/>
                <w:szCs w:val="32"/>
                <w:lang w:val="en-IN" w:bidi="hi-IN"/>
              </w:rPr>
              <w:t>International Scenario</w:t>
            </w:r>
          </w:p>
          <w:p w14:paraId="55A43116" w14:textId="45F33A63" w:rsidR="00BE19F8" w:rsidRDefault="00BE19F8" w:rsidP="00036BBC">
            <w:pPr>
              <w:tabs>
                <w:tab w:val="left" w:pos="1140"/>
              </w:tabs>
              <w:rPr>
                <w:rFonts w:ascii="Times New Roman" w:hAnsi="Times New Roman" w:cs="Times New Roman"/>
                <w:sz w:val="32"/>
                <w:szCs w:val="32"/>
                <w:lang w:val="en-IN" w:bidi="hi-IN"/>
              </w:rPr>
            </w:pPr>
          </w:p>
        </w:tc>
        <w:tc>
          <w:tcPr>
            <w:tcW w:w="2210" w:type="dxa"/>
            <w:vAlign w:val="center"/>
          </w:tcPr>
          <w:p w14:paraId="16FC0DE2" w14:textId="6DBC90C5" w:rsidR="006E417E"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16</w:t>
            </w:r>
          </w:p>
        </w:tc>
      </w:tr>
      <w:tr w:rsidR="0092710B" w14:paraId="096F4167" w14:textId="77777777" w:rsidTr="006E417E">
        <w:trPr>
          <w:trHeight w:val="710"/>
        </w:trPr>
        <w:tc>
          <w:tcPr>
            <w:tcW w:w="2376" w:type="dxa"/>
            <w:vAlign w:val="center"/>
          </w:tcPr>
          <w:p w14:paraId="64EA896B" w14:textId="24DD0521" w:rsidR="0092710B" w:rsidRPr="00E43C51" w:rsidRDefault="006E417E"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Chapter 3</w:t>
            </w:r>
          </w:p>
        </w:tc>
        <w:tc>
          <w:tcPr>
            <w:tcW w:w="6096" w:type="dxa"/>
            <w:vAlign w:val="center"/>
          </w:tcPr>
          <w:p w14:paraId="2532324E" w14:textId="77777777" w:rsidR="00BE19F8" w:rsidRDefault="00BE19F8" w:rsidP="00036BBC">
            <w:pPr>
              <w:tabs>
                <w:tab w:val="left" w:pos="1140"/>
              </w:tabs>
              <w:rPr>
                <w:rFonts w:ascii="Times New Roman" w:hAnsi="Times New Roman" w:cs="Times New Roman"/>
                <w:sz w:val="32"/>
                <w:szCs w:val="32"/>
                <w:lang w:val="en-IN" w:bidi="hi-IN"/>
              </w:rPr>
            </w:pPr>
          </w:p>
          <w:p w14:paraId="4D987866" w14:textId="6D4FB07A" w:rsidR="0092710B" w:rsidRDefault="006E417E"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Presentation of Data Analysis and Findings</w:t>
            </w:r>
          </w:p>
          <w:p w14:paraId="14A6C6CF" w14:textId="25C5843F" w:rsidR="00BE19F8" w:rsidRDefault="00BE19F8" w:rsidP="00036BBC">
            <w:pPr>
              <w:tabs>
                <w:tab w:val="left" w:pos="1140"/>
              </w:tabs>
              <w:rPr>
                <w:rFonts w:ascii="Times New Roman" w:hAnsi="Times New Roman" w:cs="Times New Roman"/>
                <w:sz w:val="32"/>
                <w:szCs w:val="32"/>
                <w:lang w:val="en-IN" w:bidi="hi-IN"/>
              </w:rPr>
            </w:pPr>
          </w:p>
        </w:tc>
        <w:tc>
          <w:tcPr>
            <w:tcW w:w="2210" w:type="dxa"/>
            <w:vAlign w:val="center"/>
          </w:tcPr>
          <w:p w14:paraId="5D25AD1E" w14:textId="150602F0" w:rsidR="0092710B"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17</w:t>
            </w:r>
          </w:p>
        </w:tc>
      </w:tr>
      <w:tr w:rsidR="006E417E" w14:paraId="5BB4C1D6" w14:textId="77777777" w:rsidTr="00DF261B">
        <w:tc>
          <w:tcPr>
            <w:tcW w:w="2376" w:type="dxa"/>
            <w:vMerge w:val="restart"/>
            <w:vAlign w:val="center"/>
          </w:tcPr>
          <w:p w14:paraId="488EC91E" w14:textId="28479A40" w:rsidR="006E417E" w:rsidRPr="00E43C51" w:rsidRDefault="006E417E" w:rsidP="006E417E">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Chapter 4:</w:t>
            </w:r>
          </w:p>
        </w:tc>
        <w:tc>
          <w:tcPr>
            <w:tcW w:w="6096" w:type="dxa"/>
            <w:vAlign w:val="center"/>
          </w:tcPr>
          <w:p w14:paraId="28C66C6D" w14:textId="0467F97D" w:rsidR="006E417E"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4.1 </w:t>
            </w:r>
            <w:r w:rsidR="006E417E">
              <w:rPr>
                <w:rFonts w:ascii="Times New Roman" w:hAnsi="Times New Roman" w:cs="Times New Roman"/>
                <w:sz w:val="32"/>
                <w:szCs w:val="32"/>
                <w:lang w:val="en-IN" w:bidi="hi-IN"/>
              </w:rPr>
              <w:t>Conclusion</w:t>
            </w:r>
            <w:r w:rsidR="00BE19F8">
              <w:rPr>
                <w:rFonts w:ascii="Times New Roman" w:hAnsi="Times New Roman" w:cs="Times New Roman"/>
                <w:sz w:val="32"/>
                <w:szCs w:val="32"/>
                <w:lang w:val="en-IN" w:bidi="hi-IN"/>
              </w:rPr>
              <w:t xml:space="preserve"> and Recommendations</w:t>
            </w:r>
          </w:p>
        </w:tc>
        <w:tc>
          <w:tcPr>
            <w:tcW w:w="2210" w:type="dxa"/>
            <w:vAlign w:val="center"/>
          </w:tcPr>
          <w:p w14:paraId="5F3A53FC" w14:textId="2840F164" w:rsidR="006E417E"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21</w:t>
            </w:r>
          </w:p>
        </w:tc>
      </w:tr>
      <w:tr w:rsidR="006E417E" w14:paraId="2B104909" w14:textId="77777777" w:rsidTr="00DF261B">
        <w:tc>
          <w:tcPr>
            <w:tcW w:w="2376" w:type="dxa"/>
            <w:vMerge/>
            <w:vAlign w:val="center"/>
          </w:tcPr>
          <w:p w14:paraId="5E6FDDFA" w14:textId="77777777" w:rsidR="006E417E" w:rsidRPr="00E43C51" w:rsidRDefault="006E417E" w:rsidP="00C54DAB">
            <w:pPr>
              <w:tabs>
                <w:tab w:val="left" w:pos="1140"/>
              </w:tabs>
              <w:jc w:val="center"/>
              <w:rPr>
                <w:rFonts w:ascii="Times New Roman" w:hAnsi="Times New Roman" w:cs="Times New Roman"/>
                <w:sz w:val="32"/>
                <w:szCs w:val="32"/>
                <w:lang w:val="en-IN" w:bidi="hi-IN"/>
              </w:rPr>
            </w:pPr>
          </w:p>
        </w:tc>
        <w:tc>
          <w:tcPr>
            <w:tcW w:w="6096" w:type="dxa"/>
            <w:vAlign w:val="center"/>
          </w:tcPr>
          <w:p w14:paraId="04A395EB" w14:textId="13736025" w:rsidR="006E417E" w:rsidRDefault="00036BBC" w:rsidP="00036BBC">
            <w:pPr>
              <w:tabs>
                <w:tab w:val="left" w:pos="1140"/>
              </w:tabs>
              <w:rPr>
                <w:rFonts w:ascii="Times New Roman" w:hAnsi="Times New Roman" w:cs="Times New Roman"/>
                <w:sz w:val="32"/>
                <w:szCs w:val="32"/>
                <w:lang w:val="en-IN" w:bidi="hi-IN"/>
              </w:rPr>
            </w:pPr>
            <w:r>
              <w:rPr>
                <w:rFonts w:ascii="Times New Roman" w:hAnsi="Times New Roman" w:cs="Times New Roman"/>
                <w:sz w:val="32"/>
                <w:szCs w:val="32"/>
                <w:lang w:val="en-IN" w:bidi="hi-IN"/>
              </w:rPr>
              <w:t xml:space="preserve">4.2 </w:t>
            </w:r>
            <w:r w:rsidR="00BE19F8">
              <w:rPr>
                <w:rFonts w:ascii="Times New Roman" w:hAnsi="Times New Roman" w:cs="Times New Roman"/>
                <w:sz w:val="32"/>
                <w:szCs w:val="32"/>
                <w:lang w:val="en-IN" w:bidi="hi-IN"/>
              </w:rPr>
              <w:t>Bibliography</w:t>
            </w:r>
          </w:p>
        </w:tc>
        <w:tc>
          <w:tcPr>
            <w:tcW w:w="2210" w:type="dxa"/>
            <w:vAlign w:val="center"/>
          </w:tcPr>
          <w:p w14:paraId="12BB0089" w14:textId="6B52B609" w:rsidR="006E417E" w:rsidRPr="00E43C51" w:rsidRDefault="00F404EB" w:rsidP="00C54DAB">
            <w:pPr>
              <w:tabs>
                <w:tab w:val="left" w:pos="1140"/>
              </w:tabs>
              <w:jc w:val="center"/>
              <w:rPr>
                <w:rFonts w:ascii="Times New Roman" w:hAnsi="Times New Roman" w:cs="Times New Roman"/>
                <w:sz w:val="32"/>
                <w:szCs w:val="32"/>
                <w:lang w:val="en-IN" w:bidi="hi-IN"/>
              </w:rPr>
            </w:pPr>
            <w:r>
              <w:rPr>
                <w:rFonts w:ascii="Times New Roman" w:hAnsi="Times New Roman" w:cs="Times New Roman"/>
                <w:sz w:val="32"/>
                <w:szCs w:val="32"/>
                <w:lang w:val="en-IN" w:bidi="hi-IN"/>
              </w:rPr>
              <w:t>24</w:t>
            </w:r>
          </w:p>
        </w:tc>
      </w:tr>
    </w:tbl>
    <w:p w14:paraId="24DB501A" w14:textId="3C7FD3D4" w:rsidR="00E928B0" w:rsidRDefault="00E928B0" w:rsidP="00442F5B">
      <w:pPr>
        <w:tabs>
          <w:tab w:val="left" w:pos="1140"/>
        </w:tabs>
        <w:jc w:val="center"/>
        <w:rPr>
          <w:rFonts w:ascii="Times New Roman" w:hAnsi="Times New Roman" w:cs="Times New Roman"/>
          <w:b/>
          <w:bCs/>
          <w:sz w:val="48"/>
          <w:szCs w:val="48"/>
          <w:u w:val="single"/>
          <w:lang w:val="en-IN" w:bidi="hi-IN"/>
        </w:rPr>
      </w:pPr>
    </w:p>
    <w:p w14:paraId="54BEF312" w14:textId="06BAA045" w:rsidR="005543AB" w:rsidRDefault="00E928B0" w:rsidP="00036BBC">
      <w:pPr>
        <w:rPr>
          <w:rFonts w:ascii="Times New Roman" w:hAnsi="Times New Roman" w:cs="Times New Roman"/>
          <w:b/>
          <w:bCs/>
          <w:sz w:val="48"/>
          <w:szCs w:val="48"/>
          <w:u w:val="single"/>
          <w:lang w:val="en-IN" w:bidi="hi-IN"/>
        </w:rPr>
      </w:pPr>
      <w:r>
        <w:rPr>
          <w:rFonts w:ascii="Times New Roman" w:hAnsi="Times New Roman" w:cs="Times New Roman"/>
          <w:b/>
          <w:bCs/>
          <w:sz w:val="48"/>
          <w:szCs w:val="48"/>
          <w:u w:val="single"/>
          <w:lang w:val="en-IN" w:bidi="hi-IN"/>
        </w:rPr>
        <w:br w:type="page"/>
      </w:r>
    </w:p>
    <w:p w14:paraId="21DFBB1D" w14:textId="77777777" w:rsidR="00E928B0" w:rsidRPr="00E928B0" w:rsidRDefault="00E928B0" w:rsidP="00E928B0">
      <w:pPr>
        <w:tabs>
          <w:tab w:val="left" w:pos="1140"/>
        </w:tabs>
        <w:jc w:val="center"/>
        <w:rPr>
          <w:rFonts w:ascii="Times New Roman" w:hAnsi="Times New Roman" w:cs="Times New Roman"/>
          <w:b/>
          <w:bCs/>
          <w:sz w:val="48"/>
          <w:szCs w:val="48"/>
          <w:u w:val="single"/>
          <w:lang w:val="en-IN" w:bidi="hi-IN"/>
        </w:rPr>
      </w:pPr>
      <w:r w:rsidRPr="00E928B0">
        <w:rPr>
          <w:rFonts w:ascii="Times New Roman" w:hAnsi="Times New Roman" w:cs="Times New Roman"/>
          <w:b/>
          <w:bCs/>
          <w:sz w:val="48"/>
          <w:szCs w:val="48"/>
          <w:u w:val="single"/>
          <w:lang w:val="en-IN" w:bidi="hi-IN"/>
        </w:rPr>
        <w:lastRenderedPageBreak/>
        <w:t>Chapter 1: Introduction</w:t>
      </w:r>
    </w:p>
    <w:p w14:paraId="515E68BE" w14:textId="77777777" w:rsidR="00036BBC" w:rsidRDefault="00036BBC" w:rsidP="00D225A5">
      <w:pPr>
        <w:tabs>
          <w:tab w:val="left" w:pos="1140"/>
        </w:tabs>
        <w:spacing w:line="360" w:lineRule="auto"/>
        <w:rPr>
          <w:rFonts w:ascii="Times New Roman" w:hAnsi="Times New Roman" w:cs="Times New Roman"/>
          <w:i/>
          <w:iCs/>
          <w:sz w:val="28"/>
          <w:szCs w:val="28"/>
        </w:rPr>
      </w:pPr>
    </w:p>
    <w:p w14:paraId="454939AF" w14:textId="40A33CC0" w:rsidR="006E417E" w:rsidRPr="006E417E" w:rsidRDefault="006E417E" w:rsidP="00D225A5">
      <w:pPr>
        <w:tabs>
          <w:tab w:val="left" w:pos="1140"/>
        </w:tabs>
        <w:spacing w:line="360" w:lineRule="auto"/>
        <w:rPr>
          <w:rFonts w:ascii="Times New Roman" w:hAnsi="Times New Roman" w:cs="Times New Roman"/>
          <w:b/>
          <w:bCs/>
          <w:i/>
          <w:iCs/>
          <w:sz w:val="28"/>
          <w:szCs w:val="28"/>
        </w:rPr>
      </w:pPr>
      <w:r w:rsidRPr="006E417E">
        <w:rPr>
          <w:rFonts w:ascii="Times New Roman" w:hAnsi="Times New Roman" w:cs="Times New Roman"/>
          <w:i/>
          <w:iCs/>
          <w:sz w:val="28"/>
          <w:szCs w:val="28"/>
        </w:rPr>
        <w:t xml:space="preserve">"Micro Finance </w:t>
      </w:r>
      <w:r w:rsidR="00AF7785" w:rsidRPr="006E417E">
        <w:rPr>
          <w:rFonts w:ascii="Times New Roman" w:hAnsi="Times New Roman" w:cs="Times New Roman"/>
          <w:i/>
          <w:iCs/>
          <w:sz w:val="28"/>
          <w:szCs w:val="28"/>
        </w:rPr>
        <w:t>recognizes</w:t>
      </w:r>
      <w:r w:rsidRPr="006E417E">
        <w:rPr>
          <w:rFonts w:ascii="Times New Roman" w:hAnsi="Times New Roman" w:cs="Times New Roman"/>
          <w:i/>
          <w:iCs/>
          <w:sz w:val="28"/>
          <w:szCs w:val="28"/>
        </w:rPr>
        <w:t xml:space="preserve"> that poor people are remarkable reservoirs of energy and knowledge. And while the lack of financial services is not just a sign of poverty, today it is looked </w:t>
      </w:r>
      <w:r w:rsidRPr="006E417E">
        <w:rPr>
          <w:rFonts w:ascii="Times New Roman" w:hAnsi="Times New Roman" w:cs="Times New Roman"/>
          <w:i/>
          <w:iCs/>
          <w:sz w:val="28"/>
          <w:szCs w:val="28"/>
        </w:rPr>
        <w:t>like</w:t>
      </w:r>
      <w:r w:rsidRPr="006E417E">
        <w:rPr>
          <w:rFonts w:ascii="Times New Roman" w:hAnsi="Times New Roman" w:cs="Times New Roman"/>
          <w:i/>
          <w:iCs/>
          <w:sz w:val="28"/>
          <w:szCs w:val="28"/>
        </w:rPr>
        <w:t xml:space="preserve"> an untapped opportunity to create markets, bring people in from the margins and give them tools to help </w:t>
      </w:r>
      <w:r w:rsidR="00AF7785" w:rsidRPr="006E417E">
        <w:rPr>
          <w:rFonts w:ascii="Times New Roman" w:hAnsi="Times New Roman" w:cs="Times New Roman"/>
          <w:i/>
          <w:iCs/>
          <w:sz w:val="28"/>
          <w:szCs w:val="28"/>
        </w:rPr>
        <w:t>themselves.</w:t>
      </w:r>
      <w:r w:rsidRPr="006E417E">
        <w:rPr>
          <w:rFonts w:ascii="Times New Roman" w:hAnsi="Times New Roman" w:cs="Times New Roman"/>
          <w:i/>
          <w:iCs/>
          <w:sz w:val="28"/>
          <w:szCs w:val="28"/>
        </w:rPr>
        <w:t>"</w:t>
      </w:r>
    </w:p>
    <w:p w14:paraId="5B13294D" w14:textId="092442F9" w:rsidR="006E417E" w:rsidRPr="006E417E" w:rsidRDefault="006E417E" w:rsidP="006E417E">
      <w:pPr>
        <w:tabs>
          <w:tab w:val="left" w:pos="1140"/>
        </w:tabs>
        <w:spacing w:line="360" w:lineRule="auto"/>
        <w:jc w:val="right"/>
        <w:rPr>
          <w:rFonts w:ascii="Times New Roman" w:hAnsi="Times New Roman" w:cs="Times New Roman"/>
          <w:b/>
          <w:bCs/>
          <w:sz w:val="28"/>
          <w:szCs w:val="28"/>
        </w:rPr>
      </w:pPr>
      <w:r w:rsidRPr="006E417E">
        <w:rPr>
          <w:rFonts w:ascii="Times New Roman" w:hAnsi="Times New Roman" w:cs="Times New Roman"/>
          <w:b/>
          <w:bCs/>
          <w:sz w:val="28"/>
          <w:szCs w:val="28"/>
        </w:rPr>
        <w:t>-</w:t>
      </w:r>
      <w:r w:rsidRPr="006E417E">
        <w:rPr>
          <w:rFonts w:ascii="Times New Roman" w:hAnsi="Times New Roman" w:cs="Times New Roman"/>
          <w:b/>
          <w:bCs/>
          <w:sz w:val="28"/>
          <w:szCs w:val="28"/>
        </w:rPr>
        <w:t xml:space="preserve"> Kofi Annan Former Secretary General, UN </w:t>
      </w:r>
    </w:p>
    <w:p w14:paraId="4E8F5618" w14:textId="35788BB2" w:rsidR="00D225A5" w:rsidRDefault="006E417E" w:rsidP="006E417E">
      <w:pPr>
        <w:tabs>
          <w:tab w:val="left" w:pos="1140"/>
        </w:tabs>
        <w:spacing w:line="360" w:lineRule="auto"/>
        <w:jc w:val="both"/>
        <w:rPr>
          <w:rFonts w:ascii="Times New Roman" w:hAnsi="Times New Roman" w:cs="Times New Roman"/>
          <w:sz w:val="28"/>
          <w:szCs w:val="28"/>
        </w:rPr>
      </w:pPr>
      <w:r w:rsidRPr="006E417E">
        <w:rPr>
          <w:rFonts w:ascii="Times New Roman" w:hAnsi="Times New Roman" w:cs="Times New Roman"/>
          <w:sz w:val="28"/>
          <w:szCs w:val="28"/>
        </w:rPr>
        <w:t xml:space="preserve">Micro Finance, in general, refers to the provision of financial services including small value loans to households, small businesses and entrepreneurs who lack access to formal banking services. It is an effective tool for financial inclusion which involves providing micro finance and related services in a sustainable manner to enable the poor and the </w:t>
      </w:r>
      <w:r w:rsidRPr="006E417E">
        <w:rPr>
          <w:rFonts w:ascii="Times New Roman" w:hAnsi="Times New Roman" w:cs="Times New Roman"/>
          <w:sz w:val="28"/>
          <w:szCs w:val="28"/>
        </w:rPr>
        <w:t>marginalized</w:t>
      </w:r>
      <w:r w:rsidRPr="006E417E">
        <w:rPr>
          <w:rFonts w:ascii="Times New Roman" w:hAnsi="Times New Roman" w:cs="Times New Roman"/>
          <w:sz w:val="28"/>
          <w:szCs w:val="28"/>
        </w:rPr>
        <w:t xml:space="preserve"> to achieve social equity and empowerment. Women constitute a vast majority of users of micro finance facilities. The Indian Micro Finance sector has witnessed a phenomenal growth over the years</w:t>
      </w:r>
      <w:r>
        <w:rPr>
          <w:rFonts w:ascii="Times New Roman" w:hAnsi="Times New Roman" w:cs="Times New Roman"/>
          <w:sz w:val="28"/>
          <w:szCs w:val="28"/>
        </w:rPr>
        <w:t xml:space="preserve">. </w:t>
      </w:r>
      <w:r w:rsidRPr="006E417E">
        <w:rPr>
          <w:rFonts w:ascii="Times New Roman" w:hAnsi="Times New Roman" w:cs="Times New Roman"/>
          <w:sz w:val="28"/>
          <w:szCs w:val="28"/>
        </w:rPr>
        <w:t xml:space="preserve">The number of institutions providing micro finance services has gone up from a few to several </w:t>
      </w:r>
      <w:r w:rsidRPr="006E417E">
        <w:rPr>
          <w:rFonts w:ascii="Times New Roman" w:hAnsi="Times New Roman" w:cs="Times New Roman"/>
          <w:sz w:val="28"/>
          <w:szCs w:val="28"/>
        </w:rPr>
        <w:t>hundred</w:t>
      </w:r>
      <w:r w:rsidRPr="006E417E">
        <w:rPr>
          <w:rFonts w:ascii="Times New Roman" w:hAnsi="Times New Roman" w:cs="Times New Roman"/>
          <w:sz w:val="28"/>
          <w:szCs w:val="28"/>
        </w:rPr>
        <w:t xml:space="preserve">. Micro Finance Institutions (MFIs) currently operate in 29 States, 4 Union Territories and 563 districts in India. The reported 168 MFIs with a branch network of 10,233 and 89,785 employees have reached out to more than 3 crore clients with an outstanding loan portfolio of Rs. 46,842 </w:t>
      </w:r>
      <w:r w:rsidRPr="006E417E">
        <w:rPr>
          <w:rFonts w:ascii="Times New Roman" w:hAnsi="Times New Roman" w:cs="Times New Roman"/>
          <w:sz w:val="28"/>
          <w:szCs w:val="28"/>
        </w:rPr>
        <w:t>crores</w:t>
      </w:r>
      <w:r w:rsidRPr="006E417E">
        <w:rPr>
          <w:rFonts w:ascii="Times New Roman" w:hAnsi="Times New Roman" w:cs="Times New Roman"/>
          <w:sz w:val="28"/>
          <w:szCs w:val="28"/>
        </w:rPr>
        <w:t>. The average loan outstanding per borrower stood at Rs. 12,751 and 85% of loans were used for income generation purposes. The SHG bank linkage program has grown equally to touch the lives of people through SHGs with an outstanding loan portfolio of Rs. 61,581 crores.</w:t>
      </w:r>
    </w:p>
    <w:p w14:paraId="07DD7E4A" w14:textId="77777777" w:rsidR="00105371" w:rsidRDefault="00105371" w:rsidP="006E417E">
      <w:pPr>
        <w:tabs>
          <w:tab w:val="left" w:pos="1140"/>
        </w:tabs>
        <w:spacing w:line="360" w:lineRule="auto"/>
        <w:jc w:val="center"/>
        <w:rPr>
          <w:rFonts w:ascii="Times New Roman" w:hAnsi="Times New Roman" w:cs="Times New Roman"/>
          <w:b/>
          <w:bCs/>
          <w:sz w:val="44"/>
          <w:szCs w:val="44"/>
          <w:u w:val="single"/>
        </w:rPr>
      </w:pPr>
    </w:p>
    <w:p w14:paraId="2DEE3F03" w14:textId="77777777" w:rsidR="00105371" w:rsidRDefault="00105371" w:rsidP="006E417E">
      <w:pPr>
        <w:tabs>
          <w:tab w:val="left" w:pos="1140"/>
        </w:tabs>
        <w:spacing w:line="360" w:lineRule="auto"/>
        <w:jc w:val="center"/>
        <w:rPr>
          <w:rFonts w:ascii="Times New Roman" w:hAnsi="Times New Roman" w:cs="Times New Roman"/>
          <w:b/>
          <w:bCs/>
          <w:sz w:val="44"/>
          <w:szCs w:val="44"/>
          <w:u w:val="single"/>
        </w:rPr>
      </w:pPr>
    </w:p>
    <w:p w14:paraId="5B2DAE2B" w14:textId="77777777" w:rsidR="00105371" w:rsidRDefault="00105371" w:rsidP="006E417E">
      <w:pPr>
        <w:tabs>
          <w:tab w:val="left" w:pos="1140"/>
        </w:tabs>
        <w:spacing w:line="360" w:lineRule="auto"/>
        <w:jc w:val="center"/>
        <w:rPr>
          <w:rFonts w:ascii="Times New Roman" w:hAnsi="Times New Roman" w:cs="Times New Roman"/>
          <w:b/>
          <w:bCs/>
          <w:sz w:val="44"/>
          <w:szCs w:val="44"/>
          <w:u w:val="single"/>
        </w:rPr>
      </w:pPr>
    </w:p>
    <w:p w14:paraId="087F51F6" w14:textId="489AC996" w:rsidR="00BE19F8" w:rsidRDefault="00BE19F8" w:rsidP="00036BBC">
      <w:pPr>
        <w:tabs>
          <w:tab w:val="left" w:pos="1140"/>
        </w:tabs>
        <w:spacing w:line="360" w:lineRule="auto"/>
        <w:rPr>
          <w:rFonts w:ascii="Times New Roman" w:hAnsi="Times New Roman" w:cs="Times New Roman"/>
          <w:b/>
          <w:bCs/>
          <w:sz w:val="44"/>
          <w:szCs w:val="44"/>
          <w:u w:val="single"/>
        </w:rPr>
      </w:pPr>
    </w:p>
    <w:p w14:paraId="4F8479CC" w14:textId="06AAC449" w:rsidR="00105371" w:rsidRPr="00036BBC" w:rsidRDefault="00036BBC" w:rsidP="00036BBC">
      <w:pPr>
        <w:pStyle w:val="ListParagraph"/>
        <w:numPr>
          <w:ilvl w:val="0"/>
          <w:numId w:val="29"/>
        </w:numPr>
        <w:tabs>
          <w:tab w:val="left" w:pos="1140"/>
        </w:tabs>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 xml:space="preserve">1 </w:t>
      </w:r>
      <w:r w:rsidR="006E417E" w:rsidRPr="00036BBC">
        <w:rPr>
          <w:rFonts w:ascii="Times New Roman" w:hAnsi="Times New Roman" w:cs="Times New Roman"/>
          <w:b/>
          <w:bCs/>
          <w:sz w:val="44"/>
          <w:szCs w:val="44"/>
          <w:u w:val="single"/>
        </w:rPr>
        <w:t>Background</w:t>
      </w:r>
    </w:p>
    <w:p w14:paraId="6EF9542B" w14:textId="77777777" w:rsidR="00BE19F8" w:rsidRDefault="00BE19F8" w:rsidP="00105371">
      <w:pPr>
        <w:tabs>
          <w:tab w:val="left" w:pos="1140"/>
        </w:tabs>
        <w:spacing w:line="360" w:lineRule="auto"/>
        <w:jc w:val="both"/>
        <w:rPr>
          <w:rFonts w:ascii="Times New Roman" w:hAnsi="Times New Roman" w:cs="Times New Roman"/>
          <w:sz w:val="28"/>
          <w:szCs w:val="28"/>
          <w:lang w:val="en-IN" w:bidi="hi-IN"/>
        </w:rPr>
      </w:pPr>
    </w:p>
    <w:p w14:paraId="78AFA4B2" w14:textId="752CF448" w:rsidR="00105371" w:rsidRDefault="00105371" w:rsidP="00105371">
      <w:pPr>
        <w:tabs>
          <w:tab w:val="left" w:pos="1140"/>
        </w:tabs>
        <w:spacing w:line="360" w:lineRule="auto"/>
        <w:jc w:val="both"/>
        <w:rPr>
          <w:rFonts w:ascii="Times New Roman" w:hAnsi="Times New Roman" w:cs="Times New Roman"/>
          <w:sz w:val="28"/>
          <w:szCs w:val="28"/>
          <w:lang w:val="en-IN" w:bidi="hi-IN"/>
        </w:rPr>
      </w:pPr>
      <w:r w:rsidRPr="00105371">
        <w:rPr>
          <w:rFonts w:ascii="Times New Roman" w:hAnsi="Times New Roman" w:cs="Times New Roman"/>
          <w:sz w:val="28"/>
          <w:szCs w:val="28"/>
          <w:lang w:val="en-IN" w:bidi="hi-IN"/>
        </w:rPr>
        <w:t xml:space="preserve">Microfinance </w:t>
      </w:r>
      <w:r w:rsidR="00AF7785" w:rsidRPr="00105371">
        <w:rPr>
          <w:rFonts w:ascii="Times New Roman" w:hAnsi="Times New Roman" w:cs="Times New Roman"/>
          <w:sz w:val="28"/>
          <w:szCs w:val="28"/>
          <w:lang w:val="en-IN" w:bidi="hi-IN"/>
        </w:rPr>
        <w:t>is not</w:t>
      </w:r>
      <w:r w:rsidRPr="00105371">
        <w:rPr>
          <w:rFonts w:ascii="Times New Roman" w:hAnsi="Times New Roman" w:cs="Times New Roman"/>
          <w:sz w:val="28"/>
          <w:szCs w:val="28"/>
          <w:lang w:val="en-IN" w:bidi="hi-IN"/>
        </w:rPr>
        <w:t xml:space="preserve"> a new concept. Small operations of this type have existed since the 18th century. The first occurrence of microlending </w:t>
      </w:r>
      <w:proofErr w:type="gramStart"/>
      <w:r w:rsidRPr="00105371">
        <w:rPr>
          <w:rFonts w:ascii="Times New Roman" w:hAnsi="Times New Roman" w:cs="Times New Roman"/>
          <w:sz w:val="28"/>
          <w:szCs w:val="28"/>
          <w:lang w:val="en-IN" w:bidi="hi-IN"/>
        </w:rPr>
        <w:t>is attributed</w:t>
      </w:r>
      <w:proofErr w:type="gramEnd"/>
      <w:r w:rsidRPr="00105371">
        <w:rPr>
          <w:rFonts w:ascii="Times New Roman" w:hAnsi="Times New Roman" w:cs="Times New Roman"/>
          <w:sz w:val="28"/>
          <w:szCs w:val="28"/>
          <w:lang w:val="en-IN" w:bidi="hi-IN"/>
        </w:rPr>
        <w:t xml:space="preserve"> to the Irish Loan Fund system, introduced by Jonathan Swift, which sought to improve conditions for impoverished Irish citizens. In its modern form, microfinancing became popular on a large scale in the 1970s. The first organization to receive attention was the Grameen Bank, started in 1983 by Muhammad Yunus in Bangladesh.10 In addition to providing loans to its clients, the Grameen Bank also suggests that its customers subscribe to its "16 Decisions," a basic list of ways that the poor can improve their lives.11 The 16 Decisions touch upon a wide variety of subjects, ranging from a request to stop the practice of issuing dowries upon a couple's marriage, to keeping drinking water sanitary. In 2006, the Nobel Peace Prize was awarded to both Yunus and the Grameen Bank for their efforts in developing the microfinance system.5 The Nobel Prize. "Grameen Bank - Facts." There are other microfinance operations around the world. Some larger organizations work closely with the World Bank, while other smaller groups operate in different nations. Some organizations enable lenders to choose exactly who they want to support, categorizing borrowers with criteria such as level of poverty, geographic region, and type of small business.</w:t>
      </w:r>
    </w:p>
    <w:p w14:paraId="308891CF" w14:textId="77777777" w:rsidR="00105371" w:rsidRDefault="00105371" w:rsidP="00105371">
      <w:pPr>
        <w:tabs>
          <w:tab w:val="left" w:pos="1140"/>
        </w:tabs>
        <w:spacing w:line="360" w:lineRule="auto"/>
        <w:jc w:val="both"/>
        <w:rPr>
          <w:rFonts w:ascii="Times New Roman" w:hAnsi="Times New Roman" w:cs="Times New Roman"/>
          <w:sz w:val="28"/>
          <w:szCs w:val="28"/>
          <w:lang w:val="en-IN" w:bidi="hi-IN"/>
        </w:rPr>
      </w:pPr>
    </w:p>
    <w:p w14:paraId="6BEF1728" w14:textId="77777777" w:rsidR="00105371" w:rsidRDefault="00105371" w:rsidP="00105371">
      <w:pPr>
        <w:tabs>
          <w:tab w:val="left" w:pos="1140"/>
        </w:tabs>
        <w:spacing w:line="360" w:lineRule="auto"/>
        <w:jc w:val="center"/>
        <w:rPr>
          <w:rFonts w:ascii="Times New Roman" w:hAnsi="Times New Roman" w:cs="Times New Roman"/>
          <w:b/>
          <w:bCs/>
          <w:sz w:val="44"/>
          <w:szCs w:val="44"/>
          <w:u w:val="single"/>
        </w:rPr>
      </w:pPr>
    </w:p>
    <w:p w14:paraId="2F014CD6" w14:textId="77777777" w:rsidR="00105371" w:rsidRDefault="00105371" w:rsidP="00105371">
      <w:pPr>
        <w:tabs>
          <w:tab w:val="left" w:pos="1140"/>
        </w:tabs>
        <w:spacing w:line="360" w:lineRule="auto"/>
        <w:jc w:val="center"/>
        <w:rPr>
          <w:rFonts w:ascii="Times New Roman" w:hAnsi="Times New Roman" w:cs="Times New Roman"/>
          <w:b/>
          <w:bCs/>
          <w:sz w:val="44"/>
          <w:szCs w:val="44"/>
          <w:u w:val="single"/>
        </w:rPr>
      </w:pPr>
    </w:p>
    <w:p w14:paraId="368B4FE5" w14:textId="77777777" w:rsidR="00105371" w:rsidRDefault="00105371" w:rsidP="00105371">
      <w:pPr>
        <w:tabs>
          <w:tab w:val="left" w:pos="1140"/>
        </w:tabs>
        <w:spacing w:line="360" w:lineRule="auto"/>
        <w:jc w:val="center"/>
        <w:rPr>
          <w:rFonts w:ascii="Times New Roman" w:hAnsi="Times New Roman" w:cs="Times New Roman"/>
          <w:b/>
          <w:bCs/>
          <w:sz w:val="44"/>
          <w:szCs w:val="44"/>
          <w:u w:val="single"/>
        </w:rPr>
      </w:pPr>
    </w:p>
    <w:p w14:paraId="1AA27AEF" w14:textId="77777777" w:rsidR="00105371" w:rsidRDefault="00105371" w:rsidP="00105371">
      <w:pPr>
        <w:tabs>
          <w:tab w:val="left" w:pos="1140"/>
        </w:tabs>
        <w:spacing w:line="360" w:lineRule="auto"/>
        <w:jc w:val="center"/>
        <w:rPr>
          <w:rFonts w:ascii="Times New Roman" w:hAnsi="Times New Roman" w:cs="Times New Roman"/>
          <w:b/>
          <w:bCs/>
          <w:sz w:val="44"/>
          <w:szCs w:val="44"/>
          <w:u w:val="single"/>
        </w:rPr>
      </w:pPr>
    </w:p>
    <w:p w14:paraId="12E5BA4B" w14:textId="77777777" w:rsidR="00105371" w:rsidRDefault="00105371" w:rsidP="00105371">
      <w:pPr>
        <w:tabs>
          <w:tab w:val="left" w:pos="1140"/>
        </w:tabs>
        <w:spacing w:line="360" w:lineRule="auto"/>
        <w:jc w:val="center"/>
        <w:rPr>
          <w:rFonts w:ascii="Times New Roman" w:hAnsi="Times New Roman" w:cs="Times New Roman"/>
          <w:b/>
          <w:bCs/>
          <w:sz w:val="44"/>
          <w:szCs w:val="44"/>
          <w:u w:val="single"/>
        </w:rPr>
      </w:pPr>
    </w:p>
    <w:p w14:paraId="5CEACFA0" w14:textId="21594CE5" w:rsidR="00105371" w:rsidRDefault="00036BBC" w:rsidP="00105371">
      <w:pPr>
        <w:tabs>
          <w:tab w:val="left" w:pos="1140"/>
        </w:tabs>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 xml:space="preserve">1.2 </w:t>
      </w:r>
      <w:r w:rsidR="00105371">
        <w:rPr>
          <w:rFonts w:ascii="Times New Roman" w:hAnsi="Times New Roman" w:cs="Times New Roman"/>
          <w:b/>
          <w:bCs/>
          <w:sz w:val="44"/>
          <w:szCs w:val="44"/>
          <w:u w:val="single"/>
        </w:rPr>
        <w:t>Need of the Study</w:t>
      </w:r>
    </w:p>
    <w:p w14:paraId="7633EDF3" w14:textId="77777777" w:rsidR="00036BBC" w:rsidRDefault="00036BBC" w:rsidP="00105371">
      <w:pPr>
        <w:tabs>
          <w:tab w:val="left" w:pos="1140"/>
        </w:tabs>
        <w:spacing w:line="360" w:lineRule="auto"/>
        <w:rPr>
          <w:rFonts w:ascii="Arial" w:hAnsi="Arial" w:cs="Arial"/>
          <w:color w:val="1F1F1F"/>
          <w:shd w:val="clear" w:color="auto" w:fill="FFFFFF"/>
        </w:rPr>
      </w:pPr>
    </w:p>
    <w:p w14:paraId="25363A30" w14:textId="753465D7" w:rsidR="00105371" w:rsidRDefault="00105371" w:rsidP="00105371">
      <w:pPr>
        <w:tabs>
          <w:tab w:val="left" w:pos="1140"/>
        </w:tabs>
        <w:spacing w:line="360" w:lineRule="auto"/>
        <w:rPr>
          <w:rFonts w:ascii="Arial" w:hAnsi="Arial" w:cs="Arial"/>
          <w:color w:val="1F1F1F"/>
          <w:shd w:val="clear" w:color="auto" w:fill="FFFFFF"/>
        </w:rPr>
      </w:pPr>
      <w:r>
        <w:rPr>
          <w:rFonts w:ascii="Arial" w:hAnsi="Arial" w:cs="Arial"/>
          <w:color w:val="1F1F1F"/>
          <w:shd w:val="clear" w:color="auto" w:fill="FFFFFF"/>
        </w:rPr>
        <w:t>In India, a vast population remains excluded from the formal financial system. Microfinance institutions (MFIs) step in, offering a lifeline to these millions. But are they truly the key to financial inclusion and poverty alleviation? Studying MFIs is crucial to unlocking this answer.</w:t>
      </w:r>
    </w:p>
    <w:p w14:paraId="4495A567" w14:textId="77777777" w:rsidR="00105371" w:rsidRPr="00105371" w:rsidRDefault="00105371" w:rsidP="00105371">
      <w:pPr>
        <w:spacing w:after="240" w:line="420" w:lineRule="atLeast"/>
        <w:rPr>
          <w:rFonts w:ascii="Arial" w:eastAsia="Times New Roman" w:hAnsi="Arial" w:cs="Arial"/>
          <w:color w:val="1F1F1F"/>
          <w:kern w:val="0"/>
          <w:sz w:val="24"/>
          <w:szCs w:val="24"/>
          <w14:ligatures w14:val="none"/>
        </w:rPr>
      </w:pPr>
      <w:r w:rsidRPr="00105371">
        <w:rPr>
          <w:rFonts w:ascii="Arial" w:eastAsia="Times New Roman" w:hAnsi="Arial" w:cs="Arial"/>
          <w:color w:val="1F1F1F"/>
          <w:kern w:val="0"/>
          <w:sz w:val="24"/>
          <w:szCs w:val="24"/>
          <w14:ligatures w14:val="none"/>
        </w:rPr>
        <w:t>Here are 6 reasons why studying microfinance institutions in India is important:</w:t>
      </w:r>
    </w:p>
    <w:p w14:paraId="3BF72E0B" w14:textId="77777777"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Financial Inclusion:</w:t>
      </w:r>
      <w:r w:rsidRPr="00105371">
        <w:rPr>
          <w:rFonts w:ascii="Arial" w:eastAsia="Times New Roman" w:hAnsi="Arial" w:cs="Arial"/>
          <w:color w:val="1F1F1F"/>
          <w:kern w:val="0"/>
          <w:sz w:val="24"/>
          <w:szCs w:val="24"/>
          <w14:ligatures w14:val="none"/>
        </w:rPr>
        <w:t xml:space="preserve"> Microfinance plays a vital role in including a large unbanked population in India's formal financial system. Studying MFIs helps understand how they address this challenge and promote financial empowerment.</w:t>
      </w:r>
    </w:p>
    <w:p w14:paraId="14AE3CBB" w14:textId="77777777"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Poverty Alleviation:</w:t>
      </w:r>
      <w:r w:rsidRPr="00105371">
        <w:rPr>
          <w:rFonts w:ascii="Arial" w:eastAsia="Times New Roman" w:hAnsi="Arial" w:cs="Arial"/>
          <w:color w:val="1F1F1F"/>
          <w:kern w:val="0"/>
          <w:sz w:val="24"/>
          <w:szCs w:val="24"/>
          <w14:ligatures w14:val="none"/>
        </w:rPr>
        <w:t xml:space="preserve"> Microloans can be a powerful tool for poverty reduction. By studying MFIs, you can analyze their effectiveness in supporting income generation and uplifting disadvantaged communities.</w:t>
      </w:r>
    </w:p>
    <w:p w14:paraId="7B5C9883" w14:textId="77777777"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Economic Development:</w:t>
      </w:r>
      <w:r w:rsidRPr="00105371">
        <w:rPr>
          <w:rFonts w:ascii="Arial" w:eastAsia="Times New Roman" w:hAnsi="Arial" w:cs="Arial"/>
          <w:color w:val="1F1F1F"/>
          <w:kern w:val="0"/>
          <w:sz w:val="24"/>
          <w:szCs w:val="24"/>
          <w14:ligatures w14:val="none"/>
        </w:rPr>
        <w:t xml:space="preserve"> A thriving microfinance sector can contribute significantly to India's economic growth. Studying MFIs helps assess their impact on small businesses, entrepreneurship, and overall economic activity.</w:t>
      </w:r>
    </w:p>
    <w:p w14:paraId="6E724B82" w14:textId="58D79975" w:rsidR="00105371" w:rsidRPr="00105371" w:rsidRDefault="00105371" w:rsidP="00036BBC">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Policy and Regulation:</w:t>
      </w:r>
      <w:r w:rsidRPr="00105371">
        <w:rPr>
          <w:rFonts w:ascii="Arial" w:eastAsia="Times New Roman" w:hAnsi="Arial" w:cs="Arial"/>
          <w:color w:val="1F1F1F"/>
          <w:kern w:val="0"/>
          <w:sz w:val="24"/>
          <w:szCs w:val="24"/>
          <w14:ligatures w14:val="none"/>
        </w:rPr>
        <w:t xml:space="preserve"> The regulatory framework surrounding MFIs is crucial for their sustainable growth. Studying MFIs helps evaluate the effectiveness of existing policies and identify areas for improvement.</w:t>
      </w:r>
    </w:p>
    <w:p w14:paraId="73330909" w14:textId="122896E1"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Financial Innovation:</w:t>
      </w:r>
      <w:r w:rsidRPr="00105371">
        <w:rPr>
          <w:rFonts w:ascii="Arial" w:eastAsia="Times New Roman" w:hAnsi="Arial" w:cs="Arial"/>
          <w:color w:val="1F1F1F"/>
          <w:kern w:val="0"/>
          <w:sz w:val="24"/>
          <w:szCs w:val="24"/>
          <w14:ligatures w14:val="none"/>
        </w:rPr>
        <w:t xml:space="preserve"> The microfinance sector is constantly evolving with new models and technologies. Studying MFIs helps understand these innovations and their potential to improve financial inclusion for all.</w:t>
      </w:r>
    </w:p>
    <w:p w14:paraId="07EE902A" w14:textId="77777777"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Social Impact:</w:t>
      </w:r>
      <w:r w:rsidRPr="00105371">
        <w:rPr>
          <w:rFonts w:ascii="Arial" w:eastAsia="Times New Roman" w:hAnsi="Arial" w:cs="Arial"/>
          <w:color w:val="1F1F1F"/>
          <w:kern w:val="0"/>
          <w:sz w:val="24"/>
          <w:szCs w:val="24"/>
          <w14:ligatures w14:val="none"/>
        </w:rPr>
        <w:t xml:space="preserve"> Beyond financial benefits, microfinance can contribute to broader social development. Studying MFIs helps assess their impact on areas like education, healthcare, and social mobility within communities.</w:t>
      </w:r>
    </w:p>
    <w:p w14:paraId="661D5254" w14:textId="77777777" w:rsidR="00105371" w:rsidRPr="00105371" w:rsidRDefault="00105371" w:rsidP="00105371">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Sustainability:</w:t>
      </w:r>
      <w:r w:rsidRPr="00105371">
        <w:rPr>
          <w:rFonts w:ascii="Arial" w:eastAsia="Times New Roman" w:hAnsi="Arial" w:cs="Arial"/>
          <w:color w:val="1F1F1F"/>
          <w:kern w:val="0"/>
          <w:sz w:val="24"/>
          <w:szCs w:val="24"/>
          <w14:ligatures w14:val="none"/>
        </w:rPr>
        <w:t xml:space="preserve"> The long-term viability of MFIs is crucial for their continued support to low-income populations. Studying MFIs helps assess their financial sustainability and ability to deliver services without falling into debt traps.</w:t>
      </w:r>
    </w:p>
    <w:p w14:paraId="15DD113B" w14:textId="7993C4C2" w:rsidR="00105371" w:rsidRPr="00BE19F8" w:rsidRDefault="00105371" w:rsidP="00BE19F8">
      <w:pPr>
        <w:numPr>
          <w:ilvl w:val="0"/>
          <w:numId w:val="1"/>
        </w:numPr>
        <w:spacing w:after="0" w:line="420" w:lineRule="atLeast"/>
        <w:rPr>
          <w:rFonts w:ascii="Arial" w:eastAsia="Times New Roman" w:hAnsi="Arial" w:cs="Arial"/>
          <w:color w:val="1F1F1F"/>
          <w:kern w:val="0"/>
          <w:sz w:val="24"/>
          <w:szCs w:val="24"/>
          <w14:ligatures w14:val="none"/>
        </w:rPr>
      </w:pPr>
      <w:r w:rsidRPr="00105371">
        <w:rPr>
          <w:rFonts w:ascii="Arial" w:eastAsia="Times New Roman" w:hAnsi="Arial" w:cs="Arial"/>
          <w:b/>
          <w:bCs/>
          <w:color w:val="1F1F1F"/>
          <w:kern w:val="0"/>
          <w:sz w:val="24"/>
          <w:szCs w:val="24"/>
          <w:bdr w:val="none" w:sz="0" w:space="0" w:color="auto" w:frame="1"/>
          <w14:ligatures w14:val="none"/>
        </w:rPr>
        <w:t>Technological Disruption:</w:t>
      </w:r>
      <w:r w:rsidRPr="00105371">
        <w:rPr>
          <w:rFonts w:ascii="Arial" w:eastAsia="Times New Roman" w:hAnsi="Arial" w:cs="Arial"/>
          <w:color w:val="1F1F1F"/>
          <w:kern w:val="0"/>
          <w:sz w:val="24"/>
          <w:szCs w:val="24"/>
          <w14:ligatures w14:val="none"/>
        </w:rPr>
        <w:t xml:space="preserve"> The rise of fintech and mobile banking is transforming the microfinance landscape. Studying MFIs helps analyze how they are adapting to these technological advancements and how it affects their reach and effectiveness.</w:t>
      </w:r>
    </w:p>
    <w:p w14:paraId="0083D695" w14:textId="77777777" w:rsidR="00BE19F8" w:rsidRDefault="00BE19F8" w:rsidP="00105371">
      <w:pPr>
        <w:tabs>
          <w:tab w:val="left" w:pos="1140"/>
        </w:tabs>
        <w:spacing w:line="360" w:lineRule="auto"/>
        <w:jc w:val="center"/>
        <w:rPr>
          <w:rFonts w:ascii="Times New Roman" w:hAnsi="Times New Roman" w:cs="Times New Roman"/>
          <w:b/>
          <w:bCs/>
          <w:sz w:val="44"/>
          <w:szCs w:val="44"/>
          <w:u w:val="single"/>
        </w:rPr>
      </w:pPr>
    </w:p>
    <w:p w14:paraId="052A09B8" w14:textId="75304BC4" w:rsidR="00105371" w:rsidRDefault="00036BBC" w:rsidP="00105371">
      <w:pPr>
        <w:tabs>
          <w:tab w:val="left" w:pos="1140"/>
        </w:tabs>
        <w:spacing w:line="360" w:lineRule="auto"/>
        <w:jc w:val="center"/>
        <w:rPr>
          <w:rFonts w:ascii="Times New Roman" w:hAnsi="Times New Roman" w:cs="Times New Roman"/>
          <w:b/>
          <w:bCs/>
          <w:sz w:val="44"/>
          <w:szCs w:val="44"/>
          <w:u w:val="single"/>
        </w:rPr>
      </w:pPr>
      <w:r>
        <w:rPr>
          <w:rFonts w:ascii="Times New Roman" w:hAnsi="Times New Roman" w:cs="Times New Roman"/>
          <w:b/>
          <w:bCs/>
          <w:sz w:val="44"/>
          <w:szCs w:val="44"/>
          <w:u w:val="single"/>
        </w:rPr>
        <w:lastRenderedPageBreak/>
        <w:t xml:space="preserve">1.3 </w:t>
      </w:r>
      <w:r w:rsidR="00105371">
        <w:rPr>
          <w:rFonts w:ascii="Times New Roman" w:hAnsi="Times New Roman" w:cs="Times New Roman"/>
          <w:b/>
          <w:bCs/>
          <w:sz w:val="44"/>
          <w:szCs w:val="44"/>
          <w:u w:val="single"/>
        </w:rPr>
        <w:t>Literature Review</w:t>
      </w:r>
    </w:p>
    <w:p w14:paraId="0FE6B8AD" w14:textId="575992CA" w:rsidR="00105371" w:rsidRPr="00105371" w:rsidRDefault="00105371" w:rsidP="00105371">
      <w:pPr>
        <w:spacing w:after="240" w:line="360" w:lineRule="atLeast"/>
        <w:jc w:val="both"/>
        <w:outlineLvl w:val="1"/>
        <w:rPr>
          <w:rFonts w:ascii="Times New Roman" w:eastAsia="Times New Roman" w:hAnsi="Times New Roman" w:cs="Times New Roman"/>
          <w:b/>
          <w:bCs/>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Microfinance institutions (MFIs) play a critical role in India's financial landscape, aiming to empower low-income populations and drive economic development. This literature review explores various aspects of MFIs in India, drawing on eight key research papers:</w:t>
      </w:r>
    </w:p>
    <w:p w14:paraId="21476BBD" w14:textId="77777777" w:rsidR="00105371" w:rsidRPr="00105371" w:rsidRDefault="00105371" w:rsidP="00105371">
      <w:p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Financial Inclusion and Poverty Alleviation:</w:t>
      </w:r>
    </w:p>
    <w:p w14:paraId="0FDB5FF9" w14:textId="77777777" w:rsidR="002C56FB" w:rsidRDefault="00105371" w:rsidP="00105371">
      <w:pPr>
        <w:numPr>
          <w:ilvl w:val="0"/>
          <w:numId w:val="3"/>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Robinson, M. (2001).</w:t>
      </w:r>
      <w:r w:rsidRPr="00105371">
        <w:rPr>
          <w:rFonts w:ascii="Times New Roman" w:eastAsia="Times New Roman" w:hAnsi="Times New Roman" w:cs="Times New Roman"/>
          <w:color w:val="1F1F1F"/>
          <w:kern w:val="0"/>
          <w:sz w:val="28"/>
          <w:szCs w:val="28"/>
          <w14:ligatures w14:val="none"/>
        </w:rPr>
        <w:t xml:space="preserve"> </w:t>
      </w:r>
    </w:p>
    <w:p w14:paraId="6F6535B0" w14:textId="77777777" w:rsidR="002C56FB"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The Microfinance Revolution: Sustainable Finance for the Poor</w:t>
      </w:r>
    </w:p>
    <w:p w14:paraId="4BFCEF8D" w14:textId="18C988F1"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This seminal work explores the potential of microfinance in poverty reduction and financial inclusion. Robinson argues that MFIs, by providing access to credit and financial services, can empower individuals and families to break the poverty cycle.</w:t>
      </w:r>
    </w:p>
    <w:p w14:paraId="73200B74" w14:textId="77777777" w:rsidR="002C56FB" w:rsidRDefault="00105371" w:rsidP="00105371">
      <w:pPr>
        <w:numPr>
          <w:ilvl w:val="0"/>
          <w:numId w:val="3"/>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Morduch, J. (2000).</w:t>
      </w:r>
      <w:r w:rsidRPr="00105371">
        <w:rPr>
          <w:rFonts w:ascii="Times New Roman" w:eastAsia="Times New Roman" w:hAnsi="Times New Roman" w:cs="Times New Roman"/>
          <w:color w:val="1F1F1F"/>
          <w:kern w:val="0"/>
          <w:sz w:val="28"/>
          <w:szCs w:val="28"/>
          <w14:ligatures w14:val="none"/>
        </w:rPr>
        <w:t xml:space="preserve"> </w:t>
      </w:r>
    </w:p>
    <w:p w14:paraId="6A958415" w14:textId="77777777" w:rsidR="002C56FB"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The Microfinance Promise: Evidence from Bangladesh</w:t>
      </w:r>
    </w:p>
    <w:p w14:paraId="417ECF69" w14:textId="556A5040"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Morduch's research examines the effectiveness of microfinance programs in Bangladesh, a pioneer in the field. He analyzes the impact on income generation, household welfare, and borrower empowerment.</w:t>
      </w:r>
    </w:p>
    <w:p w14:paraId="38E7CB28" w14:textId="77777777" w:rsidR="00105371" w:rsidRPr="00105371" w:rsidRDefault="00105371" w:rsidP="00105371">
      <w:p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Economic Development and Policy:</w:t>
      </w:r>
    </w:p>
    <w:p w14:paraId="51170BF9" w14:textId="77777777" w:rsidR="002C56FB" w:rsidRDefault="00105371" w:rsidP="00105371">
      <w:pPr>
        <w:numPr>
          <w:ilvl w:val="0"/>
          <w:numId w:val="4"/>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Rhyne, E., &amp; Holt, S. (1994).</w:t>
      </w:r>
      <w:r w:rsidRPr="00105371">
        <w:rPr>
          <w:rFonts w:ascii="Times New Roman" w:eastAsia="Times New Roman" w:hAnsi="Times New Roman" w:cs="Times New Roman"/>
          <w:color w:val="1F1F1F"/>
          <w:kern w:val="0"/>
          <w:sz w:val="28"/>
          <w:szCs w:val="28"/>
          <w14:ligatures w14:val="none"/>
        </w:rPr>
        <w:t xml:space="preserve"> </w:t>
      </w:r>
    </w:p>
    <w:p w14:paraId="2AD49A3D" w14:textId="77777777" w:rsidR="002C56FB"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Women in Finance and Enterprise Development</w:t>
      </w:r>
    </w:p>
    <w:p w14:paraId="2F699978" w14:textId="35D44129"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This paper highlights the importance of MFIs in fostering women's entrepreneurship and economic development. Rhyne and Holt explore how financial access empowers women to start and grow businesses, contributing to the overall economy.</w:t>
      </w:r>
    </w:p>
    <w:p w14:paraId="2D8059AC" w14:textId="77777777" w:rsidR="002C56FB" w:rsidRDefault="00105371" w:rsidP="00105371">
      <w:pPr>
        <w:numPr>
          <w:ilvl w:val="0"/>
          <w:numId w:val="4"/>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Puttaswamy, G. (2009).</w:t>
      </w:r>
      <w:r w:rsidRPr="00105371">
        <w:rPr>
          <w:rFonts w:ascii="Times New Roman" w:eastAsia="Times New Roman" w:hAnsi="Times New Roman" w:cs="Times New Roman"/>
          <w:color w:val="1F1F1F"/>
          <w:kern w:val="0"/>
          <w:sz w:val="28"/>
          <w:szCs w:val="28"/>
          <w14:ligatures w14:val="none"/>
        </w:rPr>
        <w:t xml:space="preserve"> </w:t>
      </w:r>
    </w:p>
    <w:p w14:paraId="1458F7ED" w14:textId="77777777" w:rsidR="002C56FB" w:rsidRPr="002C56FB" w:rsidRDefault="00105371" w:rsidP="002C56FB">
      <w:pPr>
        <w:spacing w:after="0" w:line="420" w:lineRule="atLeast"/>
        <w:ind w:left="720"/>
        <w:jc w:val="both"/>
        <w:rPr>
          <w:rFonts w:ascii="Times New Roman" w:eastAsia="Times New Roman" w:hAnsi="Times New Roman" w:cs="Times New Roman"/>
          <w:b/>
          <w:bCs/>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 xml:space="preserve">Title: </w:t>
      </w:r>
      <w:r w:rsidRPr="00105371">
        <w:rPr>
          <w:rFonts w:ascii="Times New Roman" w:eastAsia="Times New Roman" w:hAnsi="Times New Roman" w:cs="Times New Roman"/>
          <w:i/>
          <w:iCs/>
          <w:color w:val="1F1F1F"/>
          <w:kern w:val="0"/>
          <w:sz w:val="28"/>
          <w:szCs w:val="28"/>
          <w:bdr w:val="none" w:sz="0" w:space="0" w:color="auto" w:frame="1"/>
          <w14:ligatures w14:val="none"/>
        </w:rPr>
        <w:t>Microfinance in India: A Review of the Policy Framework</w:t>
      </w:r>
      <w:r w:rsidRPr="00105371">
        <w:rPr>
          <w:rFonts w:ascii="Times New Roman" w:eastAsia="Times New Roman" w:hAnsi="Times New Roman" w:cs="Times New Roman"/>
          <w:b/>
          <w:bCs/>
          <w:color w:val="1F1F1F"/>
          <w:kern w:val="0"/>
          <w:sz w:val="28"/>
          <w:szCs w:val="28"/>
          <w14:ligatures w14:val="none"/>
        </w:rPr>
        <w:t xml:space="preserve"> </w:t>
      </w:r>
    </w:p>
    <w:p w14:paraId="01316591" w14:textId="137F43CE"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Puttaswamy's work delves into the policy framework governing MFIs in India. This paper analyzes how regulations impact MFI operations, sustainability, and client protection.</w:t>
      </w:r>
    </w:p>
    <w:p w14:paraId="5F121E67" w14:textId="77777777" w:rsidR="00105371" w:rsidRPr="00105371" w:rsidRDefault="00105371" w:rsidP="00105371">
      <w:p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Client Protection and Social Impact:</w:t>
      </w:r>
    </w:p>
    <w:p w14:paraId="1636755E" w14:textId="77777777" w:rsidR="002C56FB" w:rsidRDefault="00105371" w:rsidP="00105371">
      <w:pPr>
        <w:numPr>
          <w:ilvl w:val="0"/>
          <w:numId w:val="5"/>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Armendariz, B., &amp; Morduch, J. (2005).</w:t>
      </w:r>
      <w:r w:rsidRPr="00105371">
        <w:rPr>
          <w:rFonts w:ascii="Times New Roman" w:eastAsia="Times New Roman" w:hAnsi="Times New Roman" w:cs="Times New Roman"/>
          <w:color w:val="1F1F1F"/>
          <w:kern w:val="0"/>
          <w:sz w:val="28"/>
          <w:szCs w:val="28"/>
          <w14:ligatures w14:val="none"/>
        </w:rPr>
        <w:t xml:space="preserve"> </w:t>
      </w:r>
    </w:p>
    <w:p w14:paraId="1A2BB8FA" w14:textId="77777777" w:rsidR="002C56FB"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The Microfinance Revolution: Myth versus Reality</w:t>
      </w:r>
      <w:r w:rsidRPr="00105371">
        <w:rPr>
          <w:rFonts w:ascii="Times New Roman" w:eastAsia="Times New Roman" w:hAnsi="Times New Roman" w:cs="Times New Roman"/>
          <w:color w:val="1F1F1F"/>
          <w:kern w:val="0"/>
          <w:sz w:val="28"/>
          <w:szCs w:val="28"/>
          <w14:ligatures w14:val="none"/>
        </w:rPr>
        <w:t xml:space="preserve"> </w:t>
      </w:r>
    </w:p>
    <w:p w14:paraId="55252E22" w14:textId="1D712F2E"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Armendariz and Morduch offer a critical perspective on microfinance, examining potential risks such as over-indebtedness and exploitative lending practices. They emphasize the importance of client protection mechanisms and responsible lending practices.</w:t>
      </w:r>
    </w:p>
    <w:p w14:paraId="0AEC8172" w14:textId="77777777" w:rsidR="002C56FB" w:rsidRPr="002C56FB" w:rsidRDefault="00105371" w:rsidP="00105371">
      <w:pPr>
        <w:numPr>
          <w:ilvl w:val="0"/>
          <w:numId w:val="5"/>
        </w:numPr>
        <w:spacing w:after="0" w:line="420" w:lineRule="atLeast"/>
        <w:jc w:val="both"/>
        <w:rPr>
          <w:rFonts w:ascii="Times New Roman" w:eastAsia="Times New Roman" w:hAnsi="Times New Roman" w:cs="Times New Roman"/>
          <w:i/>
          <w:iCs/>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lastRenderedPageBreak/>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 xml:space="preserve">Sharma, M. (2012). </w:t>
      </w:r>
    </w:p>
    <w:p w14:paraId="3DA0C73A" w14:textId="77777777" w:rsidR="002C56FB"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Microfinance and Women Empowerment in India</w:t>
      </w:r>
      <w:r w:rsidRPr="00105371">
        <w:rPr>
          <w:rFonts w:ascii="Times New Roman" w:eastAsia="Times New Roman" w:hAnsi="Times New Roman" w:cs="Times New Roman"/>
          <w:color w:val="1F1F1F"/>
          <w:kern w:val="0"/>
          <w:sz w:val="28"/>
          <w:szCs w:val="28"/>
          <w14:ligatures w14:val="none"/>
        </w:rPr>
        <w:t xml:space="preserve"> </w:t>
      </w:r>
    </w:p>
    <w:p w14:paraId="0E67B60E" w14:textId="51762CC8"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Sharma's research investigates the social impact of microfinance, particularly on women's empowerment. This paper analyzes how access to financial resources can enhance women's decision-making power and social mobility.</w:t>
      </w:r>
    </w:p>
    <w:p w14:paraId="3BBFF98C" w14:textId="77777777" w:rsidR="00105371" w:rsidRPr="00105371" w:rsidRDefault="00105371" w:rsidP="00105371">
      <w:p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Innovation and Sustainability:</w:t>
      </w:r>
    </w:p>
    <w:p w14:paraId="349D5232" w14:textId="77777777" w:rsidR="002C56FB" w:rsidRDefault="00105371" w:rsidP="00105371">
      <w:pPr>
        <w:numPr>
          <w:ilvl w:val="0"/>
          <w:numId w:val="6"/>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14:ligatures w14:val="none"/>
        </w:rPr>
        <w:t xml:space="preserve">Ahlin, D., &amp; Molin, A. (2014). </w:t>
      </w:r>
    </w:p>
    <w:p w14:paraId="316C93AB" w14:textId="77777777" w:rsidR="002C56FB" w:rsidRPr="002C56FB" w:rsidRDefault="00105371" w:rsidP="002C56FB">
      <w:pPr>
        <w:spacing w:after="0" w:line="420" w:lineRule="atLeast"/>
        <w:ind w:left="720"/>
        <w:jc w:val="both"/>
        <w:rPr>
          <w:rFonts w:ascii="Times New Roman" w:eastAsia="Times New Roman" w:hAnsi="Times New Roman" w:cs="Times New Roman"/>
          <w:i/>
          <w:iCs/>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Financial Inclusion and Fintech: A Review of the Literature</w:t>
      </w:r>
    </w:p>
    <w:p w14:paraId="4ED54E1E" w14:textId="2D730AA8"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This paper explores the role of financial technology (fintech) in revolutionizing microfinance delivery. Ahlin and Molin analyze how mobile banking and other fintech solutions can improve MFI reach, efficiency, and accessibility for low-income populations.</w:t>
      </w:r>
    </w:p>
    <w:p w14:paraId="4E5BB7E8" w14:textId="77777777" w:rsidR="002C56FB" w:rsidRDefault="00105371" w:rsidP="00105371">
      <w:pPr>
        <w:numPr>
          <w:ilvl w:val="0"/>
          <w:numId w:val="6"/>
        </w:numPr>
        <w:spacing w:after="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b/>
          <w:bCs/>
          <w:color w:val="1F1F1F"/>
          <w:kern w:val="0"/>
          <w:sz w:val="28"/>
          <w:szCs w:val="28"/>
          <w:bdr w:val="none" w:sz="0" w:space="0" w:color="auto" w:frame="1"/>
          <w14:ligatures w14:val="none"/>
        </w:rPr>
        <w:t>Authors:</w:t>
      </w:r>
      <w:r w:rsidRPr="00105371">
        <w:rPr>
          <w:rFonts w:ascii="Times New Roman" w:eastAsia="Times New Roman" w:hAnsi="Times New Roman" w:cs="Times New Roman"/>
          <w:i/>
          <w:iCs/>
          <w:color w:val="1F1F1F"/>
          <w:kern w:val="0"/>
          <w:sz w:val="28"/>
          <w:szCs w:val="28"/>
          <w14:ligatures w14:val="none"/>
        </w:rPr>
        <w:t xml:space="preserve"> Rhyne, A. (2006).</w:t>
      </w:r>
      <w:r w:rsidRPr="00105371">
        <w:rPr>
          <w:rFonts w:ascii="Times New Roman" w:eastAsia="Times New Roman" w:hAnsi="Times New Roman" w:cs="Times New Roman"/>
          <w:color w:val="1F1F1F"/>
          <w:kern w:val="0"/>
          <w:sz w:val="28"/>
          <w:szCs w:val="28"/>
          <w14:ligatures w14:val="none"/>
        </w:rPr>
        <w:t xml:space="preserve"> </w:t>
      </w:r>
    </w:p>
    <w:p w14:paraId="288F4A50" w14:textId="77777777" w:rsidR="002C56FB" w:rsidRPr="002C56FB" w:rsidRDefault="00105371" w:rsidP="002C56FB">
      <w:pPr>
        <w:spacing w:after="0" w:line="420" w:lineRule="atLeast"/>
        <w:ind w:left="720"/>
        <w:jc w:val="both"/>
        <w:rPr>
          <w:rFonts w:ascii="Times New Roman" w:eastAsia="Times New Roman" w:hAnsi="Times New Roman" w:cs="Times New Roman"/>
          <w:i/>
          <w:iCs/>
          <w:color w:val="1F1F1F"/>
          <w:kern w:val="0"/>
          <w:sz w:val="28"/>
          <w:szCs w:val="28"/>
          <w14:ligatures w14:val="none"/>
        </w:rPr>
      </w:pPr>
      <w:r w:rsidRPr="00105371">
        <w:rPr>
          <w:rFonts w:ascii="Times New Roman" w:eastAsia="Times New Roman" w:hAnsi="Times New Roman" w:cs="Times New Roman"/>
          <w:b/>
          <w:bCs/>
          <w:color w:val="1F1F1F"/>
          <w:kern w:val="0"/>
          <w:sz w:val="28"/>
          <w:szCs w:val="28"/>
          <w14:ligatures w14:val="none"/>
        </w:rPr>
        <w:t>Title:</w:t>
      </w:r>
      <w:r w:rsidRPr="00105371">
        <w:rPr>
          <w:rFonts w:ascii="Times New Roman" w:eastAsia="Times New Roman" w:hAnsi="Times New Roman" w:cs="Times New Roman"/>
          <w:color w:val="1F1F1F"/>
          <w:kern w:val="0"/>
          <w:sz w:val="28"/>
          <w:szCs w:val="28"/>
          <w14:ligatures w14:val="none"/>
        </w:rPr>
        <w:t xml:space="preserve"> </w:t>
      </w:r>
      <w:r w:rsidRPr="00105371">
        <w:rPr>
          <w:rFonts w:ascii="Times New Roman" w:eastAsia="Times New Roman" w:hAnsi="Times New Roman" w:cs="Times New Roman"/>
          <w:i/>
          <w:iCs/>
          <w:color w:val="1F1F1F"/>
          <w:kern w:val="0"/>
          <w:sz w:val="28"/>
          <w:szCs w:val="28"/>
          <w:bdr w:val="none" w:sz="0" w:space="0" w:color="auto" w:frame="1"/>
          <w14:ligatures w14:val="none"/>
        </w:rPr>
        <w:t>The Long View of Microfinance</w:t>
      </w:r>
      <w:r w:rsidRPr="00105371">
        <w:rPr>
          <w:rFonts w:ascii="Times New Roman" w:eastAsia="Times New Roman" w:hAnsi="Times New Roman" w:cs="Times New Roman"/>
          <w:i/>
          <w:iCs/>
          <w:color w:val="1F1F1F"/>
          <w:kern w:val="0"/>
          <w:sz w:val="28"/>
          <w:szCs w:val="28"/>
          <w14:ligatures w14:val="none"/>
        </w:rPr>
        <w:t xml:space="preserve"> </w:t>
      </w:r>
    </w:p>
    <w:p w14:paraId="6822C211" w14:textId="487E18EE" w:rsidR="00105371" w:rsidRPr="00105371" w:rsidRDefault="00105371" w:rsidP="002C56FB">
      <w:pPr>
        <w:spacing w:after="0" w:line="420" w:lineRule="atLeast"/>
        <w:ind w:left="720"/>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Rhyne's work examines the long-term sustainability of MFIs. This paper analyzes factors impacting financial viability, resource mobilization, and the need for innovative approaches to ensure the continued success of microfinance institutions.</w:t>
      </w:r>
    </w:p>
    <w:p w14:paraId="187BF8F8" w14:textId="0F8E9B5A" w:rsidR="00105371" w:rsidRDefault="00105371" w:rsidP="00105371">
      <w:pPr>
        <w:spacing w:before="240" w:after="240" w:line="420" w:lineRule="atLeast"/>
        <w:jc w:val="both"/>
        <w:rPr>
          <w:rFonts w:ascii="Times New Roman" w:eastAsia="Times New Roman" w:hAnsi="Times New Roman" w:cs="Times New Roman"/>
          <w:color w:val="1F1F1F"/>
          <w:kern w:val="0"/>
          <w:sz w:val="28"/>
          <w:szCs w:val="28"/>
          <w14:ligatures w14:val="none"/>
        </w:rPr>
      </w:pPr>
      <w:r w:rsidRPr="00105371">
        <w:rPr>
          <w:rFonts w:ascii="Times New Roman" w:eastAsia="Times New Roman" w:hAnsi="Times New Roman" w:cs="Times New Roman"/>
          <w:color w:val="1F1F1F"/>
          <w:kern w:val="0"/>
          <w:sz w:val="28"/>
          <w:szCs w:val="28"/>
          <w14:ligatures w14:val="none"/>
        </w:rPr>
        <w:t xml:space="preserve">This selection of research papers provides a starting point for understanding the multifaceted role of MFIs in India. It highlights the potential for financial inclusion, poverty alleviation, and economic development, while also acknowledging potential challenges and the need for responsible practices and regulatory frameworks. </w:t>
      </w:r>
    </w:p>
    <w:p w14:paraId="05EE7694" w14:textId="77777777" w:rsidR="00036BBC" w:rsidRDefault="00036BBC" w:rsidP="00105371">
      <w:pPr>
        <w:spacing w:before="240" w:after="240" w:line="420" w:lineRule="atLeast"/>
        <w:jc w:val="both"/>
        <w:rPr>
          <w:rFonts w:ascii="Times New Roman" w:eastAsia="Times New Roman" w:hAnsi="Times New Roman" w:cs="Times New Roman"/>
          <w:color w:val="1F1F1F"/>
          <w:kern w:val="0"/>
          <w:sz w:val="28"/>
          <w:szCs w:val="28"/>
          <w14:ligatures w14:val="none"/>
        </w:rPr>
      </w:pPr>
    </w:p>
    <w:p w14:paraId="1FEE83DF" w14:textId="1A4498C8" w:rsidR="0064368E" w:rsidRPr="00036BBC" w:rsidRDefault="0064368E" w:rsidP="00036BBC">
      <w:pPr>
        <w:pStyle w:val="ListParagraph"/>
        <w:numPr>
          <w:ilvl w:val="1"/>
          <w:numId w:val="7"/>
        </w:numPr>
        <w:spacing w:before="240" w:after="240" w:line="420" w:lineRule="atLeast"/>
        <w:jc w:val="center"/>
        <w:rPr>
          <w:rFonts w:ascii="Times New Roman" w:eastAsia="Times New Roman" w:hAnsi="Times New Roman" w:cs="Times New Roman"/>
          <w:b/>
          <w:bCs/>
          <w:color w:val="1F1F1F"/>
          <w:kern w:val="0"/>
          <w:sz w:val="44"/>
          <w:szCs w:val="44"/>
          <w:u w:val="single"/>
          <w14:ligatures w14:val="none"/>
        </w:rPr>
      </w:pPr>
      <w:r w:rsidRPr="00036BBC">
        <w:rPr>
          <w:rFonts w:ascii="Times New Roman" w:eastAsia="Times New Roman" w:hAnsi="Times New Roman" w:cs="Times New Roman"/>
          <w:b/>
          <w:bCs/>
          <w:color w:val="1F1F1F"/>
          <w:kern w:val="0"/>
          <w:sz w:val="44"/>
          <w:szCs w:val="44"/>
          <w:u w:val="single"/>
          <w14:ligatures w14:val="none"/>
        </w:rPr>
        <w:t>Case Study</w:t>
      </w:r>
    </w:p>
    <w:p w14:paraId="64EAAEE6" w14:textId="77777777" w:rsidR="00036BBC" w:rsidRPr="00036BBC" w:rsidRDefault="00036BBC" w:rsidP="00036BBC">
      <w:pPr>
        <w:pStyle w:val="ListParagraph"/>
        <w:spacing w:before="240" w:after="240" w:line="420" w:lineRule="atLeast"/>
        <w:ind w:left="1080"/>
        <w:rPr>
          <w:rFonts w:ascii="Times New Roman" w:eastAsia="Times New Roman" w:hAnsi="Times New Roman" w:cs="Times New Roman"/>
          <w:sz w:val="44"/>
          <w:szCs w:val="44"/>
          <w:u w:val="single"/>
        </w:rPr>
      </w:pPr>
    </w:p>
    <w:p w14:paraId="6E587FF1" w14:textId="77777777" w:rsidR="0064368E" w:rsidRPr="0064368E" w:rsidRDefault="0064368E" w:rsidP="0064368E">
      <w:pPr>
        <w:pStyle w:val="ListParagraph"/>
        <w:numPr>
          <w:ilvl w:val="0"/>
          <w:numId w:val="7"/>
        </w:numPr>
        <w:spacing w:before="240" w:after="240" w:line="420" w:lineRule="atLeast"/>
        <w:rPr>
          <w:rFonts w:ascii="Times New Roman" w:eastAsia="Times New Roman" w:hAnsi="Times New Roman" w:cs="Times New Roman"/>
          <w:b/>
          <w:bCs/>
          <w:sz w:val="28"/>
          <w:szCs w:val="28"/>
        </w:rPr>
      </w:pPr>
      <w:r w:rsidRPr="0064368E">
        <w:rPr>
          <w:rFonts w:ascii="Times New Roman" w:eastAsia="Times New Roman" w:hAnsi="Times New Roman" w:cs="Times New Roman"/>
          <w:b/>
          <w:bCs/>
          <w:sz w:val="28"/>
          <w:szCs w:val="28"/>
        </w:rPr>
        <w:t>Impact of Microfinance on Rural Women in Andhra Pradesh, India:</w:t>
      </w:r>
    </w:p>
    <w:p w14:paraId="7986DA6D" w14:textId="60BA83A0"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examines the experiences of rural women in Andhra Pradesh who have accessed microfinance services. Through interviews and surveys, it explores how microfinance has empowered women by providing them with access to credit for income-generating activities such as small-scale agriculture and entrepreneurship.</w:t>
      </w:r>
    </w:p>
    <w:p w14:paraId="154D0FAD"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Financial Inclusion Through Self-Help Groups (SHGs) in Southern India:</w:t>
      </w:r>
    </w:p>
    <w:p w14:paraId="53812A5E" w14:textId="30BE72F6"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 xml:space="preserve">This case study investigates the role of SHGs in promoting financial inclusion in rural communities in southern India. It highlights how SHGs, facilitated by microfinance </w:t>
      </w:r>
      <w:r w:rsidRPr="0064368E">
        <w:rPr>
          <w:rFonts w:ascii="Times New Roman" w:eastAsia="Times New Roman" w:hAnsi="Times New Roman" w:cs="Times New Roman"/>
          <w:sz w:val="28"/>
          <w:szCs w:val="28"/>
        </w:rPr>
        <w:lastRenderedPageBreak/>
        <w:t>institutions, have enabled marginalized populations, particularly women, to access financial services, manage savings, and invest in livelihood opportunities.</w:t>
      </w:r>
    </w:p>
    <w:p w14:paraId="66E7B247"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Socio-Economic Impact of Microfinance in Rural Villages of Bangladesh and India:</w:t>
      </w:r>
    </w:p>
    <w:p w14:paraId="7D0A4609" w14:textId="13B376F8"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Drawing on comparative data from rural villages in Bangladesh and India, this case study assesses the socio-economic impact of microfinance interventions. It examines how microfinance has contributed to poverty reduction, improved livelihoods, and empowered communities in both countries, highlighting contextual differences and best practices.</w:t>
      </w:r>
    </w:p>
    <w:p w14:paraId="2DA7E65A" w14:textId="77777777" w:rsidR="0064368E" w:rsidRDefault="0064368E" w:rsidP="0064368E">
      <w:pPr>
        <w:pStyle w:val="ListParagraph"/>
        <w:numPr>
          <w:ilvl w:val="0"/>
          <w:numId w:val="7"/>
        </w:numPr>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Empowerment of Tribal Communities Through Microfinance in Eastern India:</w:t>
      </w:r>
    </w:p>
    <w:p w14:paraId="03A92FCA" w14:textId="4D576AC5"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focuses on the impact of microfinance on tribal communities in eastern India. It explores how microfinance institutions have tailored their services to meet the unique needs and cultural contexts of tribal populations, leading to increased financial inclusion, socio-economic development, and empowerment.</w:t>
      </w:r>
    </w:p>
    <w:p w14:paraId="555AA6E4" w14:textId="77777777" w:rsidR="0064368E" w:rsidRDefault="0064368E" w:rsidP="0064368E">
      <w:pPr>
        <w:pStyle w:val="ListParagraph"/>
        <w:numPr>
          <w:ilvl w:val="0"/>
          <w:numId w:val="7"/>
        </w:numPr>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Entrepreneurial Success Stories: Microfinance Beneficiaries in Urban Slums of Mumbai, India:</w:t>
      </w:r>
    </w:p>
    <w:p w14:paraId="1DD4837D" w14:textId="3FD7D030"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profiles successful entrepreneurs who have accessed microfinance services in urban slums of Mumbai. Through in-depth interviews and case analyses, it highlights how microfinance has enabled individuals from marginalized communities to start and grow their businesses, lifting them out of poverty and fostering economic independence.</w:t>
      </w:r>
    </w:p>
    <w:p w14:paraId="1C9E18A9"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Expansion Strategies of Microfinance Institutions in Rural India: A Case Study Approach:</w:t>
      </w:r>
    </w:p>
    <w:p w14:paraId="3CF6287B" w14:textId="35AF2EAB"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examines the expansion strategies adopted by microfinance institutions to reach rural populations in India. It analyzes the approaches, challenges, and outcomes of MFI initiatives aimed at scaling up operations and extending financial services to underserved regions, providing insights for future expansion efforts.</w:t>
      </w:r>
    </w:p>
    <w:p w14:paraId="716EC7A3" w14:textId="77777777" w:rsidR="0064368E" w:rsidRPr="0064368E" w:rsidRDefault="0064368E" w:rsidP="0064368E">
      <w:pPr>
        <w:pStyle w:val="ListParagraph"/>
        <w:numPr>
          <w:ilvl w:val="0"/>
          <w:numId w:val="7"/>
        </w:numPr>
        <w:spacing w:before="240" w:after="240" w:line="420" w:lineRule="atLeast"/>
        <w:rPr>
          <w:rFonts w:ascii="Times New Roman" w:eastAsia="Times New Roman" w:hAnsi="Times New Roman" w:cs="Times New Roman"/>
          <w:b/>
          <w:bCs/>
          <w:sz w:val="28"/>
          <w:szCs w:val="28"/>
        </w:rPr>
      </w:pPr>
      <w:r w:rsidRPr="0064368E">
        <w:rPr>
          <w:rFonts w:ascii="Times New Roman" w:eastAsia="Times New Roman" w:hAnsi="Times New Roman" w:cs="Times New Roman"/>
          <w:b/>
          <w:bCs/>
          <w:sz w:val="28"/>
          <w:szCs w:val="28"/>
        </w:rPr>
        <w:t>Innovative Microfinance Models: Case Studies from Various States in India:</w:t>
      </w:r>
    </w:p>
    <w:p w14:paraId="786E6AC9" w14:textId="7E8C8F9F"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explores innovative microfinance models implemented by MFIs across different states in India. It showcases diverse approaches, such as group lending, digital finance solutions, and value chain financing, and assesses their effectiveness in addressing the financial needs of diverse client segments and promoting sustainable development.</w:t>
      </w:r>
    </w:p>
    <w:p w14:paraId="4DFBBF20"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lastRenderedPageBreak/>
        <w:t>Microfinance and Agriculture: Case Studies of Farmer Cooperatives in Rural India:</w:t>
      </w:r>
    </w:p>
    <w:p w14:paraId="0083ED86" w14:textId="3CCE3609"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examines the role of microfinance in supporting agricultural development through farmer cooperatives in rural India. It showcases successful examples of cooperatives leveraging microfinance to access inputs, technology, and markets, thereby enhancing farm productivity, income levels, and food security.</w:t>
      </w:r>
    </w:p>
    <w:p w14:paraId="5801D780" w14:textId="77777777" w:rsidR="005A4F1D" w:rsidRDefault="005A4F1D" w:rsidP="0064368E">
      <w:pPr>
        <w:pStyle w:val="ListParagraph"/>
        <w:spacing w:before="240" w:after="240" w:line="420" w:lineRule="atLeast"/>
        <w:jc w:val="both"/>
        <w:rPr>
          <w:rFonts w:ascii="Times New Roman" w:eastAsia="Times New Roman" w:hAnsi="Times New Roman" w:cs="Times New Roman"/>
          <w:sz w:val="28"/>
          <w:szCs w:val="28"/>
        </w:rPr>
      </w:pPr>
    </w:p>
    <w:p w14:paraId="73690EE8"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Youth Entrepreneurship and Microfinance: Case Studies of Youth-Led Businesses in India:</w:t>
      </w:r>
    </w:p>
    <w:p w14:paraId="15BF971D" w14:textId="5A366261"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highlights the role of microfinance in fostering youth entrepreneurship in India. It profiles young entrepreneurs who have received microfinance support to launch and grow their businesses, demonstrating how access to credit and business development services can empower the next generation of Indian entrepreneurs.</w:t>
      </w:r>
    </w:p>
    <w:p w14:paraId="3E38DFBF"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Microfinance and Livelihood Diversification: Case Studies from Coastal Communities in India:</w:t>
      </w:r>
    </w:p>
    <w:p w14:paraId="6D7ADB82" w14:textId="1762A3F6"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explores the impact of microfinance on livelihood diversification among coastal communities in India. It examines how microfinance interventions have enabled fishing communities to diversify their income sources, reduce vulnerability to environmental risks, and improve overall resilience.</w:t>
      </w:r>
    </w:p>
    <w:p w14:paraId="06CCB499"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Women's Empowerment Through Microfinance: Case Studies from SHGs in Rajasthan, India:</w:t>
      </w:r>
    </w:p>
    <w:p w14:paraId="1EC3758F" w14:textId="2301B94A"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 xml:space="preserve">This case study investigates the empowerment outcomes of women participating in Self-Help Groups (SHGs) supported by microfinance in Rajasthan. It documents stories of women who have overcome socio-economic barriers, gained decision-making power, and </w:t>
      </w:r>
      <w:r w:rsidR="00AF7785" w:rsidRPr="0064368E">
        <w:rPr>
          <w:rFonts w:ascii="Times New Roman" w:eastAsia="Times New Roman" w:hAnsi="Times New Roman" w:cs="Times New Roman"/>
          <w:sz w:val="28"/>
          <w:szCs w:val="28"/>
        </w:rPr>
        <w:t>achieve</w:t>
      </w:r>
      <w:r w:rsidRPr="0064368E">
        <w:rPr>
          <w:rFonts w:ascii="Times New Roman" w:eastAsia="Times New Roman" w:hAnsi="Times New Roman" w:cs="Times New Roman"/>
          <w:sz w:val="28"/>
          <w:szCs w:val="28"/>
        </w:rPr>
        <w:t xml:space="preserve"> financial independence through their involvement in SHGs.</w:t>
      </w:r>
    </w:p>
    <w:p w14:paraId="2C45DDFD" w14:textId="77777777" w:rsidR="0064368E" w:rsidRDefault="0064368E" w:rsidP="0064368E">
      <w:pPr>
        <w:pStyle w:val="ListParagraph"/>
        <w:numPr>
          <w:ilvl w:val="0"/>
          <w:numId w:val="7"/>
        </w:numPr>
        <w:spacing w:before="240" w:after="240" w:line="420" w:lineRule="atLeast"/>
        <w:rPr>
          <w:rFonts w:ascii="Times New Roman" w:eastAsia="Times New Roman" w:hAnsi="Times New Roman" w:cs="Times New Roman"/>
          <w:sz w:val="28"/>
          <w:szCs w:val="28"/>
        </w:rPr>
      </w:pPr>
      <w:r w:rsidRPr="0064368E">
        <w:rPr>
          <w:rFonts w:ascii="Times New Roman" w:eastAsia="Times New Roman" w:hAnsi="Times New Roman" w:cs="Times New Roman"/>
          <w:b/>
          <w:bCs/>
          <w:sz w:val="28"/>
          <w:szCs w:val="28"/>
        </w:rPr>
        <w:t>Microfinance and Social Impact: Case Studies of Health and Education Initiatives in Rural India:</w:t>
      </w:r>
    </w:p>
    <w:p w14:paraId="26A7E222" w14:textId="137FE376" w:rsidR="0064368E" w:rsidRDefault="0064368E" w:rsidP="0064368E">
      <w:pPr>
        <w:pStyle w:val="ListParagraph"/>
        <w:spacing w:before="240" w:after="240" w:line="420" w:lineRule="atLeast"/>
        <w:jc w:val="both"/>
        <w:rPr>
          <w:rFonts w:ascii="Times New Roman" w:eastAsia="Times New Roman" w:hAnsi="Times New Roman" w:cs="Times New Roman"/>
          <w:sz w:val="28"/>
          <w:szCs w:val="28"/>
        </w:rPr>
      </w:pPr>
      <w:r w:rsidRPr="0064368E">
        <w:rPr>
          <w:rFonts w:ascii="Times New Roman" w:eastAsia="Times New Roman" w:hAnsi="Times New Roman" w:cs="Times New Roman"/>
          <w:sz w:val="28"/>
          <w:szCs w:val="28"/>
        </w:rPr>
        <w:t>This case study explores the social impact of microfinance beyond economic empowerment, focusing on initiatives in health and education in rural India. It showcases how MFIs have partnered with local organizations to provide access to healthcare services, support education initiatives, and improve overall quality of life for marginalized communities.</w:t>
      </w:r>
    </w:p>
    <w:p w14:paraId="49D79411" w14:textId="77777777" w:rsidR="00036BBC" w:rsidRPr="00036BBC" w:rsidRDefault="00036BBC" w:rsidP="00036BBC">
      <w:pPr>
        <w:spacing w:before="240" w:after="240" w:line="420" w:lineRule="atLeast"/>
        <w:rPr>
          <w:rFonts w:ascii="Times New Roman" w:eastAsia="Times New Roman" w:hAnsi="Times New Roman" w:cs="Times New Roman"/>
          <w:b/>
          <w:bCs/>
          <w:sz w:val="44"/>
          <w:szCs w:val="44"/>
          <w:u w:val="single"/>
        </w:rPr>
      </w:pPr>
    </w:p>
    <w:p w14:paraId="6F746BEA" w14:textId="278EC6E1" w:rsidR="00CA24F7" w:rsidRPr="00CA24F7" w:rsidRDefault="00036BBC" w:rsidP="00CA24F7">
      <w:pPr>
        <w:pStyle w:val="ListParagraph"/>
        <w:spacing w:before="240" w:after="240" w:line="420" w:lineRule="atLeast"/>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lastRenderedPageBreak/>
        <w:t xml:space="preserve">1.5 </w:t>
      </w:r>
      <w:r w:rsidR="00CA24F7" w:rsidRPr="00CA24F7">
        <w:rPr>
          <w:rFonts w:ascii="Times New Roman" w:eastAsia="Times New Roman" w:hAnsi="Times New Roman" w:cs="Times New Roman"/>
          <w:b/>
          <w:bCs/>
          <w:sz w:val="44"/>
          <w:szCs w:val="44"/>
          <w:u w:val="single"/>
        </w:rPr>
        <w:t>Objective of the Study</w:t>
      </w:r>
    </w:p>
    <w:p w14:paraId="497B742A" w14:textId="77777777" w:rsidR="00036BBC" w:rsidRDefault="00036BBC" w:rsidP="00CA24F7">
      <w:pPr>
        <w:spacing w:after="240" w:line="420" w:lineRule="atLeast"/>
        <w:rPr>
          <w:rFonts w:ascii="Times New Roman" w:eastAsia="Times New Roman" w:hAnsi="Times New Roman" w:cs="Times New Roman"/>
          <w:color w:val="1F1F1F"/>
          <w:kern w:val="0"/>
          <w:sz w:val="28"/>
          <w:szCs w:val="28"/>
          <w14:ligatures w14:val="none"/>
        </w:rPr>
      </w:pPr>
    </w:p>
    <w:p w14:paraId="38FBD66B" w14:textId="6E583879" w:rsidR="00CA24F7" w:rsidRPr="00CA24F7" w:rsidRDefault="00CA24F7" w:rsidP="00CA24F7">
      <w:pPr>
        <w:spacing w:after="240" w:line="420" w:lineRule="atLeast"/>
        <w:rPr>
          <w:rFonts w:ascii="Arial" w:eastAsia="Times New Roman" w:hAnsi="Arial" w:cs="Arial"/>
          <w:color w:val="1F1F1F"/>
          <w:kern w:val="0"/>
          <w:sz w:val="24"/>
          <w:szCs w:val="24"/>
          <w14:ligatures w14:val="none"/>
        </w:rPr>
      </w:pPr>
      <w:r>
        <w:rPr>
          <w:rFonts w:ascii="Times New Roman" w:eastAsia="Times New Roman" w:hAnsi="Times New Roman" w:cs="Times New Roman"/>
          <w:color w:val="1F1F1F"/>
          <w:kern w:val="0"/>
          <w:sz w:val="28"/>
          <w:szCs w:val="28"/>
          <w14:ligatures w14:val="none"/>
        </w:rPr>
        <w:t>O</w:t>
      </w:r>
      <w:r w:rsidRPr="00CA24F7">
        <w:rPr>
          <w:rFonts w:ascii="Arial" w:eastAsia="Times New Roman" w:hAnsi="Arial" w:cs="Arial"/>
          <w:color w:val="1F1F1F"/>
          <w:kern w:val="0"/>
          <w:sz w:val="24"/>
          <w:szCs w:val="24"/>
          <w14:ligatures w14:val="none"/>
        </w:rPr>
        <w:t>bjective reasons to study microfinance institutions (MFIs) in India:</w:t>
      </w:r>
    </w:p>
    <w:p w14:paraId="305D8849"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Assess the Impact on Financial Inclusion:</w:t>
      </w:r>
      <w:r w:rsidRPr="00CA24F7">
        <w:rPr>
          <w:rFonts w:ascii="Arial" w:eastAsia="Times New Roman" w:hAnsi="Arial" w:cs="Arial"/>
          <w:color w:val="1F1F1F"/>
          <w:kern w:val="0"/>
          <w:sz w:val="24"/>
          <w:szCs w:val="24"/>
          <w14:ligatures w14:val="none"/>
        </w:rPr>
        <w:t xml:space="preserve"> Analyze how effectively MFIs in India are bringing previously unbanked populations into the formal financial system. This includes examining their reach, targeting strategies, and the types of financial services offered.</w:t>
      </w:r>
    </w:p>
    <w:p w14:paraId="0F4221F4"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Evaluate the Contribution to Poverty Alleviation:</w:t>
      </w:r>
      <w:r w:rsidRPr="00CA24F7">
        <w:rPr>
          <w:rFonts w:ascii="Arial" w:eastAsia="Times New Roman" w:hAnsi="Arial" w:cs="Arial"/>
          <w:color w:val="1F1F1F"/>
          <w:kern w:val="0"/>
          <w:sz w:val="24"/>
          <w:szCs w:val="24"/>
          <w14:ligatures w14:val="none"/>
        </w:rPr>
        <w:t xml:space="preserve"> Investigate the role of MFIs in empowering low-income individuals and families to lift themselves out of poverty. This involves analyzing how microloans contribute to income generation, asset building, and improved livelihoods.</w:t>
      </w:r>
    </w:p>
    <w:p w14:paraId="771D416A"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Measure the Effect on Economic Development:</w:t>
      </w:r>
      <w:r w:rsidRPr="00CA24F7">
        <w:rPr>
          <w:rFonts w:ascii="Arial" w:eastAsia="Times New Roman" w:hAnsi="Arial" w:cs="Arial"/>
          <w:color w:val="1F1F1F"/>
          <w:kern w:val="0"/>
          <w:sz w:val="24"/>
          <w:szCs w:val="24"/>
          <w14:ligatures w14:val="none"/>
        </w:rPr>
        <w:t xml:space="preserve"> Assess the broader impact of MFIs on India's economic growth. This includes studying how microfinance fosters small business creation, entrepreneurship, and overall economic activity at the local and national levels.</w:t>
      </w:r>
    </w:p>
    <w:p w14:paraId="38636D0E"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Analyze the Regulatory Framework:</w:t>
      </w:r>
      <w:r w:rsidRPr="00CA24F7">
        <w:rPr>
          <w:rFonts w:ascii="Arial" w:eastAsia="Times New Roman" w:hAnsi="Arial" w:cs="Arial"/>
          <w:color w:val="1F1F1F"/>
          <w:kern w:val="0"/>
          <w:sz w:val="24"/>
          <w:szCs w:val="24"/>
          <w14:ligatures w14:val="none"/>
        </w:rPr>
        <w:t xml:space="preserve"> Examine the existing regulatory policies and frameworks governing MFIs in India. This involves evaluating their effectiveness in promoting responsible lending practices, client protection, and the long-term sustainability of the microfinance sector.</w:t>
      </w:r>
    </w:p>
    <w:p w14:paraId="595B7B24"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Identify Potential Risks and Challenges:</w:t>
      </w:r>
      <w:r w:rsidRPr="00CA24F7">
        <w:rPr>
          <w:rFonts w:ascii="Arial" w:eastAsia="Times New Roman" w:hAnsi="Arial" w:cs="Arial"/>
          <w:color w:val="1F1F1F"/>
          <w:kern w:val="0"/>
          <w:sz w:val="24"/>
          <w:szCs w:val="24"/>
          <w14:ligatures w14:val="none"/>
        </w:rPr>
        <w:t xml:space="preserve"> Identify and analyze the potential risks associated with microfinance in India. This includes examining issues like over-indebtedness, client exploitation, and the possibility of financial instability within the MFI sector itself.</w:t>
      </w:r>
    </w:p>
    <w:p w14:paraId="258FF1BE" w14:textId="77777777" w:rsidR="00CA24F7" w:rsidRP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Explore the Role of Technology:</w:t>
      </w:r>
      <w:r w:rsidRPr="00CA24F7">
        <w:rPr>
          <w:rFonts w:ascii="Arial" w:eastAsia="Times New Roman" w:hAnsi="Arial" w:cs="Arial"/>
          <w:color w:val="1F1F1F"/>
          <w:kern w:val="0"/>
          <w:sz w:val="24"/>
          <w:szCs w:val="24"/>
          <w14:ligatures w14:val="none"/>
        </w:rPr>
        <w:t xml:space="preserve"> Investigate how technological advancements, such as mobile banking and financial technology (fintech), are transforming the microfinance landscape in India. Analyze how these innovations are impacting MFI operations, outreach, and efficiency.</w:t>
      </w:r>
    </w:p>
    <w:p w14:paraId="1E39BB73" w14:textId="77777777" w:rsidR="00CA24F7" w:rsidRDefault="00CA24F7" w:rsidP="00CA24F7">
      <w:pPr>
        <w:numPr>
          <w:ilvl w:val="0"/>
          <w:numId w:val="8"/>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Evaluate the Contribution to Social Development:</w:t>
      </w:r>
      <w:r w:rsidRPr="00CA24F7">
        <w:rPr>
          <w:rFonts w:ascii="Arial" w:eastAsia="Times New Roman" w:hAnsi="Arial" w:cs="Arial"/>
          <w:color w:val="1F1F1F"/>
          <w:kern w:val="0"/>
          <w:sz w:val="24"/>
          <w:szCs w:val="24"/>
          <w14:ligatures w14:val="none"/>
        </w:rPr>
        <w:t xml:space="preserve"> Go beyond financial outcomes and assess the broader social impact of MFIs in India. This includes examining how microfinance empowers women, promotes social mobility, and contributes to improved health and education outcomes within communities.</w:t>
      </w:r>
    </w:p>
    <w:p w14:paraId="31F84F16" w14:textId="77777777" w:rsidR="00CA24F7" w:rsidRDefault="00CA24F7" w:rsidP="00CA24F7">
      <w:pPr>
        <w:spacing w:after="0" w:line="420" w:lineRule="atLeast"/>
        <w:ind w:left="720"/>
        <w:rPr>
          <w:rFonts w:ascii="Arial" w:eastAsia="Times New Roman" w:hAnsi="Arial" w:cs="Arial"/>
          <w:b/>
          <w:bCs/>
          <w:color w:val="1F1F1F"/>
          <w:kern w:val="0"/>
          <w:sz w:val="24"/>
          <w:szCs w:val="24"/>
          <w:bdr w:val="none" w:sz="0" w:space="0" w:color="auto" w:frame="1"/>
          <w14:ligatures w14:val="none"/>
        </w:rPr>
      </w:pPr>
    </w:p>
    <w:p w14:paraId="55E528A2" w14:textId="77777777" w:rsidR="00CA24F7" w:rsidRDefault="00CA24F7" w:rsidP="00CA24F7">
      <w:pPr>
        <w:spacing w:after="0" w:line="420" w:lineRule="atLeast"/>
        <w:ind w:left="720"/>
        <w:rPr>
          <w:rFonts w:ascii="Arial" w:eastAsia="Times New Roman" w:hAnsi="Arial" w:cs="Arial"/>
          <w:b/>
          <w:bCs/>
          <w:color w:val="1F1F1F"/>
          <w:kern w:val="0"/>
          <w:sz w:val="24"/>
          <w:szCs w:val="24"/>
          <w:bdr w:val="none" w:sz="0" w:space="0" w:color="auto" w:frame="1"/>
          <w14:ligatures w14:val="none"/>
        </w:rPr>
      </w:pPr>
    </w:p>
    <w:p w14:paraId="2C9084AF" w14:textId="77777777" w:rsidR="00036BBC" w:rsidRPr="00036BBC" w:rsidRDefault="00036BBC" w:rsidP="00036BBC">
      <w:pPr>
        <w:spacing w:before="240" w:after="240" w:line="420" w:lineRule="atLeast"/>
        <w:rPr>
          <w:rFonts w:ascii="Times New Roman" w:eastAsia="Times New Roman" w:hAnsi="Times New Roman" w:cs="Times New Roman"/>
          <w:b/>
          <w:bCs/>
          <w:sz w:val="44"/>
          <w:szCs w:val="44"/>
          <w:u w:val="single"/>
        </w:rPr>
      </w:pPr>
    </w:p>
    <w:p w14:paraId="19A51977" w14:textId="4C3E4379" w:rsidR="00CA24F7" w:rsidRPr="00CA24F7" w:rsidRDefault="00036BBC" w:rsidP="00CA24F7">
      <w:pPr>
        <w:pStyle w:val="ListParagraph"/>
        <w:spacing w:before="240" w:after="240" w:line="420" w:lineRule="atLeast"/>
        <w:jc w:val="center"/>
        <w:rPr>
          <w:rFonts w:ascii="Times New Roman" w:eastAsia="Times New Roman" w:hAnsi="Times New Roman" w:cs="Times New Roman"/>
          <w:b/>
          <w:bCs/>
          <w:sz w:val="44"/>
          <w:szCs w:val="44"/>
          <w:u w:val="single"/>
        </w:rPr>
      </w:pPr>
      <w:r>
        <w:rPr>
          <w:rFonts w:ascii="Times New Roman" w:eastAsia="Times New Roman" w:hAnsi="Times New Roman" w:cs="Times New Roman"/>
          <w:b/>
          <w:bCs/>
          <w:sz w:val="44"/>
          <w:szCs w:val="44"/>
          <w:u w:val="single"/>
        </w:rPr>
        <w:lastRenderedPageBreak/>
        <w:t xml:space="preserve">1.6 </w:t>
      </w:r>
      <w:r w:rsidR="00CA24F7" w:rsidRPr="00CA24F7">
        <w:rPr>
          <w:rFonts w:ascii="Times New Roman" w:eastAsia="Times New Roman" w:hAnsi="Times New Roman" w:cs="Times New Roman"/>
          <w:b/>
          <w:bCs/>
          <w:sz w:val="44"/>
          <w:szCs w:val="44"/>
          <w:u w:val="single"/>
        </w:rPr>
        <w:t>Limitations</w:t>
      </w:r>
    </w:p>
    <w:p w14:paraId="5D8D695C" w14:textId="77777777" w:rsidR="00CA24F7" w:rsidRDefault="00CA24F7" w:rsidP="00CA24F7">
      <w:pPr>
        <w:spacing w:after="0" w:line="420" w:lineRule="atLeast"/>
        <w:ind w:left="720"/>
        <w:rPr>
          <w:rFonts w:ascii="Arial" w:eastAsia="Times New Roman" w:hAnsi="Arial" w:cs="Arial"/>
          <w:color w:val="1F1F1F"/>
          <w:kern w:val="0"/>
          <w:sz w:val="24"/>
          <w:szCs w:val="24"/>
          <w14:ligatures w14:val="none"/>
        </w:rPr>
      </w:pPr>
    </w:p>
    <w:p w14:paraId="25A4B46E" w14:textId="02A70C3E" w:rsidR="00CA24F7" w:rsidRPr="00CA24F7" w:rsidRDefault="00CA24F7" w:rsidP="00CA24F7">
      <w:pPr>
        <w:numPr>
          <w:ilvl w:val="0"/>
          <w:numId w:val="9"/>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Data Availability and Reliability:</w:t>
      </w:r>
      <w:r w:rsidRPr="00CA24F7">
        <w:rPr>
          <w:rFonts w:ascii="Arial" w:eastAsia="Times New Roman" w:hAnsi="Arial" w:cs="Arial"/>
          <w:color w:val="1F1F1F"/>
          <w:kern w:val="0"/>
          <w:sz w:val="24"/>
          <w:szCs w:val="24"/>
          <w14:ligatures w14:val="none"/>
        </w:rPr>
        <w:t xml:space="preserve"> Data on the impact of MFIs, particularly at the individual borrower level, can be difficult to obtain and may not be entirely reliable. MFIs may not have robust data collection systems, and borrowers may be hesitant to share sensitive financial information.</w:t>
      </w:r>
    </w:p>
    <w:p w14:paraId="3AAAAF29" w14:textId="77777777" w:rsidR="00CA24F7" w:rsidRPr="00CA24F7" w:rsidRDefault="00CA24F7" w:rsidP="00CA24F7">
      <w:pPr>
        <w:numPr>
          <w:ilvl w:val="0"/>
          <w:numId w:val="9"/>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Selection Bias and Attributing Causality:</w:t>
      </w:r>
      <w:r w:rsidRPr="00CA24F7">
        <w:rPr>
          <w:rFonts w:ascii="Arial" w:eastAsia="Times New Roman" w:hAnsi="Arial" w:cs="Arial"/>
          <w:color w:val="1F1F1F"/>
          <w:kern w:val="0"/>
          <w:sz w:val="24"/>
          <w:szCs w:val="24"/>
          <w14:ligatures w14:val="none"/>
        </w:rPr>
        <w:t xml:space="preserve"> Studies analyzing MFI impact often struggle with selection bias. Borrowers who choose to participate in microfinance programs might be inherently more entrepreneurial or financially responsible, making it difficult to isolate the true impact of the loan itself. Attributing observed changes solely to microfinance can be challenging.</w:t>
      </w:r>
    </w:p>
    <w:p w14:paraId="410E9182" w14:textId="77777777" w:rsidR="00CA24F7" w:rsidRPr="00CA24F7" w:rsidRDefault="00CA24F7" w:rsidP="00CA24F7">
      <w:pPr>
        <w:numPr>
          <w:ilvl w:val="0"/>
          <w:numId w:val="9"/>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Sustainability Concerns:</w:t>
      </w:r>
      <w:r w:rsidRPr="00CA24F7">
        <w:rPr>
          <w:rFonts w:ascii="Arial" w:eastAsia="Times New Roman" w:hAnsi="Arial" w:cs="Arial"/>
          <w:color w:val="1F1F1F"/>
          <w:kern w:val="0"/>
          <w:sz w:val="24"/>
          <w:szCs w:val="24"/>
          <w14:ligatures w14:val="none"/>
        </w:rPr>
        <w:t xml:space="preserve"> While initial studies often focus on the positive impact of MFIs, questions remain about their long-term sustainability. High-interest rates, aggressive collection practices, and over-indebtedness can pose risks to both borrowers and the overall microfinance ecosystem.</w:t>
      </w:r>
    </w:p>
    <w:p w14:paraId="66F10B5B" w14:textId="77777777" w:rsidR="00CA24F7" w:rsidRPr="00CA24F7" w:rsidRDefault="00CA24F7" w:rsidP="00CA24F7">
      <w:pPr>
        <w:numPr>
          <w:ilvl w:val="0"/>
          <w:numId w:val="9"/>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Focus on Financial Outcomes:</w:t>
      </w:r>
      <w:r w:rsidRPr="00CA24F7">
        <w:rPr>
          <w:rFonts w:ascii="Arial" w:eastAsia="Times New Roman" w:hAnsi="Arial" w:cs="Arial"/>
          <w:color w:val="1F1F1F"/>
          <w:kern w:val="0"/>
          <w:sz w:val="24"/>
          <w:szCs w:val="24"/>
          <w14:ligatures w14:val="none"/>
        </w:rPr>
        <w:t xml:space="preserve"> Research often prioritizes financial outcomes like income generation or loan repayment rates. The broader social impact of MFIs on areas like health, education, or gender empowerment might be less well-studied, requiring additional research efforts.</w:t>
      </w:r>
    </w:p>
    <w:p w14:paraId="484D87D0" w14:textId="77777777" w:rsidR="00CA24F7" w:rsidRPr="00CA24F7" w:rsidRDefault="00CA24F7" w:rsidP="00CA24F7">
      <w:pPr>
        <w:numPr>
          <w:ilvl w:val="0"/>
          <w:numId w:val="9"/>
        </w:numPr>
        <w:spacing w:after="0" w:line="420" w:lineRule="atLeast"/>
        <w:rPr>
          <w:rFonts w:ascii="Arial" w:eastAsia="Times New Roman" w:hAnsi="Arial" w:cs="Arial"/>
          <w:color w:val="1F1F1F"/>
          <w:kern w:val="0"/>
          <w:sz w:val="24"/>
          <w:szCs w:val="24"/>
          <w14:ligatures w14:val="none"/>
        </w:rPr>
      </w:pPr>
      <w:r w:rsidRPr="00CA24F7">
        <w:rPr>
          <w:rFonts w:ascii="Arial" w:eastAsia="Times New Roman" w:hAnsi="Arial" w:cs="Arial"/>
          <w:b/>
          <w:bCs/>
          <w:color w:val="1F1F1F"/>
          <w:kern w:val="0"/>
          <w:sz w:val="24"/>
          <w:szCs w:val="24"/>
          <w:bdr w:val="none" w:sz="0" w:space="0" w:color="auto" w:frame="1"/>
          <w14:ligatures w14:val="none"/>
        </w:rPr>
        <w:t>Evolving Landscape and Technological Advancements:</w:t>
      </w:r>
      <w:r w:rsidRPr="00CA24F7">
        <w:rPr>
          <w:rFonts w:ascii="Arial" w:eastAsia="Times New Roman" w:hAnsi="Arial" w:cs="Arial"/>
          <w:color w:val="1F1F1F"/>
          <w:kern w:val="0"/>
          <w:sz w:val="24"/>
          <w:szCs w:val="24"/>
          <w14:ligatures w14:val="none"/>
        </w:rPr>
        <w:t xml:space="preserve"> The microfinance landscape in India is constantly evolving with the rise of fintech and mobile banking. Research may not capture the latest trends and adaptations of MFIs, and new models might require fresh research approaches.</w:t>
      </w:r>
    </w:p>
    <w:p w14:paraId="77E0CBB0" w14:textId="77777777" w:rsidR="00085386" w:rsidRDefault="00085386" w:rsidP="00085386">
      <w:pPr>
        <w:tabs>
          <w:tab w:val="left" w:pos="1140"/>
        </w:tabs>
        <w:jc w:val="center"/>
        <w:rPr>
          <w:rFonts w:ascii="Times New Roman" w:hAnsi="Times New Roman" w:cs="Times New Roman"/>
          <w:b/>
          <w:bCs/>
          <w:sz w:val="48"/>
          <w:szCs w:val="48"/>
          <w:u w:val="single"/>
          <w:lang w:val="en-IN" w:bidi="hi-IN"/>
        </w:rPr>
      </w:pPr>
    </w:p>
    <w:p w14:paraId="584F78A8" w14:textId="77777777" w:rsidR="00085386" w:rsidRDefault="00085386" w:rsidP="00085386">
      <w:pPr>
        <w:tabs>
          <w:tab w:val="left" w:pos="1140"/>
        </w:tabs>
        <w:jc w:val="center"/>
        <w:rPr>
          <w:rFonts w:ascii="Times New Roman" w:hAnsi="Times New Roman" w:cs="Times New Roman"/>
          <w:b/>
          <w:bCs/>
          <w:sz w:val="48"/>
          <w:szCs w:val="48"/>
          <w:u w:val="single"/>
          <w:lang w:val="en-IN" w:bidi="hi-IN"/>
        </w:rPr>
      </w:pPr>
    </w:p>
    <w:p w14:paraId="2AAE16D8" w14:textId="77777777" w:rsidR="00085386" w:rsidRDefault="00085386" w:rsidP="00085386">
      <w:pPr>
        <w:tabs>
          <w:tab w:val="left" w:pos="1140"/>
        </w:tabs>
        <w:jc w:val="center"/>
        <w:rPr>
          <w:rFonts w:ascii="Times New Roman" w:hAnsi="Times New Roman" w:cs="Times New Roman"/>
          <w:b/>
          <w:bCs/>
          <w:sz w:val="48"/>
          <w:szCs w:val="48"/>
          <w:u w:val="single"/>
          <w:lang w:val="en-IN" w:bidi="hi-IN"/>
        </w:rPr>
      </w:pPr>
    </w:p>
    <w:p w14:paraId="2150A291" w14:textId="77777777" w:rsidR="00085386" w:rsidRDefault="00085386" w:rsidP="00085386">
      <w:pPr>
        <w:tabs>
          <w:tab w:val="left" w:pos="1140"/>
        </w:tabs>
        <w:jc w:val="center"/>
        <w:rPr>
          <w:rFonts w:ascii="Times New Roman" w:hAnsi="Times New Roman" w:cs="Times New Roman"/>
          <w:b/>
          <w:bCs/>
          <w:sz w:val="48"/>
          <w:szCs w:val="48"/>
          <w:u w:val="single"/>
          <w:lang w:val="en-IN" w:bidi="hi-IN"/>
        </w:rPr>
      </w:pPr>
    </w:p>
    <w:p w14:paraId="2327B6F1" w14:textId="77777777" w:rsidR="00085386" w:rsidRDefault="00085386" w:rsidP="00085386">
      <w:pPr>
        <w:tabs>
          <w:tab w:val="left" w:pos="1140"/>
        </w:tabs>
        <w:jc w:val="center"/>
        <w:rPr>
          <w:rFonts w:ascii="Times New Roman" w:hAnsi="Times New Roman" w:cs="Times New Roman"/>
          <w:b/>
          <w:bCs/>
          <w:sz w:val="48"/>
          <w:szCs w:val="48"/>
          <w:u w:val="single"/>
          <w:lang w:val="en-IN" w:bidi="hi-IN"/>
        </w:rPr>
      </w:pPr>
    </w:p>
    <w:p w14:paraId="036A895C" w14:textId="77777777" w:rsidR="00BE19F8" w:rsidRDefault="00BE19F8" w:rsidP="00085386">
      <w:pPr>
        <w:tabs>
          <w:tab w:val="left" w:pos="1140"/>
        </w:tabs>
        <w:jc w:val="center"/>
        <w:rPr>
          <w:rFonts w:ascii="Times New Roman" w:hAnsi="Times New Roman" w:cs="Times New Roman"/>
          <w:b/>
          <w:bCs/>
          <w:sz w:val="48"/>
          <w:szCs w:val="48"/>
          <w:u w:val="single"/>
          <w:lang w:val="en-IN" w:bidi="hi-IN"/>
        </w:rPr>
      </w:pPr>
    </w:p>
    <w:p w14:paraId="3068CF29" w14:textId="6B966340" w:rsidR="00085386" w:rsidRPr="00085386" w:rsidRDefault="00085386" w:rsidP="00085386">
      <w:pPr>
        <w:tabs>
          <w:tab w:val="left" w:pos="1140"/>
        </w:tabs>
        <w:jc w:val="center"/>
        <w:rPr>
          <w:rFonts w:ascii="Times New Roman" w:hAnsi="Times New Roman" w:cs="Times New Roman"/>
          <w:b/>
          <w:bCs/>
          <w:sz w:val="48"/>
          <w:szCs w:val="48"/>
          <w:u w:val="single"/>
          <w:lang w:val="en-IN" w:bidi="hi-IN"/>
        </w:rPr>
      </w:pPr>
      <w:r w:rsidRPr="00085386">
        <w:rPr>
          <w:rFonts w:ascii="Times New Roman" w:hAnsi="Times New Roman" w:cs="Times New Roman"/>
          <w:b/>
          <w:bCs/>
          <w:sz w:val="48"/>
          <w:szCs w:val="48"/>
          <w:u w:val="single"/>
          <w:lang w:val="en-IN" w:bidi="hi-IN"/>
        </w:rPr>
        <w:lastRenderedPageBreak/>
        <w:t xml:space="preserve">Chapter 2: </w:t>
      </w:r>
      <w:r w:rsidRPr="00085386">
        <w:rPr>
          <w:rFonts w:ascii="Times New Roman" w:hAnsi="Times New Roman" w:cs="Times New Roman"/>
          <w:b/>
          <w:bCs/>
          <w:sz w:val="48"/>
          <w:szCs w:val="48"/>
          <w:u w:val="single"/>
          <w:lang w:val="en-IN" w:bidi="hi-IN"/>
        </w:rPr>
        <w:t>Conceptual Framework</w:t>
      </w:r>
    </w:p>
    <w:p w14:paraId="3FE0291E" w14:textId="77777777" w:rsidR="00085386" w:rsidRDefault="00085386" w:rsidP="00085386">
      <w:pPr>
        <w:pStyle w:val="NormalWeb"/>
        <w:spacing w:before="240" w:beforeAutospacing="0" w:after="240" w:afterAutospacing="0" w:line="420" w:lineRule="atLeast"/>
        <w:jc w:val="both"/>
        <w:rPr>
          <w:color w:val="1F1F1F"/>
          <w:sz w:val="28"/>
          <w:szCs w:val="28"/>
        </w:rPr>
      </w:pPr>
      <w:r w:rsidRPr="00085386">
        <w:rPr>
          <w:color w:val="1F1F1F"/>
          <w:sz w:val="28"/>
          <w:szCs w:val="28"/>
        </w:rPr>
        <w:t>This framework explores the role of microfinance institutions (MFIs) in India, analyzing their impact on financial inclusion, poverty alleviation, and overall development. It considers both the national scenario and the international context of microfinance.</w:t>
      </w:r>
    </w:p>
    <w:p w14:paraId="2CE576F7" w14:textId="77777777" w:rsidR="00085386" w:rsidRPr="00085386" w:rsidRDefault="00085386" w:rsidP="00085386">
      <w:pPr>
        <w:pStyle w:val="NormalWeb"/>
        <w:spacing w:before="240" w:beforeAutospacing="0" w:after="240" w:afterAutospacing="0" w:line="420" w:lineRule="atLeast"/>
        <w:rPr>
          <w:color w:val="1F1F1F"/>
          <w:sz w:val="28"/>
          <w:szCs w:val="28"/>
        </w:rPr>
      </w:pPr>
    </w:p>
    <w:p w14:paraId="159639D8" w14:textId="5D3A696B" w:rsidR="00085386" w:rsidRPr="00085386" w:rsidRDefault="00036BBC" w:rsidP="00085386">
      <w:pPr>
        <w:pStyle w:val="NormalWeb"/>
        <w:spacing w:before="0" w:beforeAutospacing="0" w:after="0" w:afterAutospacing="0" w:line="420" w:lineRule="atLeast"/>
        <w:jc w:val="center"/>
        <w:rPr>
          <w:color w:val="1F1F1F"/>
          <w:sz w:val="44"/>
          <w:szCs w:val="44"/>
          <w:u w:val="single"/>
        </w:rPr>
      </w:pPr>
      <w:r>
        <w:rPr>
          <w:rStyle w:val="Strong"/>
          <w:color w:val="1F1F1F"/>
          <w:sz w:val="44"/>
          <w:szCs w:val="44"/>
          <w:u w:val="single"/>
          <w:bdr w:val="none" w:sz="0" w:space="0" w:color="auto" w:frame="1"/>
        </w:rPr>
        <w:t xml:space="preserve">2.1 </w:t>
      </w:r>
      <w:r w:rsidR="00085386" w:rsidRPr="00085386">
        <w:rPr>
          <w:rStyle w:val="Strong"/>
          <w:color w:val="1F1F1F"/>
          <w:sz w:val="44"/>
          <w:szCs w:val="44"/>
          <w:u w:val="single"/>
          <w:bdr w:val="none" w:sz="0" w:space="0" w:color="auto" w:frame="1"/>
        </w:rPr>
        <w:t>Terminologies</w:t>
      </w:r>
    </w:p>
    <w:p w14:paraId="109B7829" w14:textId="77777777" w:rsidR="00085386" w:rsidRPr="00085386" w:rsidRDefault="00085386" w:rsidP="00085386">
      <w:pPr>
        <w:spacing w:after="0" w:line="420" w:lineRule="atLeast"/>
        <w:ind w:left="720"/>
        <w:rPr>
          <w:rStyle w:val="Strong"/>
          <w:rFonts w:ascii="Times New Roman" w:hAnsi="Times New Roman" w:cs="Times New Roman"/>
          <w:b w:val="0"/>
          <w:bCs w:val="0"/>
          <w:color w:val="1F1F1F"/>
          <w:sz w:val="28"/>
          <w:szCs w:val="28"/>
        </w:rPr>
      </w:pPr>
    </w:p>
    <w:p w14:paraId="3F35D40F" w14:textId="7A119C05" w:rsidR="00085386" w:rsidRP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Microfinance:</w:t>
      </w:r>
      <w:r w:rsidRPr="00085386">
        <w:rPr>
          <w:rFonts w:ascii="Times New Roman" w:hAnsi="Times New Roman" w:cs="Times New Roman"/>
          <w:color w:val="1F1F1F"/>
          <w:sz w:val="28"/>
          <w:szCs w:val="28"/>
        </w:rPr>
        <w:t xml:space="preserve"> Providing financial services (loans, savings, insurance) to low-income individuals and micro-entrepreneurs.</w:t>
      </w:r>
    </w:p>
    <w:p w14:paraId="0F150CF5" w14:textId="77777777" w:rsidR="00085386" w:rsidRP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Microfinance Institutions (MFIs):</w:t>
      </w:r>
      <w:r w:rsidRPr="00085386">
        <w:rPr>
          <w:rFonts w:ascii="Times New Roman" w:hAnsi="Times New Roman" w:cs="Times New Roman"/>
          <w:color w:val="1F1F1F"/>
          <w:sz w:val="28"/>
          <w:szCs w:val="28"/>
        </w:rPr>
        <w:t xml:space="preserve"> Organizations offering microfinance services. (Types: MFIs, NGOs, cooperatives)</w:t>
      </w:r>
    </w:p>
    <w:p w14:paraId="359ECDC0" w14:textId="77777777" w:rsidR="00085386" w:rsidRP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Financial Inclusion:</w:t>
      </w:r>
      <w:r w:rsidRPr="00085386">
        <w:rPr>
          <w:rFonts w:ascii="Times New Roman" w:hAnsi="Times New Roman" w:cs="Times New Roman"/>
          <w:color w:val="1F1F1F"/>
          <w:sz w:val="28"/>
          <w:szCs w:val="28"/>
        </w:rPr>
        <w:t xml:space="preserve"> Ensuring access to affordable financial products and services for all.</w:t>
      </w:r>
    </w:p>
    <w:p w14:paraId="284801D0" w14:textId="77777777" w:rsidR="00085386" w:rsidRP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Poverty Alleviation:</w:t>
      </w:r>
      <w:r w:rsidRPr="00085386">
        <w:rPr>
          <w:rFonts w:ascii="Times New Roman" w:hAnsi="Times New Roman" w:cs="Times New Roman"/>
          <w:color w:val="1F1F1F"/>
          <w:sz w:val="28"/>
          <w:szCs w:val="28"/>
        </w:rPr>
        <w:t xml:space="preserve"> Lifting individuals and families out of poverty by increasing income and improving livelihoods.</w:t>
      </w:r>
    </w:p>
    <w:p w14:paraId="6D7A51D7" w14:textId="77777777" w:rsidR="00085386" w:rsidRP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Microcredit:</w:t>
      </w:r>
      <w:r w:rsidRPr="00085386">
        <w:rPr>
          <w:rFonts w:ascii="Times New Roman" w:hAnsi="Times New Roman" w:cs="Times New Roman"/>
          <w:color w:val="1F1F1F"/>
          <w:sz w:val="28"/>
          <w:szCs w:val="28"/>
        </w:rPr>
        <w:t xml:space="preserve"> The provision of small loans to low-income borrowers.</w:t>
      </w:r>
    </w:p>
    <w:p w14:paraId="08A297AD" w14:textId="77777777" w:rsidR="00085386" w:rsidRDefault="00085386" w:rsidP="00085386">
      <w:pPr>
        <w:numPr>
          <w:ilvl w:val="0"/>
          <w:numId w:val="10"/>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Self Help Groups (SHGs):</w:t>
      </w:r>
      <w:r w:rsidRPr="00085386">
        <w:rPr>
          <w:rFonts w:ascii="Times New Roman" w:hAnsi="Times New Roman" w:cs="Times New Roman"/>
          <w:color w:val="1F1F1F"/>
          <w:sz w:val="28"/>
          <w:szCs w:val="28"/>
        </w:rPr>
        <w:t xml:space="preserve"> Informal groups of individuals who come together for savings and microcredit.</w:t>
      </w:r>
    </w:p>
    <w:p w14:paraId="744DDFD1" w14:textId="77777777" w:rsidR="00085386" w:rsidRPr="00085386" w:rsidRDefault="00085386" w:rsidP="00085386">
      <w:pPr>
        <w:spacing w:after="0" w:line="420" w:lineRule="atLeast"/>
        <w:ind w:left="720"/>
        <w:rPr>
          <w:rFonts w:ascii="Times New Roman" w:hAnsi="Times New Roman" w:cs="Times New Roman"/>
          <w:color w:val="1F1F1F"/>
          <w:sz w:val="28"/>
          <w:szCs w:val="28"/>
        </w:rPr>
      </w:pPr>
    </w:p>
    <w:p w14:paraId="60A170FB" w14:textId="047BF912" w:rsidR="00085386" w:rsidRPr="00085386" w:rsidRDefault="00036BBC" w:rsidP="00085386">
      <w:pPr>
        <w:pStyle w:val="NormalWeb"/>
        <w:spacing w:before="0" w:beforeAutospacing="0" w:after="0" w:afterAutospacing="0" w:line="420" w:lineRule="atLeast"/>
        <w:jc w:val="center"/>
        <w:rPr>
          <w:color w:val="1F1F1F"/>
          <w:sz w:val="44"/>
          <w:szCs w:val="44"/>
          <w:u w:val="single"/>
        </w:rPr>
      </w:pPr>
      <w:r>
        <w:rPr>
          <w:rStyle w:val="Strong"/>
          <w:color w:val="1F1F1F"/>
          <w:sz w:val="44"/>
          <w:szCs w:val="44"/>
          <w:u w:val="single"/>
          <w:bdr w:val="none" w:sz="0" w:space="0" w:color="auto" w:frame="1"/>
        </w:rPr>
        <w:t xml:space="preserve">2.2 </w:t>
      </w:r>
      <w:r w:rsidR="00085386" w:rsidRPr="00085386">
        <w:rPr>
          <w:rStyle w:val="Strong"/>
          <w:color w:val="1F1F1F"/>
          <w:sz w:val="44"/>
          <w:szCs w:val="44"/>
          <w:u w:val="single"/>
          <w:bdr w:val="none" w:sz="0" w:space="0" w:color="auto" w:frame="1"/>
        </w:rPr>
        <w:t>National Scenario</w:t>
      </w:r>
    </w:p>
    <w:p w14:paraId="3C4CF9B0" w14:textId="77777777" w:rsidR="00085386" w:rsidRPr="00085386" w:rsidRDefault="00085386" w:rsidP="00085386">
      <w:pPr>
        <w:spacing w:after="0" w:line="420" w:lineRule="atLeast"/>
        <w:ind w:left="720"/>
        <w:rPr>
          <w:rStyle w:val="Strong"/>
          <w:rFonts w:ascii="Times New Roman" w:hAnsi="Times New Roman" w:cs="Times New Roman"/>
          <w:b w:val="0"/>
          <w:bCs w:val="0"/>
          <w:color w:val="1F1F1F"/>
          <w:sz w:val="28"/>
          <w:szCs w:val="28"/>
        </w:rPr>
      </w:pPr>
    </w:p>
    <w:p w14:paraId="2C7842AC" w14:textId="6A9048FD" w:rsidR="00085386" w:rsidRPr="00085386" w:rsidRDefault="00085386" w:rsidP="00972ADD">
      <w:pPr>
        <w:numPr>
          <w:ilvl w:val="0"/>
          <w:numId w:val="11"/>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Significance of MFIs in India:</w:t>
      </w:r>
      <w:r w:rsidRPr="00085386">
        <w:rPr>
          <w:rFonts w:ascii="Times New Roman" w:hAnsi="Times New Roman" w:cs="Times New Roman"/>
          <w:color w:val="1F1F1F"/>
          <w:sz w:val="28"/>
          <w:szCs w:val="28"/>
        </w:rPr>
        <w:t xml:space="preserve"> </w:t>
      </w:r>
    </w:p>
    <w:p w14:paraId="1CA29322" w14:textId="77777777" w:rsidR="00085386" w:rsidRPr="00085386" w:rsidRDefault="00085386" w:rsidP="00972ADD">
      <w:pPr>
        <w:numPr>
          <w:ilvl w:val="1"/>
          <w:numId w:val="19"/>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Addressing financial exclusion in a vast unbanked population.</w:t>
      </w:r>
    </w:p>
    <w:p w14:paraId="23F3403E" w14:textId="77777777" w:rsidR="00085386" w:rsidRPr="00085386" w:rsidRDefault="00085386" w:rsidP="00972ADD">
      <w:pPr>
        <w:numPr>
          <w:ilvl w:val="1"/>
          <w:numId w:val="19"/>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Empowering low-income individuals, particularly women, through microloans.</w:t>
      </w:r>
    </w:p>
    <w:p w14:paraId="45F4498A" w14:textId="77777777" w:rsidR="00085386" w:rsidRPr="00085386" w:rsidRDefault="00085386" w:rsidP="00972ADD">
      <w:pPr>
        <w:numPr>
          <w:ilvl w:val="1"/>
          <w:numId w:val="19"/>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Contributing to poverty reduction and economic development.</w:t>
      </w:r>
    </w:p>
    <w:p w14:paraId="47B603C1" w14:textId="77777777" w:rsidR="00085386" w:rsidRPr="00085386" w:rsidRDefault="00085386" w:rsidP="00972ADD">
      <w:pPr>
        <w:numPr>
          <w:ilvl w:val="0"/>
          <w:numId w:val="11"/>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Challenges:</w:t>
      </w:r>
      <w:r w:rsidRPr="00085386">
        <w:rPr>
          <w:rFonts w:ascii="Times New Roman" w:hAnsi="Times New Roman" w:cs="Times New Roman"/>
          <w:color w:val="1F1F1F"/>
          <w:sz w:val="28"/>
          <w:szCs w:val="28"/>
        </w:rPr>
        <w:t xml:space="preserve"> </w:t>
      </w:r>
    </w:p>
    <w:p w14:paraId="2CBAEE0A" w14:textId="77777777" w:rsidR="00085386" w:rsidRPr="00085386" w:rsidRDefault="00085386" w:rsidP="00972ADD">
      <w:pPr>
        <w:numPr>
          <w:ilvl w:val="1"/>
          <w:numId w:val="18"/>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Over-indebtedness and potential for exploitation.</w:t>
      </w:r>
    </w:p>
    <w:p w14:paraId="1A4AB0D4" w14:textId="77777777" w:rsidR="00085386" w:rsidRPr="00085386" w:rsidRDefault="00085386" w:rsidP="00972ADD">
      <w:pPr>
        <w:numPr>
          <w:ilvl w:val="1"/>
          <w:numId w:val="18"/>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Regulatory framework balancing growth and client protection.</w:t>
      </w:r>
    </w:p>
    <w:p w14:paraId="3E6E7B86" w14:textId="77777777" w:rsidR="00085386" w:rsidRPr="00085386" w:rsidRDefault="00085386" w:rsidP="00972ADD">
      <w:pPr>
        <w:numPr>
          <w:ilvl w:val="1"/>
          <w:numId w:val="18"/>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Ensuring outreach to underserved populations in rural and remote areas.</w:t>
      </w:r>
    </w:p>
    <w:p w14:paraId="2F859A99" w14:textId="77777777" w:rsidR="00085386" w:rsidRPr="00085386" w:rsidRDefault="00085386" w:rsidP="00972ADD">
      <w:pPr>
        <w:numPr>
          <w:ilvl w:val="0"/>
          <w:numId w:val="11"/>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Government Initiatives:</w:t>
      </w:r>
      <w:r w:rsidRPr="00085386">
        <w:rPr>
          <w:rFonts w:ascii="Times New Roman" w:hAnsi="Times New Roman" w:cs="Times New Roman"/>
          <w:color w:val="1F1F1F"/>
          <w:sz w:val="28"/>
          <w:szCs w:val="28"/>
        </w:rPr>
        <w:t xml:space="preserve"> </w:t>
      </w:r>
    </w:p>
    <w:p w14:paraId="3388AE08" w14:textId="77777777" w:rsidR="00085386" w:rsidRPr="00085386" w:rsidRDefault="00085386" w:rsidP="00972ADD">
      <w:pPr>
        <w:numPr>
          <w:ilvl w:val="1"/>
          <w:numId w:val="17"/>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Promoting SHG-bank linkage programs for financial inclusion.</w:t>
      </w:r>
    </w:p>
    <w:p w14:paraId="1D894991" w14:textId="77777777" w:rsidR="00085386" w:rsidRPr="00085386" w:rsidRDefault="00085386" w:rsidP="00972ADD">
      <w:pPr>
        <w:numPr>
          <w:ilvl w:val="1"/>
          <w:numId w:val="17"/>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lastRenderedPageBreak/>
        <w:t>Regulatory frameworks like Microfinance Institutions (Development and Regulation) Act 2011.</w:t>
      </w:r>
    </w:p>
    <w:p w14:paraId="7184C941" w14:textId="466DA2AA" w:rsidR="00BE19F8" w:rsidRPr="00036BBC" w:rsidRDefault="00085386" w:rsidP="00036BBC">
      <w:pPr>
        <w:numPr>
          <w:ilvl w:val="1"/>
          <w:numId w:val="17"/>
        </w:numPr>
        <w:spacing w:after="0" w:line="420" w:lineRule="atLeast"/>
        <w:jc w:val="both"/>
        <w:rPr>
          <w:rStyle w:val="Strong"/>
          <w:rFonts w:ascii="Times New Roman" w:hAnsi="Times New Roman" w:cs="Times New Roman"/>
          <w:b w:val="0"/>
          <w:bCs w:val="0"/>
          <w:color w:val="1F1F1F"/>
          <w:sz w:val="28"/>
          <w:szCs w:val="28"/>
        </w:rPr>
      </w:pPr>
      <w:r w:rsidRPr="00085386">
        <w:rPr>
          <w:rFonts w:ascii="Times New Roman" w:hAnsi="Times New Roman" w:cs="Times New Roman"/>
          <w:color w:val="1F1F1F"/>
          <w:sz w:val="28"/>
          <w:szCs w:val="28"/>
        </w:rPr>
        <w:t>Focus on financial literacy and client protection measures.</w:t>
      </w:r>
    </w:p>
    <w:p w14:paraId="0D7348EE" w14:textId="77777777" w:rsidR="00036BBC" w:rsidRDefault="00036BBC" w:rsidP="00085386">
      <w:pPr>
        <w:pStyle w:val="NormalWeb"/>
        <w:spacing w:before="0" w:beforeAutospacing="0" w:after="0" w:afterAutospacing="0" w:line="420" w:lineRule="atLeast"/>
        <w:jc w:val="center"/>
        <w:rPr>
          <w:rStyle w:val="Strong"/>
          <w:color w:val="1F1F1F"/>
          <w:sz w:val="44"/>
          <w:szCs w:val="44"/>
          <w:u w:val="single"/>
          <w:bdr w:val="none" w:sz="0" w:space="0" w:color="auto" w:frame="1"/>
        </w:rPr>
      </w:pPr>
    </w:p>
    <w:p w14:paraId="17699BE4" w14:textId="53133123" w:rsidR="00085386" w:rsidRPr="00085386" w:rsidRDefault="00036BBC" w:rsidP="00085386">
      <w:pPr>
        <w:pStyle w:val="NormalWeb"/>
        <w:spacing w:before="0" w:beforeAutospacing="0" w:after="0" w:afterAutospacing="0" w:line="420" w:lineRule="atLeast"/>
        <w:jc w:val="center"/>
        <w:rPr>
          <w:rStyle w:val="Strong"/>
          <w:sz w:val="44"/>
          <w:szCs w:val="44"/>
          <w:u w:val="single"/>
          <w:bdr w:val="none" w:sz="0" w:space="0" w:color="auto" w:frame="1"/>
        </w:rPr>
      </w:pPr>
      <w:r>
        <w:rPr>
          <w:rStyle w:val="Strong"/>
          <w:color w:val="1F1F1F"/>
          <w:sz w:val="44"/>
          <w:szCs w:val="44"/>
          <w:u w:val="single"/>
          <w:bdr w:val="none" w:sz="0" w:space="0" w:color="auto" w:frame="1"/>
        </w:rPr>
        <w:t xml:space="preserve">2.3 </w:t>
      </w:r>
      <w:r w:rsidR="00085386" w:rsidRPr="00085386">
        <w:rPr>
          <w:rStyle w:val="Strong"/>
          <w:color w:val="1F1F1F"/>
          <w:sz w:val="44"/>
          <w:szCs w:val="44"/>
          <w:u w:val="single"/>
          <w:bdr w:val="none" w:sz="0" w:space="0" w:color="auto" w:frame="1"/>
        </w:rPr>
        <w:t>International Scenario</w:t>
      </w:r>
    </w:p>
    <w:p w14:paraId="27B60223" w14:textId="77777777" w:rsidR="00085386" w:rsidRPr="00085386" w:rsidRDefault="00085386" w:rsidP="00085386">
      <w:pPr>
        <w:spacing w:after="0" w:line="420" w:lineRule="atLeast"/>
        <w:ind w:left="720"/>
        <w:rPr>
          <w:rStyle w:val="Strong"/>
          <w:rFonts w:ascii="Times New Roman" w:hAnsi="Times New Roman" w:cs="Times New Roman"/>
          <w:b w:val="0"/>
          <w:bCs w:val="0"/>
          <w:color w:val="1F1F1F"/>
          <w:sz w:val="28"/>
          <w:szCs w:val="28"/>
        </w:rPr>
      </w:pPr>
    </w:p>
    <w:p w14:paraId="498E43C8" w14:textId="1CB35AFB" w:rsidR="00085386" w:rsidRPr="00085386" w:rsidRDefault="00085386" w:rsidP="00972ADD">
      <w:pPr>
        <w:numPr>
          <w:ilvl w:val="0"/>
          <w:numId w:val="12"/>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Evolution of Microfinance:</w:t>
      </w:r>
      <w:r w:rsidRPr="00085386">
        <w:rPr>
          <w:rFonts w:ascii="Times New Roman" w:hAnsi="Times New Roman" w:cs="Times New Roman"/>
          <w:color w:val="1F1F1F"/>
          <w:sz w:val="28"/>
          <w:szCs w:val="28"/>
        </w:rPr>
        <w:t xml:space="preserve"> </w:t>
      </w:r>
    </w:p>
    <w:p w14:paraId="71CB3435" w14:textId="77777777" w:rsidR="00085386" w:rsidRPr="00085386" w:rsidRDefault="00085386" w:rsidP="00972ADD">
      <w:pPr>
        <w:numPr>
          <w:ilvl w:val="1"/>
          <w:numId w:val="16"/>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The Grameen Bank model and its impact on poverty reduction.</w:t>
      </w:r>
    </w:p>
    <w:p w14:paraId="1B9ECC51" w14:textId="77777777" w:rsidR="00085386" w:rsidRPr="00085386" w:rsidRDefault="00085386" w:rsidP="00972ADD">
      <w:pPr>
        <w:numPr>
          <w:ilvl w:val="1"/>
          <w:numId w:val="16"/>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The Microfinance Summit and the focus on reaching the "unbanked billions."</w:t>
      </w:r>
    </w:p>
    <w:p w14:paraId="36110B08" w14:textId="77777777" w:rsidR="00085386" w:rsidRPr="00085386" w:rsidRDefault="00085386" w:rsidP="00972ADD">
      <w:pPr>
        <w:numPr>
          <w:ilvl w:val="1"/>
          <w:numId w:val="16"/>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Debates on the social and economic impact of microfinance.</w:t>
      </w:r>
    </w:p>
    <w:p w14:paraId="46E0EFF2" w14:textId="77777777" w:rsidR="00085386" w:rsidRPr="00085386" w:rsidRDefault="00085386" w:rsidP="00972ADD">
      <w:pPr>
        <w:numPr>
          <w:ilvl w:val="0"/>
          <w:numId w:val="12"/>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Global Trends:</w:t>
      </w:r>
      <w:r w:rsidRPr="00085386">
        <w:rPr>
          <w:rFonts w:ascii="Times New Roman" w:hAnsi="Times New Roman" w:cs="Times New Roman"/>
          <w:color w:val="1F1F1F"/>
          <w:sz w:val="28"/>
          <w:szCs w:val="28"/>
        </w:rPr>
        <w:t xml:space="preserve"> </w:t>
      </w:r>
    </w:p>
    <w:p w14:paraId="3E62000A" w14:textId="77777777" w:rsidR="00085386" w:rsidRPr="000B2D8E" w:rsidRDefault="00085386" w:rsidP="00972ADD">
      <w:pPr>
        <w:pStyle w:val="ListParagraph"/>
        <w:numPr>
          <w:ilvl w:val="1"/>
          <w:numId w:val="15"/>
        </w:numPr>
        <w:spacing w:after="0" w:line="420" w:lineRule="atLeast"/>
        <w:jc w:val="both"/>
        <w:rPr>
          <w:rFonts w:ascii="Times New Roman" w:hAnsi="Times New Roman" w:cs="Times New Roman"/>
          <w:color w:val="1F1F1F"/>
          <w:sz w:val="28"/>
          <w:szCs w:val="28"/>
        </w:rPr>
      </w:pPr>
      <w:r w:rsidRPr="000B2D8E">
        <w:rPr>
          <w:rFonts w:ascii="Times New Roman" w:hAnsi="Times New Roman" w:cs="Times New Roman"/>
          <w:color w:val="1F1F1F"/>
          <w:sz w:val="28"/>
          <w:szCs w:val="28"/>
        </w:rPr>
        <w:t>Integration of fintech and mobile banking in microfinance delivery.</w:t>
      </w:r>
    </w:p>
    <w:p w14:paraId="50A85367" w14:textId="77777777" w:rsidR="00085386" w:rsidRPr="000B2D8E" w:rsidRDefault="00085386" w:rsidP="00972ADD">
      <w:pPr>
        <w:pStyle w:val="ListParagraph"/>
        <w:numPr>
          <w:ilvl w:val="1"/>
          <w:numId w:val="15"/>
        </w:numPr>
        <w:spacing w:after="0" w:line="420" w:lineRule="atLeast"/>
        <w:jc w:val="both"/>
        <w:rPr>
          <w:rFonts w:ascii="Times New Roman" w:hAnsi="Times New Roman" w:cs="Times New Roman"/>
          <w:color w:val="1F1F1F"/>
          <w:sz w:val="28"/>
          <w:szCs w:val="28"/>
        </w:rPr>
      </w:pPr>
      <w:r w:rsidRPr="000B2D8E">
        <w:rPr>
          <w:rFonts w:ascii="Times New Roman" w:hAnsi="Times New Roman" w:cs="Times New Roman"/>
          <w:color w:val="1F1F1F"/>
          <w:sz w:val="28"/>
          <w:szCs w:val="28"/>
        </w:rPr>
        <w:t>Focus on social performance management and responsible lending practices.</w:t>
      </w:r>
    </w:p>
    <w:p w14:paraId="6494731A" w14:textId="77777777" w:rsidR="00085386" w:rsidRPr="000B2D8E" w:rsidRDefault="00085386" w:rsidP="00972ADD">
      <w:pPr>
        <w:pStyle w:val="ListParagraph"/>
        <w:numPr>
          <w:ilvl w:val="1"/>
          <w:numId w:val="15"/>
        </w:numPr>
        <w:spacing w:after="0" w:line="420" w:lineRule="atLeast"/>
        <w:jc w:val="both"/>
        <w:rPr>
          <w:rFonts w:ascii="Times New Roman" w:hAnsi="Times New Roman" w:cs="Times New Roman"/>
          <w:color w:val="1F1F1F"/>
          <w:sz w:val="28"/>
          <w:szCs w:val="28"/>
        </w:rPr>
      </w:pPr>
      <w:r w:rsidRPr="000B2D8E">
        <w:rPr>
          <w:rFonts w:ascii="Times New Roman" w:hAnsi="Times New Roman" w:cs="Times New Roman"/>
          <w:color w:val="1F1F1F"/>
          <w:sz w:val="28"/>
          <w:szCs w:val="28"/>
        </w:rPr>
        <w:t>Emergence of impact investing to support sustainable microfinance models.</w:t>
      </w:r>
    </w:p>
    <w:p w14:paraId="2E10A0BC" w14:textId="77777777" w:rsidR="00085386" w:rsidRPr="00085386" w:rsidRDefault="00085386" w:rsidP="00972ADD">
      <w:pPr>
        <w:numPr>
          <w:ilvl w:val="0"/>
          <w:numId w:val="12"/>
        </w:numPr>
        <w:spacing w:after="0" w:line="420" w:lineRule="atLeast"/>
        <w:jc w:val="both"/>
        <w:rPr>
          <w:rFonts w:ascii="Times New Roman" w:hAnsi="Times New Roman" w:cs="Times New Roman"/>
          <w:color w:val="1F1F1F"/>
          <w:sz w:val="28"/>
          <w:szCs w:val="28"/>
        </w:rPr>
      </w:pPr>
      <w:r w:rsidRPr="00085386">
        <w:rPr>
          <w:rStyle w:val="Strong"/>
          <w:rFonts w:ascii="Times New Roman" w:hAnsi="Times New Roman" w:cs="Times New Roman"/>
          <w:color w:val="1F1F1F"/>
          <w:sz w:val="28"/>
          <w:szCs w:val="28"/>
          <w:bdr w:val="none" w:sz="0" w:space="0" w:color="auto" w:frame="1"/>
        </w:rPr>
        <w:t>India's Position in Global Microfinance:</w:t>
      </w:r>
      <w:r w:rsidRPr="00085386">
        <w:rPr>
          <w:rFonts w:ascii="Times New Roman" w:hAnsi="Times New Roman" w:cs="Times New Roman"/>
          <w:color w:val="1F1F1F"/>
          <w:sz w:val="28"/>
          <w:szCs w:val="28"/>
        </w:rPr>
        <w:t xml:space="preserve"> </w:t>
      </w:r>
    </w:p>
    <w:p w14:paraId="4EF3228A" w14:textId="77777777" w:rsidR="00085386" w:rsidRPr="00085386" w:rsidRDefault="00085386" w:rsidP="00972ADD">
      <w:pPr>
        <w:numPr>
          <w:ilvl w:val="1"/>
          <w:numId w:val="14"/>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India as a leading player in microfinance with a large MFI network.</w:t>
      </w:r>
    </w:p>
    <w:p w14:paraId="6080E498" w14:textId="77777777" w:rsidR="00085386" w:rsidRPr="00085386" w:rsidRDefault="00085386" w:rsidP="00972ADD">
      <w:pPr>
        <w:numPr>
          <w:ilvl w:val="1"/>
          <w:numId w:val="14"/>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Learning from international experiences for regulatory frameworks and best practices.</w:t>
      </w:r>
    </w:p>
    <w:p w14:paraId="0E9F873E" w14:textId="6AE64AC8" w:rsidR="00105371" w:rsidRDefault="00085386" w:rsidP="00972ADD">
      <w:pPr>
        <w:numPr>
          <w:ilvl w:val="1"/>
          <w:numId w:val="14"/>
        </w:numPr>
        <w:spacing w:after="0" w:line="420" w:lineRule="atLeast"/>
        <w:jc w:val="both"/>
        <w:rPr>
          <w:rFonts w:ascii="Times New Roman" w:hAnsi="Times New Roman" w:cs="Times New Roman"/>
          <w:color w:val="1F1F1F"/>
          <w:sz w:val="28"/>
          <w:szCs w:val="28"/>
        </w:rPr>
      </w:pPr>
      <w:r w:rsidRPr="00085386">
        <w:rPr>
          <w:rFonts w:ascii="Times New Roman" w:hAnsi="Times New Roman" w:cs="Times New Roman"/>
          <w:color w:val="1F1F1F"/>
          <w:sz w:val="28"/>
          <w:szCs w:val="28"/>
        </w:rPr>
        <w:t>Contributing to the global dialogue on responsible and sustainable microfinance.</w:t>
      </w:r>
    </w:p>
    <w:p w14:paraId="51876ABF" w14:textId="77777777" w:rsidR="00255A1B" w:rsidRDefault="00255A1B" w:rsidP="00255A1B">
      <w:pPr>
        <w:spacing w:after="0" w:line="420" w:lineRule="atLeast"/>
        <w:rPr>
          <w:rFonts w:ascii="Times New Roman" w:hAnsi="Times New Roman" w:cs="Times New Roman"/>
          <w:color w:val="1F1F1F"/>
          <w:sz w:val="28"/>
          <w:szCs w:val="28"/>
        </w:rPr>
      </w:pPr>
    </w:p>
    <w:p w14:paraId="379EC47B" w14:textId="77777777" w:rsidR="00255A1B" w:rsidRDefault="00255A1B" w:rsidP="00255A1B">
      <w:pPr>
        <w:spacing w:after="0" w:line="420" w:lineRule="atLeast"/>
        <w:rPr>
          <w:rFonts w:ascii="Times New Roman" w:hAnsi="Times New Roman" w:cs="Times New Roman"/>
          <w:color w:val="1F1F1F"/>
          <w:sz w:val="28"/>
          <w:szCs w:val="28"/>
        </w:rPr>
      </w:pPr>
    </w:p>
    <w:p w14:paraId="35091AB4" w14:textId="77777777" w:rsidR="00255A1B" w:rsidRDefault="00255A1B" w:rsidP="00255A1B">
      <w:pPr>
        <w:spacing w:after="0" w:line="420" w:lineRule="atLeast"/>
        <w:rPr>
          <w:rFonts w:ascii="Times New Roman" w:hAnsi="Times New Roman" w:cs="Times New Roman"/>
          <w:color w:val="1F1F1F"/>
          <w:sz w:val="28"/>
          <w:szCs w:val="28"/>
        </w:rPr>
      </w:pPr>
    </w:p>
    <w:p w14:paraId="215C9AF5" w14:textId="77777777" w:rsidR="00255A1B" w:rsidRDefault="00255A1B" w:rsidP="00255A1B">
      <w:pPr>
        <w:spacing w:after="0" w:line="420" w:lineRule="atLeast"/>
        <w:rPr>
          <w:rFonts w:ascii="Times New Roman" w:hAnsi="Times New Roman" w:cs="Times New Roman"/>
          <w:color w:val="1F1F1F"/>
          <w:sz w:val="28"/>
          <w:szCs w:val="28"/>
        </w:rPr>
      </w:pPr>
    </w:p>
    <w:p w14:paraId="48C81A40" w14:textId="77777777" w:rsidR="00255A1B" w:rsidRDefault="00255A1B" w:rsidP="00255A1B">
      <w:pPr>
        <w:spacing w:after="0" w:line="420" w:lineRule="atLeast"/>
        <w:rPr>
          <w:rFonts w:ascii="Times New Roman" w:hAnsi="Times New Roman" w:cs="Times New Roman"/>
          <w:color w:val="1F1F1F"/>
          <w:sz w:val="28"/>
          <w:szCs w:val="28"/>
        </w:rPr>
      </w:pPr>
    </w:p>
    <w:p w14:paraId="0D06BE22" w14:textId="77777777" w:rsidR="00255A1B" w:rsidRDefault="00255A1B" w:rsidP="00255A1B">
      <w:pPr>
        <w:spacing w:after="0" w:line="420" w:lineRule="atLeast"/>
        <w:rPr>
          <w:rFonts w:ascii="Times New Roman" w:hAnsi="Times New Roman" w:cs="Times New Roman"/>
          <w:color w:val="1F1F1F"/>
          <w:sz w:val="28"/>
          <w:szCs w:val="28"/>
        </w:rPr>
      </w:pPr>
    </w:p>
    <w:p w14:paraId="0E981E30" w14:textId="77777777" w:rsidR="00255A1B" w:rsidRDefault="00255A1B" w:rsidP="00255A1B">
      <w:pPr>
        <w:spacing w:after="0" w:line="420" w:lineRule="atLeast"/>
        <w:rPr>
          <w:rFonts w:ascii="Times New Roman" w:hAnsi="Times New Roman" w:cs="Times New Roman"/>
          <w:color w:val="1F1F1F"/>
          <w:sz w:val="28"/>
          <w:szCs w:val="28"/>
        </w:rPr>
      </w:pPr>
    </w:p>
    <w:p w14:paraId="09E5CF8C" w14:textId="77777777" w:rsidR="00255A1B" w:rsidRDefault="00255A1B" w:rsidP="00255A1B">
      <w:pPr>
        <w:spacing w:after="0" w:line="420" w:lineRule="atLeast"/>
        <w:rPr>
          <w:rFonts w:ascii="Times New Roman" w:hAnsi="Times New Roman" w:cs="Times New Roman"/>
          <w:color w:val="1F1F1F"/>
          <w:sz w:val="28"/>
          <w:szCs w:val="28"/>
        </w:rPr>
      </w:pPr>
    </w:p>
    <w:p w14:paraId="568370E1" w14:textId="77777777" w:rsidR="00255A1B" w:rsidRDefault="00255A1B" w:rsidP="00255A1B">
      <w:pPr>
        <w:spacing w:after="0" w:line="420" w:lineRule="atLeast"/>
        <w:rPr>
          <w:rFonts w:ascii="Times New Roman" w:hAnsi="Times New Roman" w:cs="Times New Roman"/>
          <w:color w:val="1F1F1F"/>
          <w:sz w:val="28"/>
          <w:szCs w:val="28"/>
        </w:rPr>
      </w:pPr>
    </w:p>
    <w:p w14:paraId="6C3453E6" w14:textId="77777777" w:rsidR="00255A1B" w:rsidRDefault="00255A1B" w:rsidP="00255A1B">
      <w:pPr>
        <w:spacing w:after="0" w:line="420" w:lineRule="atLeast"/>
        <w:rPr>
          <w:rFonts w:ascii="Times New Roman" w:hAnsi="Times New Roman" w:cs="Times New Roman"/>
          <w:color w:val="1F1F1F"/>
          <w:sz w:val="28"/>
          <w:szCs w:val="28"/>
        </w:rPr>
      </w:pPr>
    </w:p>
    <w:p w14:paraId="09D8D0F4" w14:textId="77777777" w:rsidR="00255A1B" w:rsidRDefault="00255A1B" w:rsidP="00255A1B">
      <w:pPr>
        <w:spacing w:after="0" w:line="420" w:lineRule="atLeast"/>
        <w:rPr>
          <w:rFonts w:ascii="Times New Roman" w:hAnsi="Times New Roman" w:cs="Times New Roman"/>
          <w:color w:val="1F1F1F"/>
          <w:sz w:val="28"/>
          <w:szCs w:val="28"/>
        </w:rPr>
      </w:pPr>
    </w:p>
    <w:p w14:paraId="477304BC" w14:textId="77777777" w:rsidR="00255A1B" w:rsidRDefault="00255A1B" w:rsidP="00255A1B">
      <w:pPr>
        <w:spacing w:after="0" w:line="420" w:lineRule="atLeast"/>
        <w:rPr>
          <w:rFonts w:ascii="Times New Roman" w:hAnsi="Times New Roman" w:cs="Times New Roman"/>
          <w:color w:val="1F1F1F"/>
          <w:sz w:val="28"/>
          <w:szCs w:val="28"/>
        </w:rPr>
      </w:pPr>
    </w:p>
    <w:p w14:paraId="1183A6D8" w14:textId="77777777" w:rsidR="00255A1B" w:rsidRDefault="00255A1B" w:rsidP="00255A1B">
      <w:pPr>
        <w:spacing w:after="0" w:line="420" w:lineRule="atLeast"/>
        <w:rPr>
          <w:rFonts w:ascii="Times New Roman" w:hAnsi="Times New Roman" w:cs="Times New Roman"/>
          <w:color w:val="1F1F1F"/>
          <w:sz w:val="28"/>
          <w:szCs w:val="28"/>
        </w:rPr>
      </w:pPr>
    </w:p>
    <w:p w14:paraId="779FB178" w14:textId="77777777" w:rsidR="00255A1B" w:rsidRDefault="00255A1B" w:rsidP="00255A1B">
      <w:pPr>
        <w:spacing w:after="0" w:line="420" w:lineRule="atLeast"/>
        <w:rPr>
          <w:rFonts w:ascii="Times New Roman" w:hAnsi="Times New Roman" w:cs="Times New Roman"/>
          <w:color w:val="1F1F1F"/>
          <w:sz w:val="28"/>
          <w:szCs w:val="28"/>
        </w:rPr>
      </w:pPr>
    </w:p>
    <w:p w14:paraId="0C66D3DF" w14:textId="77777777" w:rsidR="00BE19F8" w:rsidRDefault="00BE19F8" w:rsidP="00036BBC">
      <w:pPr>
        <w:spacing w:after="0" w:line="420" w:lineRule="atLeast"/>
        <w:rPr>
          <w:rFonts w:ascii="Times New Roman" w:hAnsi="Times New Roman" w:cs="Times New Roman"/>
          <w:color w:val="1F1F1F"/>
          <w:sz w:val="28"/>
          <w:szCs w:val="28"/>
        </w:rPr>
      </w:pPr>
    </w:p>
    <w:p w14:paraId="41A028CF" w14:textId="77777777" w:rsidR="00036BBC" w:rsidRDefault="00036BBC" w:rsidP="00972ADD">
      <w:pPr>
        <w:spacing w:after="0" w:line="420" w:lineRule="atLeast"/>
        <w:jc w:val="center"/>
        <w:rPr>
          <w:rFonts w:ascii="Times New Roman" w:hAnsi="Times New Roman" w:cs="Times New Roman"/>
          <w:b/>
          <w:bCs/>
          <w:color w:val="1F1F1F"/>
          <w:sz w:val="48"/>
          <w:szCs w:val="48"/>
          <w:u w:val="single"/>
        </w:rPr>
      </w:pPr>
    </w:p>
    <w:p w14:paraId="0B5169FE" w14:textId="77062401" w:rsidR="00255A1B" w:rsidRPr="00972ADD" w:rsidRDefault="00972ADD" w:rsidP="00972ADD">
      <w:pPr>
        <w:spacing w:after="0" w:line="420" w:lineRule="atLeast"/>
        <w:jc w:val="center"/>
        <w:rPr>
          <w:rFonts w:ascii="Times New Roman" w:hAnsi="Times New Roman" w:cs="Times New Roman"/>
          <w:b/>
          <w:bCs/>
          <w:color w:val="1F1F1F"/>
          <w:sz w:val="48"/>
          <w:szCs w:val="48"/>
          <w:u w:val="single"/>
        </w:rPr>
      </w:pPr>
      <w:r w:rsidRPr="00972ADD">
        <w:rPr>
          <w:rFonts w:ascii="Times New Roman" w:hAnsi="Times New Roman" w:cs="Times New Roman"/>
          <w:b/>
          <w:bCs/>
          <w:color w:val="1F1F1F"/>
          <w:sz w:val="48"/>
          <w:szCs w:val="48"/>
          <w:u w:val="single"/>
        </w:rPr>
        <w:t>Chapter 3:</w:t>
      </w:r>
      <w:r w:rsidRPr="00972ADD">
        <w:rPr>
          <w:rFonts w:ascii="Times New Roman" w:hAnsi="Times New Roman" w:cs="Times New Roman"/>
          <w:b/>
          <w:bCs/>
          <w:sz w:val="48"/>
          <w:szCs w:val="48"/>
          <w:u w:val="single"/>
          <w:lang w:val="en-IN" w:bidi="hi-IN"/>
        </w:rPr>
        <w:t xml:space="preserve"> </w:t>
      </w:r>
      <w:r w:rsidRPr="00972ADD">
        <w:rPr>
          <w:rFonts w:ascii="Times New Roman" w:hAnsi="Times New Roman" w:cs="Times New Roman"/>
          <w:b/>
          <w:bCs/>
          <w:sz w:val="48"/>
          <w:szCs w:val="48"/>
          <w:u w:val="single"/>
          <w:lang w:val="en-IN" w:bidi="hi-IN"/>
        </w:rPr>
        <w:t>Presentation of Data Analysis and Findings</w:t>
      </w:r>
    </w:p>
    <w:p w14:paraId="5BC02B1E" w14:textId="77777777" w:rsidR="00255A1B" w:rsidRDefault="00255A1B" w:rsidP="00255A1B">
      <w:pPr>
        <w:spacing w:after="0" w:line="420" w:lineRule="atLeast"/>
        <w:rPr>
          <w:rFonts w:ascii="Times New Roman" w:hAnsi="Times New Roman" w:cs="Times New Roman"/>
          <w:color w:val="1F1F1F"/>
          <w:sz w:val="28"/>
          <w:szCs w:val="28"/>
        </w:rPr>
      </w:pPr>
    </w:p>
    <w:p w14:paraId="17E44D61" w14:textId="77777777" w:rsidR="00036BBC" w:rsidRDefault="00036BBC" w:rsidP="00255A1B">
      <w:pPr>
        <w:spacing w:after="0" w:line="420" w:lineRule="atLeast"/>
        <w:rPr>
          <w:rFonts w:ascii="Times New Roman" w:hAnsi="Times New Roman" w:cs="Times New Roman"/>
          <w:color w:val="1F1F1F"/>
          <w:sz w:val="28"/>
          <w:szCs w:val="28"/>
        </w:rPr>
      </w:pPr>
    </w:p>
    <w:p w14:paraId="539956F0" w14:textId="384A5D26" w:rsidR="00255A1B" w:rsidRPr="000B2D8E" w:rsidRDefault="00255A1B" w:rsidP="00255A1B">
      <w:pPr>
        <w:spacing w:after="0" w:line="420" w:lineRule="atLeast"/>
        <w:rPr>
          <w:rFonts w:ascii="Times New Roman" w:hAnsi="Times New Roman" w:cs="Times New Roman"/>
          <w:color w:val="1F1F1F"/>
          <w:sz w:val="28"/>
          <w:szCs w:val="28"/>
        </w:rPr>
      </w:pPr>
      <w:r w:rsidRPr="00255A1B">
        <w:rPr>
          <w:rFonts w:ascii="Times New Roman" w:hAnsi="Times New Roman" w:cs="Times New Roman"/>
          <w:color w:val="1F1F1F"/>
          <w:sz w:val="28"/>
          <w:szCs w:val="28"/>
        </w:rPr>
        <w:drawing>
          <wp:inline distT="0" distB="0" distL="0" distR="0" wp14:anchorId="52562842" wp14:editId="0337D50B">
            <wp:extent cx="6645910" cy="3107690"/>
            <wp:effectExtent l="0" t="0" r="0" b="0"/>
            <wp:docPr id="1213148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148079" name=""/>
                    <pic:cNvPicPr/>
                  </pic:nvPicPr>
                  <pic:blipFill>
                    <a:blip r:embed="rId7"/>
                    <a:stretch>
                      <a:fillRect/>
                    </a:stretch>
                  </pic:blipFill>
                  <pic:spPr>
                    <a:xfrm>
                      <a:off x="0" y="0"/>
                      <a:ext cx="6645910" cy="3107690"/>
                    </a:xfrm>
                    <a:prstGeom prst="rect">
                      <a:avLst/>
                    </a:prstGeom>
                  </pic:spPr>
                </pic:pic>
              </a:graphicData>
            </a:graphic>
          </wp:inline>
        </w:drawing>
      </w:r>
    </w:p>
    <w:p w14:paraId="4205B408" w14:textId="77777777" w:rsidR="00036BBC" w:rsidRDefault="00036BBC" w:rsidP="00972ADD">
      <w:pPr>
        <w:tabs>
          <w:tab w:val="left" w:pos="1140"/>
        </w:tabs>
        <w:spacing w:line="360" w:lineRule="auto"/>
        <w:jc w:val="both"/>
        <w:rPr>
          <w:rFonts w:ascii="Times New Roman" w:hAnsi="Times New Roman" w:cs="Times New Roman"/>
          <w:b/>
          <w:bCs/>
          <w:sz w:val="32"/>
          <w:szCs w:val="32"/>
        </w:rPr>
      </w:pPr>
    </w:p>
    <w:p w14:paraId="3A8CF336" w14:textId="2C793C29" w:rsidR="00255A1B" w:rsidRPr="00972ADD" w:rsidRDefault="00255A1B" w:rsidP="00972ADD">
      <w:pPr>
        <w:tabs>
          <w:tab w:val="left" w:pos="1140"/>
        </w:tabs>
        <w:spacing w:line="360" w:lineRule="auto"/>
        <w:jc w:val="both"/>
        <w:rPr>
          <w:rFonts w:ascii="Times New Roman" w:hAnsi="Times New Roman" w:cs="Times New Roman"/>
          <w:b/>
          <w:bCs/>
          <w:sz w:val="32"/>
          <w:szCs w:val="32"/>
        </w:rPr>
      </w:pPr>
      <w:r w:rsidRPr="00972ADD">
        <w:rPr>
          <w:rFonts w:ascii="Times New Roman" w:hAnsi="Times New Roman" w:cs="Times New Roman"/>
          <w:b/>
          <w:bCs/>
          <w:sz w:val="32"/>
          <w:szCs w:val="32"/>
        </w:rPr>
        <w:t xml:space="preserve">Interpretation </w:t>
      </w:r>
    </w:p>
    <w:p w14:paraId="2A6AF62D" w14:textId="6CC6B935" w:rsidR="00255A1B" w:rsidRPr="00972ADD"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t>(a) Savings of SHGs with the Banks:</w:t>
      </w:r>
      <w:r w:rsidRPr="00972ADD">
        <w:rPr>
          <w:rFonts w:ascii="Times New Roman" w:hAnsi="Times New Roman" w:cs="Times New Roman"/>
          <w:sz w:val="28"/>
          <w:szCs w:val="28"/>
        </w:rPr>
        <w:t xml:space="preserve"> </w:t>
      </w:r>
      <w:r w:rsidRPr="00972ADD">
        <w:rPr>
          <w:rFonts w:ascii="Times New Roman" w:hAnsi="Times New Roman" w:cs="Times New Roman"/>
          <w:sz w:val="28"/>
          <w:szCs w:val="28"/>
        </w:rPr>
        <w:t>T</w:t>
      </w:r>
      <w:r w:rsidRPr="00972ADD">
        <w:rPr>
          <w:rFonts w:ascii="Times New Roman" w:hAnsi="Times New Roman" w:cs="Times New Roman"/>
          <w:sz w:val="28"/>
          <w:szCs w:val="28"/>
        </w:rPr>
        <w:t xml:space="preserve">able </w:t>
      </w:r>
      <w:r w:rsidR="00972ADD">
        <w:rPr>
          <w:rFonts w:ascii="Times New Roman" w:hAnsi="Times New Roman" w:cs="Times New Roman"/>
          <w:sz w:val="28"/>
          <w:szCs w:val="28"/>
        </w:rPr>
        <w:t xml:space="preserve">1 </w:t>
      </w:r>
      <w:r w:rsidRPr="00972ADD">
        <w:rPr>
          <w:rFonts w:ascii="Times New Roman" w:hAnsi="Times New Roman" w:cs="Times New Roman"/>
          <w:sz w:val="28"/>
          <w:szCs w:val="28"/>
        </w:rPr>
        <w:t xml:space="preserve">depicts the saving of SHGs with banks, as we see, in the year 2009-10, 69.53 lakh SHGs were having a saving account with the banking sector with saving of 6198.7 crore. Further, in 2011-12 a total of 79.60 lakh SHGs were having saving account with saving 6551.41 as against 74.62 lakh SHGs with saving of ` 7016.3 crores in previous year. It </w:t>
      </w:r>
      <w:r w:rsidRPr="00972ADD">
        <w:rPr>
          <w:rFonts w:ascii="Times New Roman" w:hAnsi="Times New Roman" w:cs="Times New Roman"/>
          <w:sz w:val="28"/>
          <w:szCs w:val="28"/>
        </w:rPr>
        <w:t>shows</w:t>
      </w:r>
      <w:r w:rsidRPr="00972ADD">
        <w:rPr>
          <w:rFonts w:ascii="Times New Roman" w:hAnsi="Times New Roman" w:cs="Times New Roman"/>
          <w:sz w:val="28"/>
          <w:szCs w:val="28"/>
        </w:rPr>
        <w:t xml:space="preserve"> that there has been </w:t>
      </w:r>
      <w:r w:rsidR="00AF7785" w:rsidRPr="00972ADD">
        <w:rPr>
          <w:rFonts w:ascii="Times New Roman" w:hAnsi="Times New Roman" w:cs="Times New Roman"/>
          <w:sz w:val="28"/>
          <w:szCs w:val="28"/>
        </w:rPr>
        <w:t>a decline</w:t>
      </w:r>
      <w:r w:rsidRPr="00972ADD">
        <w:rPr>
          <w:rFonts w:ascii="Times New Roman" w:hAnsi="Times New Roman" w:cs="Times New Roman"/>
          <w:sz w:val="28"/>
          <w:szCs w:val="28"/>
        </w:rPr>
        <w:t xml:space="preserve"> in amount of saving balances with the bank to the extent (-6.7%) as compared to previous year. A similar decline of number of SHGs savings linked to banks has also been observed in 2012-13 only 73.18 lakh SHGs linked to banks as against 79.60 lakh a year back. For the first time since the SHG-Bank linkage program was launched, there is a decline in the number of SHGs to the extent of (-8.1%) during the year 2012-13, though the savings harnessed by SHGs grew by 25.4%. Increasing awareness at the SHG level about the advantage of using the savings for internal loaning is also partly responsible for the decline in saving balance with banks. </w:t>
      </w:r>
    </w:p>
    <w:p w14:paraId="26DD3DD2" w14:textId="3854CCC0" w:rsidR="00255A1B" w:rsidRPr="00972ADD"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lastRenderedPageBreak/>
        <w:t>(b) Loan disbursed by banks:</w:t>
      </w:r>
      <w:r w:rsidRPr="00972ADD">
        <w:rPr>
          <w:rFonts w:ascii="Times New Roman" w:hAnsi="Times New Roman" w:cs="Times New Roman"/>
          <w:sz w:val="28"/>
          <w:szCs w:val="28"/>
        </w:rPr>
        <w:t xml:space="preserve"> During 2009-10, banks have financed 15.86 lakh SHGs, with bank loans of 14,453.30 crore, but as we see in the year 2010-11 bank extended fresh loan of 14547.7 crore to 11.96 SHGs. It has been showed a declining of nearly 25% in the number of SHG as compared to previous year. Further during the year 2012-13 the number of SHGs availing fresh loans by banks showed an increase of 6.3% and the quantum of fresh loans issued increased by 24.5% as compared to </w:t>
      </w:r>
      <w:r w:rsidRPr="00972ADD">
        <w:rPr>
          <w:rFonts w:ascii="Times New Roman" w:hAnsi="Times New Roman" w:cs="Times New Roman"/>
          <w:sz w:val="28"/>
          <w:szCs w:val="28"/>
        </w:rPr>
        <w:t>the previous</w:t>
      </w:r>
      <w:r w:rsidRPr="00972ADD">
        <w:rPr>
          <w:rFonts w:ascii="Times New Roman" w:hAnsi="Times New Roman" w:cs="Times New Roman"/>
          <w:sz w:val="28"/>
          <w:szCs w:val="28"/>
        </w:rPr>
        <w:t xml:space="preserve"> year. </w:t>
      </w:r>
    </w:p>
    <w:p w14:paraId="70816CD1" w14:textId="524AF7E7" w:rsidR="00105371" w:rsidRPr="00972ADD"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t>(c) Loan Outstanding with the banks:</w:t>
      </w:r>
      <w:r w:rsidRPr="00972ADD">
        <w:rPr>
          <w:rFonts w:ascii="Times New Roman" w:hAnsi="Times New Roman" w:cs="Times New Roman"/>
          <w:sz w:val="28"/>
          <w:szCs w:val="28"/>
        </w:rPr>
        <w:t xml:space="preserve"> In the year 2009-10, total number of 48.51 lakh SHGs were having outstanding bank loans of 28,038.28 crore. Further, the number of SHGs having loans outstanding against them from banks declined by 9% during the year 2011-12 although the quantum of loans outstanding increased to `36340 crore (16.4% increase over last year). The growth in the loan outstanding of SHGs with banks in the year 2012-13 (8.4%) is almost 4 times the growth in the number of SHGs having outstanding loans with banks (2.2%). </w:t>
      </w:r>
      <w:r w:rsidR="00AF7785" w:rsidRPr="00972ADD">
        <w:rPr>
          <w:rFonts w:ascii="Times New Roman" w:hAnsi="Times New Roman" w:cs="Times New Roman"/>
          <w:sz w:val="28"/>
          <w:szCs w:val="28"/>
        </w:rPr>
        <w:t>So,</w:t>
      </w:r>
      <w:r w:rsidRPr="00972ADD">
        <w:rPr>
          <w:rFonts w:ascii="Times New Roman" w:hAnsi="Times New Roman" w:cs="Times New Roman"/>
          <w:sz w:val="28"/>
          <w:szCs w:val="28"/>
        </w:rPr>
        <w:t xml:space="preserve"> loan outstanding is responsible for increase in NPAs of SHG loans with banks.</w:t>
      </w:r>
    </w:p>
    <w:p w14:paraId="57F57100" w14:textId="78D84CAF" w:rsidR="00255A1B" w:rsidRDefault="00255A1B" w:rsidP="00255A1B">
      <w:pPr>
        <w:tabs>
          <w:tab w:val="left" w:pos="1140"/>
        </w:tabs>
        <w:spacing w:line="360" w:lineRule="auto"/>
        <w:rPr>
          <w:rFonts w:ascii="Times New Roman" w:hAnsi="Times New Roman" w:cs="Times New Roman"/>
          <w:sz w:val="28"/>
          <w:szCs w:val="28"/>
          <w:lang w:val="en-IN" w:bidi="hi-IN"/>
        </w:rPr>
      </w:pPr>
      <w:r w:rsidRPr="00255A1B">
        <w:rPr>
          <w:rFonts w:ascii="Times New Roman" w:hAnsi="Times New Roman" w:cs="Times New Roman"/>
          <w:sz w:val="28"/>
          <w:szCs w:val="28"/>
          <w:lang w:val="en-IN" w:bidi="hi-IN"/>
        </w:rPr>
        <w:drawing>
          <wp:inline distT="0" distB="0" distL="0" distR="0" wp14:anchorId="1D02C1FF" wp14:editId="0DD9272F">
            <wp:extent cx="5867702" cy="2578233"/>
            <wp:effectExtent l="0" t="0" r="0" b="0"/>
            <wp:docPr id="1957128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28340" name=""/>
                    <pic:cNvPicPr/>
                  </pic:nvPicPr>
                  <pic:blipFill>
                    <a:blip r:embed="rId8"/>
                    <a:stretch>
                      <a:fillRect/>
                    </a:stretch>
                  </pic:blipFill>
                  <pic:spPr>
                    <a:xfrm>
                      <a:off x="0" y="0"/>
                      <a:ext cx="5867702" cy="2578233"/>
                    </a:xfrm>
                    <a:prstGeom prst="rect">
                      <a:avLst/>
                    </a:prstGeom>
                  </pic:spPr>
                </pic:pic>
              </a:graphicData>
            </a:graphic>
          </wp:inline>
        </w:drawing>
      </w:r>
    </w:p>
    <w:p w14:paraId="0B569B2D" w14:textId="77777777" w:rsidR="00972ADD"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t>Note:</w:t>
      </w:r>
      <w:r w:rsidRPr="00972ADD">
        <w:rPr>
          <w:rFonts w:ascii="Times New Roman" w:hAnsi="Times New Roman" w:cs="Times New Roman"/>
          <w:sz w:val="28"/>
          <w:szCs w:val="28"/>
        </w:rPr>
        <w:t xml:space="preserve"> Actual number of mFIs availing loans from Banks would be less than the figures shown as most of mFIs avail loans from more than one Bank/more than one loan account. Interpretation </w:t>
      </w:r>
    </w:p>
    <w:p w14:paraId="649665AC" w14:textId="77777777" w:rsidR="00F404EB" w:rsidRDefault="00F404EB" w:rsidP="00972ADD">
      <w:pPr>
        <w:tabs>
          <w:tab w:val="left" w:pos="1140"/>
        </w:tabs>
        <w:spacing w:line="360" w:lineRule="auto"/>
        <w:jc w:val="both"/>
        <w:rPr>
          <w:rFonts w:ascii="Times New Roman" w:hAnsi="Times New Roman" w:cs="Times New Roman"/>
          <w:sz w:val="28"/>
          <w:szCs w:val="28"/>
        </w:rPr>
      </w:pPr>
    </w:p>
    <w:p w14:paraId="124B2608" w14:textId="77777777" w:rsidR="00F404EB" w:rsidRDefault="00F404EB" w:rsidP="00972ADD">
      <w:pPr>
        <w:tabs>
          <w:tab w:val="left" w:pos="1140"/>
        </w:tabs>
        <w:spacing w:line="360" w:lineRule="auto"/>
        <w:jc w:val="both"/>
        <w:rPr>
          <w:rFonts w:ascii="Times New Roman" w:hAnsi="Times New Roman" w:cs="Times New Roman"/>
          <w:sz w:val="28"/>
          <w:szCs w:val="28"/>
        </w:rPr>
      </w:pPr>
    </w:p>
    <w:p w14:paraId="354EB7C0" w14:textId="1778BE2F" w:rsidR="00F404EB" w:rsidRDefault="00F404EB" w:rsidP="00972ADD">
      <w:pPr>
        <w:tabs>
          <w:tab w:val="left" w:pos="1140"/>
        </w:tabs>
        <w:spacing w:line="360" w:lineRule="auto"/>
        <w:jc w:val="both"/>
        <w:rPr>
          <w:rFonts w:ascii="Times New Roman" w:hAnsi="Times New Roman" w:cs="Times New Roman"/>
          <w:sz w:val="28"/>
          <w:szCs w:val="28"/>
        </w:rPr>
      </w:pPr>
      <w:r>
        <w:rPr>
          <w:noProof/>
        </w:rPr>
        <w:lastRenderedPageBreak/>
        <w:drawing>
          <wp:inline distT="0" distB="0" distL="0" distR="0" wp14:anchorId="513ADEE4" wp14:editId="2A945474">
            <wp:extent cx="5208270" cy="2981960"/>
            <wp:effectExtent l="0" t="0" r="0" b="0"/>
            <wp:docPr id="88238277" name="Picture 1" descr="Microfinance-Indian Perspective | Cel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finance-Indian Perspective | Cel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08270" cy="2981960"/>
                    </a:xfrm>
                    <a:prstGeom prst="rect">
                      <a:avLst/>
                    </a:prstGeom>
                    <a:noFill/>
                    <a:ln>
                      <a:noFill/>
                    </a:ln>
                  </pic:spPr>
                </pic:pic>
              </a:graphicData>
            </a:graphic>
          </wp:inline>
        </w:drawing>
      </w:r>
    </w:p>
    <w:p w14:paraId="2CD794D9" w14:textId="452C4F71" w:rsidR="00255A1B" w:rsidRPr="00972ADD"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t>Table 2</w:t>
      </w:r>
      <w:r w:rsidRPr="00972ADD">
        <w:rPr>
          <w:rFonts w:ascii="Times New Roman" w:hAnsi="Times New Roman" w:cs="Times New Roman"/>
          <w:sz w:val="28"/>
          <w:szCs w:val="28"/>
        </w:rPr>
        <w:t xml:space="preserve"> highlights that after 3 years of the </w:t>
      </w:r>
      <w:r w:rsidR="00AF7785" w:rsidRPr="00972ADD">
        <w:rPr>
          <w:rFonts w:ascii="Times New Roman" w:hAnsi="Times New Roman" w:cs="Times New Roman"/>
          <w:sz w:val="28"/>
          <w:szCs w:val="28"/>
        </w:rPr>
        <w:t>mFIcrisis,</w:t>
      </w:r>
      <w:r w:rsidRPr="00972ADD">
        <w:rPr>
          <w:rFonts w:ascii="Times New Roman" w:hAnsi="Times New Roman" w:cs="Times New Roman"/>
          <w:sz w:val="28"/>
          <w:szCs w:val="28"/>
        </w:rPr>
        <w:t xml:space="preserve"> the MFIs seem to be on the path of regaining the confidence of the clients as well as with the lending institutions. Fresh loans issued to MFIs by Banks showed a 50% increase in the year 2012-13 year as compared to previous year, while the number of MFIs having access to fresh loans declined by 8.4% indicating selective lending by the Banks. But loan outstanding in banks in the year 2012-13 </w:t>
      </w:r>
      <w:r w:rsidRPr="00972ADD">
        <w:rPr>
          <w:rFonts w:ascii="Times New Roman" w:hAnsi="Times New Roman" w:cs="Times New Roman"/>
          <w:sz w:val="28"/>
          <w:szCs w:val="28"/>
        </w:rPr>
        <w:t>was the</w:t>
      </w:r>
      <w:r w:rsidRPr="00972ADD">
        <w:rPr>
          <w:rFonts w:ascii="Times New Roman" w:hAnsi="Times New Roman" w:cs="Times New Roman"/>
          <w:sz w:val="28"/>
          <w:szCs w:val="28"/>
        </w:rPr>
        <w:t xml:space="preserve"> highest compared to previous years.</w:t>
      </w:r>
    </w:p>
    <w:p w14:paraId="7F4BD27F" w14:textId="0C99DE1C" w:rsidR="00255A1B" w:rsidRDefault="00255A1B" w:rsidP="00255A1B">
      <w:pPr>
        <w:tabs>
          <w:tab w:val="left" w:pos="1140"/>
        </w:tabs>
        <w:spacing w:line="360" w:lineRule="auto"/>
        <w:rPr>
          <w:rFonts w:ascii="Times New Roman" w:hAnsi="Times New Roman" w:cs="Times New Roman"/>
          <w:sz w:val="28"/>
          <w:szCs w:val="28"/>
          <w:lang w:val="en-IN" w:bidi="hi-IN"/>
        </w:rPr>
      </w:pPr>
      <w:r w:rsidRPr="00255A1B">
        <w:rPr>
          <w:rFonts w:ascii="Times New Roman" w:hAnsi="Times New Roman" w:cs="Times New Roman"/>
          <w:sz w:val="28"/>
          <w:szCs w:val="28"/>
          <w:lang w:val="en-IN" w:bidi="hi-IN"/>
        </w:rPr>
        <w:drawing>
          <wp:inline distT="0" distB="0" distL="0" distR="0" wp14:anchorId="05EA9B63" wp14:editId="1457D5D2">
            <wp:extent cx="5429529" cy="3676839"/>
            <wp:effectExtent l="0" t="0" r="0" b="0"/>
            <wp:docPr id="1960103053" name="Picture 1" descr="A table with numbers and a number of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03053" name="Picture 1" descr="A table with numbers and a number of text&#10;&#10;Description automatically generated with medium confidence"/>
                    <pic:cNvPicPr/>
                  </pic:nvPicPr>
                  <pic:blipFill>
                    <a:blip r:embed="rId10"/>
                    <a:stretch>
                      <a:fillRect/>
                    </a:stretch>
                  </pic:blipFill>
                  <pic:spPr>
                    <a:xfrm>
                      <a:off x="0" y="0"/>
                      <a:ext cx="5429529" cy="3676839"/>
                    </a:xfrm>
                    <a:prstGeom prst="rect">
                      <a:avLst/>
                    </a:prstGeom>
                  </pic:spPr>
                </pic:pic>
              </a:graphicData>
            </a:graphic>
          </wp:inline>
        </w:drawing>
      </w:r>
    </w:p>
    <w:p w14:paraId="3D4F020C" w14:textId="77777777" w:rsidR="00255A1B" w:rsidRPr="00972ADD" w:rsidRDefault="00255A1B" w:rsidP="00972ADD">
      <w:pPr>
        <w:tabs>
          <w:tab w:val="left" w:pos="1140"/>
        </w:tabs>
        <w:spacing w:line="360" w:lineRule="auto"/>
        <w:jc w:val="both"/>
        <w:rPr>
          <w:rFonts w:ascii="Times New Roman" w:hAnsi="Times New Roman" w:cs="Times New Roman"/>
          <w:b/>
          <w:bCs/>
        </w:rPr>
      </w:pPr>
      <w:r w:rsidRPr="00972ADD">
        <w:rPr>
          <w:rFonts w:ascii="Times New Roman" w:hAnsi="Times New Roman" w:cs="Times New Roman"/>
          <w:b/>
          <w:bCs/>
          <w:sz w:val="32"/>
          <w:szCs w:val="32"/>
        </w:rPr>
        <w:t xml:space="preserve">Interpretation </w:t>
      </w:r>
    </w:p>
    <w:p w14:paraId="4747706C" w14:textId="481D1BA5" w:rsidR="00255A1B" w:rsidRDefault="00255A1B"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b/>
          <w:bCs/>
          <w:sz w:val="28"/>
          <w:szCs w:val="28"/>
        </w:rPr>
        <w:lastRenderedPageBreak/>
        <w:t>Table 3</w:t>
      </w:r>
      <w:r w:rsidRPr="00972ADD">
        <w:rPr>
          <w:rFonts w:ascii="Times New Roman" w:hAnsi="Times New Roman" w:cs="Times New Roman"/>
          <w:sz w:val="28"/>
          <w:szCs w:val="28"/>
        </w:rPr>
        <w:t xml:space="preserve"> shows that banks have </w:t>
      </w:r>
      <w:r w:rsidR="00972ADD" w:rsidRPr="00972ADD">
        <w:rPr>
          <w:rFonts w:ascii="Times New Roman" w:hAnsi="Times New Roman" w:cs="Times New Roman"/>
          <w:sz w:val="28"/>
          <w:szCs w:val="28"/>
        </w:rPr>
        <w:t>financed</w:t>
      </w:r>
      <w:r w:rsidRPr="00972ADD">
        <w:rPr>
          <w:rFonts w:ascii="Times New Roman" w:hAnsi="Times New Roman" w:cs="Times New Roman"/>
          <w:sz w:val="28"/>
          <w:szCs w:val="28"/>
        </w:rPr>
        <w:t xml:space="preserve"> 471 MFIs with bank loans of `8448.96 crore as against 779 MFIs with bank loans of` 10728.50 crore during 2010-11. Representing decline in bank loans disbursed. Further, during the same year (2010-11), the outstanding bank loans against 2315 MFIs was `13730.62 crore. While in 2009-10, SIDBI had </w:t>
      </w:r>
      <w:r w:rsidR="00AF7785" w:rsidRPr="00972ADD">
        <w:rPr>
          <w:rFonts w:ascii="Times New Roman" w:hAnsi="Times New Roman" w:cs="Times New Roman"/>
          <w:sz w:val="28"/>
          <w:szCs w:val="28"/>
        </w:rPr>
        <w:t>financed</w:t>
      </w:r>
      <w:r w:rsidRPr="00972ADD">
        <w:rPr>
          <w:rFonts w:ascii="Times New Roman" w:hAnsi="Times New Roman" w:cs="Times New Roman"/>
          <w:sz w:val="28"/>
          <w:szCs w:val="28"/>
        </w:rPr>
        <w:t xml:space="preserve"> 88 MFIs with financial assistance of ` 2665.75 crore and the loan outstanding against 146 MFIs was `3808.20 crore in the year 2009-10. As such the total exposure of banks and financial institutions to MFIs as on 2012-13 was to the tune of `14425.84 crore which </w:t>
      </w:r>
      <w:r w:rsidR="00AF7785" w:rsidRPr="00972ADD">
        <w:rPr>
          <w:rFonts w:ascii="Times New Roman" w:hAnsi="Times New Roman" w:cs="Times New Roman"/>
          <w:sz w:val="28"/>
          <w:szCs w:val="28"/>
        </w:rPr>
        <w:t>shows</w:t>
      </w:r>
      <w:r w:rsidRPr="00972ADD">
        <w:rPr>
          <w:rFonts w:ascii="Times New Roman" w:hAnsi="Times New Roman" w:cs="Times New Roman"/>
          <w:sz w:val="28"/>
          <w:szCs w:val="28"/>
        </w:rPr>
        <w:t xml:space="preserve"> increase in loan outstanding against MFI. As we see after 2009-10 Commercial Banks (and financial institutions like SIDBI) are losing their confidence in lending to mFIs is evident from the fact that the fresh lending to mFIs by banks during the year declined. There has also been a marginal decline in the number of mFIs availing fresh loans from Banks. If the trend continues, this sector is likely to face serious resource crunch and could affect its outreach plans </w:t>
      </w:r>
      <w:r w:rsidR="00972ADD" w:rsidRPr="00972ADD">
        <w:rPr>
          <w:rFonts w:ascii="Times New Roman" w:hAnsi="Times New Roman" w:cs="Times New Roman"/>
          <w:sz w:val="28"/>
          <w:szCs w:val="28"/>
        </w:rPr>
        <w:t>soon</w:t>
      </w:r>
      <w:r w:rsidRPr="00972ADD">
        <w:rPr>
          <w:rFonts w:ascii="Times New Roman" w:hAnsi="Times New Roman" w:cs="Times New Roman"/>
          <w:sz w:val="28"/>
          <w:szCs w:val="28"/>
        </w:rPr>
        <w:t>. Overall, as we see among the agencies lending funds to mFIs, the major share belonged to Commercial Banks.</w:t>
      </w:r>
    </w:p>
    <w:p w14:paraId="6D9F41D1" w14:textId="77777777" w:rsidR="00972ADD" w:rsidRDefault="00972ADD" w:rsidP="00255A1B">
      <w:pPr>
        <w:tabs>
          <w:tab w:val="left" w:pos="1140"/>
        </w:tabs>
        <w:spacing w:line="360" w:lineRule="auto"/>
        <w:rPr>
          <w:rFonts w:ascii="Times New Roman" w:hAnsi="Times New Roman" w:cs="Times New Roman"/>
          <w:sz w:val="28"/>
          <w:szCs w:val="28"/>
        </w:rPr>
      </w:pPr>
    </w:p>
    <w:p w14:paraId="6797B56A" w14:textId="77777777" w:rsidR="00BE19F8" w:rsidRDefault="00BE19F8" w:rsidP="00972ADD">
      <w:pPr>
        <w:tabs>
          <w:tab w:val="left" w:pos="1140"/>
        </w:tabs>
        <w:spacing w:line="360" w:lineRule="auto"/>
        <w:jc w:val="center"/>
        <w:rPr>
          <w:rFonts w:ascii="Times New Roman" w:hAnsi="Times New Roman" w:cs="Times New Roman"/>
          <w:b/>
          <w:bCs/>
          <w:sz w:val="40"/>
          <w:szCs w:val="40"/>
        </w:rPr>
      </w:pPr>
    </w:p>
    <w:p w14:paraId="13C2B2ED" w14:textId="77777777" w:rsidR="00036BBC" w:rsidRDefault="00036BBC" w:rsidP="00972ADD">
      <w:pPr>
        <w:tabs>
          <w:tab w:val="left" w:pos="1140"/>
        </w:tabs>
        <w:spacing w:line="360" w:lineRule="auto"/>
        <w:jc w:val="center"/>
        <w:rPr>
          <w:rFonts w:ascii="Times New Roman" w:hAnsi="Times New Roman" w:cs="Times New Roman"/>
          <w:b/>
          <w:bCs/>
          <w:sz w:val="48"/>
          <w:szCs w:val="48"/>
          <w:u w:val="single"/>
        </w:rPr>
      </w:pPr>
    </w:p>
    <w:p w14:paraId="3429A9CA" w14:textId="77777777" w:rsidR="00036BBC" w:rsidRDefault="00036BBC" w:rsidP="00972ADD">
      <w:pPr>
        <w:tabs>
          <w:tab w:val="left" w:pos="1140"/>
        </w:tabs>
        <w:spacing w:line="360" w:lineRule="auto"/>
        <w:jc w:val="center"/>
        <w:rPr>
          <w:rFonts w:ascii="Times New Roman" w:hAnsi="Times New Roman" w:cs="Times New Roman"/>
          <w:b/>
          <w:bCs/>
          <w:sz w:val="48"/>
          <w:szCs w:val="48"/>
          <w:u w:val="single"/>
        </w:rPr>
      </w:pPr>
    </w:p>
    <w:p w14:paraId="2C953EBC" w14:textId="77777777" w:rsidR="00036BBC" w:rsidRDefault="00036BBC" w:rsidP="00972ADD">
      <w:pPr>
        <w:tabs>
          <w:tab w:val="left" w:pos="1140"/>
        </w:tabs>
        <w:spacing w:line="360" w:lineRule="auto"/>
        <w:jc w:val="center"/>
        <w:rPr>
          <w:rFonts w:ascii="Times New Roman" w:hAnsi="Times New Roman" w:cs="Times New Roman"/>
          <w:b/>
          <w:bCs/>
          <w:sz w:val="48"/>
          <w:szCs w:val="48"/>
          <w:u w:val="single"/>
        </w:rPr>
      </w:pPr>
    </w:p>
    <w:p w14:paraId="014F9236" w14:textId="77777777" w:rsidR="00036BBC" w:rsidRDefault="00036BBC" w:rsidP="00972ADD">
      <w:pPr>
        <w:tabs>
          <w:tab w:val="left" w:pos="1140"/>
        </w:tabs>
        <w:spacing w:line="360" w:lineRule="auto"/>
        <w:jc w:val="center"/>
        <w:rPr>
          <w:rFonts w:ascii="Times New Roman" w:hAnsi="Times New Roman" w:cs="Times New Roman"/>
          <w:b/>
          <w:bCs/>
          <w:sz w:val="48"/>
          <w:szCs w:val="48"/>
          <w:u w:val="single"/>
        </w:rPr>
      </w:pPr>
    </w:p>
    <w:p w14:paraId="3B011708" w14:textId="77777777" w:rsidR="00036BBC" w:rsidRDefault="00036BBC" w:rsidP="00972ADD">
      <w:pPr>
        <w:tabs>
          <w:tab w:val="left" w:pos="1140"/>
        </w:tabs>
        <w:spacing w:line="360" w:lineRule="auto"/>
        <w:jc w:val="center"/>
        <w:rPr>
          <w:rFonts w:ascii="Times New Roman" w:hAnsi="Times New Roman" w:cs="Times New Roman"/>
          <w:b/>
          <w:bCs/>
          <w:sz w:val="48"/>
          <w:szCs w:val="48"/>
          <w:u w:val="single"/>
        </w:rPr>
      </w:pPr>
    </w:p>
    <w:p w14:paraId="5968FCB1" w14:textId="77777777" w:rsidR="00036BBC" w:rsidRDefault="00036BBC" w:rsidP="00F404EB">
      <w:pPr>
        <w:tabs>
          <w:tab w:val="left" w:pos="1140"/>
        </w:tabs>
        <w:spacing w:line="360" w:lineRule="auto"/>
        <w:rPr>
          <w:rFonts w:ascii="Times New Roman" w:hAnsi="Times New Roman" w:cs="Times New Roman"/>
          <w:b/>
          <w:bCs/>
          <w:sz w:val="48"/>
          <w:szCs w:val="48"/>
          <w:u w:val="single"/>
        </w:rPr>
      </w:pPr>
    </w:p>
    <w:p w14:paraId="1F8721A6" w14:textId="222AA782" w:rsidR="00972ADD" w:rsidRPr="00BE19F8" w:rsidRDefault="00972ADD" w:rsidP="00972ADD">
      <w:pPr>
        <w:tabs>
          <w:tab w:val="left" w:pos="1140"/>
        </w:tabs>
        <w:spacing w:line="360" w:lineRule="auto"/>
        <w:jc w:val="center"/>
        <w:rPr>
          <w:rFonts w:ascii="Times New Roman" w:hAnsi="Times New Roman" w:cs="Times New Roman"/>
          <w:b/>
          <w:bCs/>
          <w:sz w:val="48"/>
          <w:szCs w:val="48"/>
          <w:u w:val="single"/>
        </w:rPr>
      </w:pPr>
      <w:r w:rsidRPr="00BE19F8">
        <w:rPr>
          <w:rFonts w:ascii="Times New Roman" w:hAnsi="Times New Roman" w:cs="Times New Roman"/>
          <w:b/>
          <w:bCs/>
          <w:sz w:val="48"/>
          <w:szCs w:val="48"/>
          <w:u w:val="single"/>
        </w:rPr>
        <w:lastRenderedPageBreak/>
        <w:t>Conclusion</w:t>
      </w:r>
    </w:p>
    <w:p w14:paraId="60207D4B" w14:textId="695C03F4" w:rsidR="00972ADD" w:rsidRDefault="00972ADD" w:rsidP="00972ADD">
      <w:pPr>
        <w:tabs>
          <w:tab w:val="left" w:pos="1140"/>
        </w:tabs>
        <w:spacing w:line="360" w:lineRule="auto"/>
        <w:jc w:val="both"/>
        <w:rPr>
          <w:rFonts w:ascii="Times New Roman" w:hAnsi="Times New Roman" w:cs="Times New Roman"/>
          <w:sz w:val="28"/>
          <w:szCs w:val="28"/>
        </w:rPr>
      </w:pPr>
      <w:r w:rsidRPr="00972ADD">
        <w:rPr>
          <w:rFonts w:ascii="Times New Roman" w:hAnsi="Times New Roman" w:cs="Times New Roman"/>
          <w:sz w:val="28"/>
          <w:szCs w:val="28"/>
        </w:rPr>
        <w:t>The microfinance</w:t>
      </w:r>
      <w:r w:rsidRPr="00972ADD">
        <w:rPr>
          <w:rFonts w:ascii="Times New Roman" w:hAnsi="Times New Roman" w:cs="Times New Roman"/>
          <w:sz w:val="28"/>
          <w:szCs w:val="28"/>
        </w:rPr>
        <w:t xml:space="preserve"> sector has grown rapidly over the past few decades. The study concludes </w:t>
      </w:r>
      <w:r w:rsidRPr="00972ADD">
        <w:rPr>
          <w:rFonts w:ascii="Times New Roman" w:hAnsi="Times New Roman" w:cs="Times New Roman"/>
          <w:sz w:val="28"/>
          <w:szCs w:val="28"/>
        </w:rPr>
        <w:t>that for the</w:t>
      </w:r>
      <w:r w:rsidRPr="00972ADD">
        <w:rPr>
          <w:rFonts w:ascii="Times New Roman" w:hAnsi="Times New Roman" w:cs="Times New Roman"/>
          <w:sz w:val="28"/>
          <w:szCs w:val="28"/>
        </w:rPr>
        <w:t xml:space="preserve"> first time in the year 2012-13 after the launch of SHGs BLP there is decline in the number of SHGs </w:t>
      </w:r>
      <w:r w:rsidRPr="00972ADD">
        <w:rPr>
          <w:rFonts w:ascii="Times New Roman" w:hAnsi="Times New Roman" w:cs="Times New Roman"/>
          <w:sz w:val="28"/>
          <w:szCs w:val="28"/>
        </w:rPr>
        <w:t>whose</w:t>
      </w:r>
      <w:r w:rsidRPr="00972ADD">
        <w:rPr>
          <w:rFonts w:ascii="Times New Roman" w:hAnsi="Times New Roman" w:cs="Times New Roman"/>
          <w:sz w:val="28"/>
          <w:szCs w:val="28"/>
        </w:rPr>
        <w:t xml:space="preserve"> saving linked with banks. The study also finds out there was growth in the loan outstanding of </w:t>
      </w:r>
      <w:r w:rsidRPr="00972ADD">
        <w:rPr>
          <w:rFonts w:ascii="Times New Roman" w:hAnsi="Times New Roman" w:cs="Times New Roman"/>
          <w:sz w:val="28"/>
          <w:szCs w:val="28"/>
        </w:rPr>
        <w:t>SHG</w:t>
      </w:r>
      <w:r w:rsidRPr="00972ADD">
        <w:rPr>
          <w:rFonts w:ascii="Times New Roman" w:hAnsi="Times New Roman" w:cs="Times New Roman"/>
          <w:sz w:val="28"/>
          <w:szCs w:val="28"/>
        </w:rPr>
        <w:t xml:space="preserve"> which was responsible </w:t>
      </w:r>
      <w:r w:rsidRPr="00972ADD">
        <w:rPr>
          <w:rFonts w:ascii="Times New Roman" w:hAnsi="Times New Roman" w:cs="Times New Roman"/>
          <w:sz w:val="28"/>
          <w:szCs w:val="28"/>
        </w:rPr>
        <w:t>for</w:t>
      </w:r>
      <w:r w:rsidRPr="00972ADD">
        <w:rPr>
          <w:rFonts w:ascii="Times New Roman" w:hAnsi="Times New Roman" w:cs="Times New Roman"/>
          <w:sz w:val="28"/>
          <w:szCs w:val="28"/>
        </w:rPr>
        <w:t xml:space="preserve"> increases in NPAs. At </w:t>
      </w:r>
      <w:r w:rsidRPr="00972ADD">
        <w:rPr>
          <w:rFonts w:ascii="Times New Roman" w:hAnsi="Times New Roman" w:cs="Times New Roman"/>
          <w:sz w:val="28"/>
          <w:szCs w:val="28"/>
        </w:rPr>
        <w:t>last,</w:t>
      </w:r>
      <w:r w:rsidRPr="00972ADD">
        <w:rPr>
          <w:rFonts w:ascii="Times New Roman" w:hAnsi="Times New Roman" w:cs="Times New Roman"/>
          <w:sz w:val="28"/>
          <w:szCs w:val="28"/>
        </w:rPr>
        <w:t xml:space="preserve"> we find out that the major share belongs to commercial banks when agency wise loan issued to MFI. </w:t>
      </w:r>
      <w:r w:rsidRPr="00972ADD">
        <w:rPr>
          <w:rFonts w:ascii="Times New Roman" w:hAnsi="Times New Roman" w:cs="Times New Roman"/>
          <w:sz w:val="28"/>
          <w:szCs w:val="28"/>
        </w:rPr>
        <w:t>Last</w:t>
      </w:r>
      <w:r w:rsidRPr="00972ADD">
        <w:rPr>
          <w:rFonts w:ascii="Times New Roman" w:hAnsi="Times New Roman" w:cs="Times New Roman"/>
          <w:sz w:val="28"/>
          <w:szCs w:val="28"/>
        </w:rPr>
        <w:t xml:space="preserve"> steps should be taken to improve the </w:t>
      </w:r>
      <w:r w:rsidRPr="00972ADD">
        <w:rPr>
          <w:rFonts w:ascii="Times New Roman" w:hAnsi="Times New Roman" w:cs="Times New Roman"/>
          <w:sz w:val="28"/>
          <w:szCs w:val="28"/>
        </w:rPr>
        <w:t>performance</w:t>
      </w:r>
      <w:r w:rsidRPr="00972ADD">
        <w:rPr>
          <w:rFonts w:ascii="Times New Roman" w:hAnsi="Times New Roman" w:cs="Times New Roman"/>
          <w:sz w:val="28"/>
          <w:szCs w:val="28"/>
        </w:rPr>
        <w:t xml:space="preserve"> of program launched under Micro finance time to time.</w:t>
      </w:r>
    </w:p>
    <w:p w14:paraId="1EBCBCA1"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2EA61876"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226E3583"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32D87E91"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5753BD8B"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5F0D31E9"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007BCF53"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6A6F99EA"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398FD3CF"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479BA408"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052DB037"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279A2AD6"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60756C10"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3755E08B" w14:textId="77777777" w:rsidR="00BE19F8" w:rsidRDefault="00BE19F8" w:rsidP="00972ADD">
      <w:pPr>
        <w:tabs>
          <w:tab w:val="left" w:pos="1140"/>
        </w:tabs>
        <w:spacing w:line="360" w:lineRule="auto"/>
        <w:jc w:val="both"/>
        <w:rPr>
          <w:rFonts w:ascii="Times New Roman" w:hAnsi="Times New Roman" w:cs="Times New Roman"/>
          <w:sz w:val="28"/>
          <w:szCs w:val="28"/>
        </w:rPr>
      </w:pPr>
    </w:p>
    <w:p w14:paraId="06F5C9CD" w14:textId="77777777" w:rsidR="00BE19F8" w:rsidRDefault="00BE19F8" w:rsidP="00972ADD">
      <w:pPr>
        <w:tabs>
          <w:tab w:val="left" w:pos="1140"/>
        </w:tabs>
        <w:spacing w:line="360" w:lineRule="auto"/>
        <w:jc w:val="center"/>
        <w:rPr>
          <w:rFonts w:ascii="Times New Roman" w:hAnsi="Times New Roman" w:cs="Times New Roman"/>
          <w:b/>
          <w:bCs/>
          <w:sz w:val="48"/>
          <w:szCs w:val="48"/>
          <w:u w:val="single"/>
        </w:rPr>
      </w:pPr>
    </w:p>
    <w:p w14:paraId="3C32DF27" w14:textId="3C14D9D6" w:rsidR="00972ADD" w:rsidRPr="00BE19F8" w:rsidRDefault="00972ADD" w:rsidP="00972ADD">
      <w:pPr>
        <w:tabs>
          <w:tab w:val="left" w:pos="1140"/>
        </w:tabs>
        <w:spacing w:line="360" w:lineRule="auto"/>
        <w:jc w:val="center"/>
        <w:rPr>
          <w:rFonts w:ascii="Times New Roman" w:hAnsi="Times New Roman" w:cs="Times New Roman"/>
          <w:b/>
          <w:bCs/>
          <w:sz w:val="48"/>
          <w:szCs w:val="48"/>
          <w:u w:val="single"/>
        </w:rPr>
      </w:pPr>
      <w:r w:rsidRPr="00BE19F8">
        <w:rPr>
          <w:rFonts w:ascii="Times New Roman" w:hAnsi="Times New Roman" w:cs="Times New Roman"/>
          <w:b/>
          <w:bCs/>
          <w:sz w:val="48"/>
          <w:szCs w:val="48"/>
          <w:u w:val="single"/>
        </w:rPr>
        <w:lastRenderedPageBreak/>
        <w:t>Recommendations</w:t>
      </w:r>
    </w:p>
    <w:p w14:paraId="45DF2E9A" w14:textId="4AA1CC99" w:rsidR="00972ADD" w:rsidRPr="00972ADD" w:rsidRDefault="00972ADD" w:rsidP="00972ADD">
      <w:pPr>
        <w:tabs>
          <w:tab w:val="left" w:pos="1140"/>
        </w:tabs>
        <w:spacing w:line="360" w:lineRule="auto"/>
        <w:jc w:val="both"/>
        <w:rPr>
          <w:rFonts w:ascii="Times New Roman" w:hAnsi="Times New Roman" w:cs="Times New Roman"/>
          <w:b/>
          <w:bCs/>
          <w:sz w:val="28"/>
          <w:szCs w:val="28"/>
        </w:rPr>
      </w:pPr>
      <w:r w:rsidRPr="00972ADD">
        <w:rPr>
          <w:rFonts w:ascii="Times New Roman" w:hAnsi="Times New Roman" w:cs="Times New Roman"/>
          <w:color w:val="1F1F1F"/>
          <w:sz w:val="28"/>
          <w:szCs w:val="28"/>
        </w:rPr>
        <w:t>Based on the data analysis and findings on the impact of MFIs in India, here are some key recommendations:</w:t>
      </w:r>
    </w:p>
    <w:p w14:paraId="1E0BAD9A" w14:textId="77777777" w:rsidR="00972ADD" w:rsidRPr="00972ADD" w:rsidRDefault="00972ADD" w:rsidP="00972ADD">
      <w:pPr>
        <w:pStyle w:val="NormalWeb"/>
        <w:spacing w:before="0" w:beforeAutospacing="0" w:after="0" w:afterAutospacing="0" w:line="420" w:lineRule="atLeast"/>
        <w:jc w:val="both"/>
        <w:rPr>
          <w:color w:val="1F1F1F"/>
          <w:sz w:val="28"/>
          <w:szCs w:val="28"/>
        </w:rPr>
      </w:pPr>
      <w:r w:rsidRPr="00972ADD">
        <w:rPr>
          <w:rStyle w:val="Strong"/>
          <w:color w:val="1F1F1F"/>
          <w:sz w:val="28"/>
          <w:szCs w:val="28"/>
          <w:bdr w:val="none" w:sz="0" w:space="0" w:color="auto" w:frame="1"/>
        </w:rPr>
        <w:t>1. Expanding Outreach and Client Targeting:</w:t>
      </w:r>
    </w:p>
    <w:p w14:paraId="410FB6C0" w14:textId="77777777" w:rsidR="00972ADD" w:rsidRPr="00972ADD" w:rsidRDefault="00972ADD" w:rsidP="00972ADD">
      <w:pPr>
        <w:numPr>
          <w:ilvl w:val="0"/>
          <w:numId w:val="20"/>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Leverage technology (mobile banking) to reach geographically isolated populations.</w:t>
      </w:r>
    </w:p>
    <w:p w14:paraId="12E2BA5F" w14:textId="77777777" w:rsidR="00972ADD" w:rsidRPr="00972ADD" w:rsidRDefault="00972ADD" w:rsidP="00972ADD">
      <w:pPr>
        <w:numPr>
          <w:ilvl w:val="0"/>
          <w:numId w:val="20"/>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Partner with NGOs and community organizations to identify potential borrowers in underserved areas.</w:t>
      </w:r>
    </w:p>
    <w:p w14:paraId="1F148117" w14:textId="77777777" w:rsidR="00972ADD" w:rsidRPr="00972ADD" w:rsidRDefault="00972ADD" w:rsidP="00972ADD">
      <w:pPr>
        <w:numPr>
          <w:ilvl w:val="0"/>
          <w:numId w:val="20"/>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Design microloan products tailored to the specific needs of different client segments (e.g., agriculture, small businesses).</w:t>
      </w:r>
    </w:p>
    <w:p w14:paraId="70A91A22" w14:textId="77777777" w:rsidR="00972ADD" w:rsidRPr="00972ADD" w:rsidRDefault="00972ADD" w:rsidP="00972ADD">
      <w:pPr>
        <w:pStyle w:val="NormalWeb"/>
        <w:spacing w:before="0" w:beforeAutospacing="0" w:after="0" w:afterAutospacing="0" w:line="420" w:lineRule="atLeast"/>
        <w:jc w:val="both"/>
        <w:rPr>
          <w:color w:val="1F1F1F"/>
          <w:sz w:val="28"/>
          <w:szCs w:val="28"/>
        </w:rPr>
      </w:pPr>
      <w:r w:rsidRPr="00972ADD">
        <w:rPr>
          <w:rStyle w:val="Strong"/>
          <w:color w:val="1F1F1F"/>
          <w:sz w:val="28"/>
          <w:szCs w:val="28"/>
          <w:bdr w:val="none" w:sz="0" w:space="0" w:color="auto" w:frame="1"/>
        </w:rPr>
        <w:t>2. Promoting Client Protection and Responsible Lending:</w:t>
      </w:r>
    </w:p>
    <w:p w14:paraId="225C6ED5" w14:textId="77777777" w:rsidR="00972ADD" w:rsidRPr="00972ADD" w:rsidRDefault="00972ADD" w:rsidP="00972ADD">
      <w:pPr>
        <w:numPr>
          <w:ilvl w:val="0"/>
          <w:numId w:val="21"/>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Strengthen regulations to prevent over-indebtedness and ensure fair lending practices.</w:t>
      </w:r>
    </w:p>
    <w:p w14:paraId="4F14AB2F" w14:textId="77777777" w:rsidR="00972ADD" w:rsidRPr="00972ADD" w:rsidRDefault="00972ADD" w:rsidP="00972ADD">
      <w:pPr>
        <w:numPr>
          <w:ilvl w:val="0"/>
          <w:numId w:val="21"/>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Implement robust client protection mechanisms, including grievance redressal procedures.</w:t>
      </w:r>
    </w:p>
    <w:p w14:paraId="66F800B0" w14:textId="77777777" w:rsidR="00972ADD" w:rsidRPr="00972ADD" w:rsidRDefault="00972ADD" w:rsidP="00972ADD">
      <w:pPr>
        <w:numPr>
          <w:ilvl w:val="0"/>
          <w:numId w:val="21"/>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Promote financial literacy training to equip borrowers with the knowledge and skills to manage their finances effectively.</w:t>
      </w:r>
    </w:p>
    <w:p w14:paraId="533F5F3D" w14:textId="77777777" w:rsidR="00972ADD" w:rsidRPr="00972ADD" w:rsidRDefault="00972ADD" w:rsidP="00972ADD">
      <w:pPr>
        <w:pStyle w:val="NormalWeb"/>
        <w:spacing w:before="0" w:beforeAutospacing="0" w:after="0" w:afterAutospacing="0" w:line="420" w:lineRule="atLeast"/>
        <w:jc w:val="both"/>
        <w:rPr>
          <w:color w:val="1F1F1F"/>
          <w:sz w:val="28"/>
          <w:szCs w:val="28"/>
        </w:rPr>
      </w:pPr>
      <w:r w:rsidRPr="00972ADD">
        <w:rPr>
          <w:rStyle w:val="Strong"/>
          <w:color w:val="1F1F1F"/>
          <w:sz w:val="28"/>
          <w:szCs w:val="28"/>
          <w:bdr w:val="none" w:sz="0" w:space="0" w:color="auto" w:frame="1"/>
        </w:rPr>
        <w:t>3. Fostering Innovation and Sustainability:</w:t>
      </w:r>
    </w:p>
    <w:p w14:paraId="4135984D" w14:textId="77777777" w:rsidR="00972ADD" w:rsidRPr="00972ADD" w:rsidRDefault="00972ADD" w:rsidP="00972ADD">
      <w:pPr>
        <w:numPr>
          <w:ilvl w:val="0"/>
          <w:numId w:val="22"/>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Explore innovative models like cashless transactions and digital credit scoring for greater efficiency.</w:t>
      </w:r>
    </w:p>
    <w:p w14:paraId="4020A674" w14:textId="77777777" w:rsidR="00972ADD" w:rsidRPr="00972ADD" w:rsidRDefault="00972ADD" w:rsidP="00972ADD">
      <w:pPr>
        <w:numPr>
          <w:ilvl w:val="0"/>
          <w:numId w:val="22"/>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Encourage partnerships between MFIs, banks, and fintech companies to leverage technology and financial resources.</w:t>
      </w:r>
    </w:p>
    <w:p w14:paraId="3F9E79DF" w14:textId="77777777" w:rsidR="00972ADD" w:rsidRPr="00972ADD" w:rsidRDefault="00972ADD" w:rsidP="00972ADD">
      <w:pPr>
        <w:numPr>
          <w:ilvl w:val="0"/>
          <w:numId w:val="22"/>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Develop sustainable funding strategies to ensure long-term viability of MFIs beyond donor dependence.</w:t>
      </w:r>
    </w:p>
    <w:p w14:paraId="3DB62FA9" w14:textId="77777777" w:rsidR="00972ADD" w:rsidRPr="00972ADD" w:rsidRDefault="00972ADD" w:rsidP="00972ADD">
      <w:pPr>
        <w:pStyle w:val="NormalWeb"/>
        <w:spacing w:before="0" w:beforeAutospacing="0" w:after="0" w:afterAutospacing="0" w:line="420" w:lineRule="atLeast"/>
        <w:jc w:val="both"/>
        <w:rPr>
          <w:color w:val="1F1F1F"/>
          <w:sz w:val="28"/>
          <w:szCs w:val="28"/>
        </w:rPr>
      </w:pPr>
      <w:r w:rsidRPr="00972ADD">
        <w:rPr>
          <w:rStyle w:val="Strong"/>
          <w:color w:val="1F1F1F"/>
          <w:sz w:val="28"/>
          <w:szCs w:val="28"/>
          <w:bdr w:val="none" w:sz="0" w:space="0" w:color="auto" w:frame="1"/>
        </w:rPr>
        <w:t>4. Addressing Gender Equity and Social Impact:</w:t>
      </w:r>
    </w:p>
    <w:p w14:paraId="114F4375" w14:textId="77777777" w:rsidR="00972ADD" w:rsidRPr="00972ADD" w:rsidRDefault="00972ADD" w:rsidP="00972ADD">
      <w:pPr>
        <w:numPr>
          <w:ilvl w:val="0"/>
          <w:numId w:val="23"/>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Continue to prioritize women entrepreneurship through targeted programs and loan products.</w:t>
      </w:r>
    </w:p>
    <w:p w14:paraId="28DBA9E9" w14:textId="77777777" w:rsidR="00972ADD" w:rsidRPr="00972ADD" w:rsidRDefault="00972ADD" w:rsidP="00972ADD">
      <w:pPr>
        <w:numPr>
          <w:ilvl w:val="0"/>
          <w:numId w:val="23"/>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Integrate social performance management to monitor not just financial outcomes but also social impact on education, health, and empowerment.</w:t>
      </w:r>
    </w:p>
    <w:p w14:paraId="0E121149" w14:textId="77777777" w:rsidR="00972ADD" w:rsidRPr="00972ADD" w:rsidRDefault="00972ADD" w:rsidP="00972ADD">
      <w:pPr>
        <w:numPr>
          <w:ilvl w:val="0"/>
          <w:numId w:val="23"/>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Partner with social welfare organizations to address broader community development needs alongside financial inclusion.</w:t>
      </w:r>
    </w:p>
    <w:p w14:paraId="662DD57D" w14:textId="77777777" w:rsidR="00972ADD" w:rsidRPr="00972ADD" w:rsidRDefault="00972ADD" w:rsidP="00972ADD">
      <w:pPr>
        <w:pStyle w:val="NormalWeb"/>
        <w:spacing w:before="0" w:beforeAutospacing="0" w:after="0" w:afterAutospacing="0" w:line="420" w:lineRule="atLeast"/>
        <w:jc w:val="both"/>
        <w:rPr>
          <w:color w:val="1F1F1F"/>
          <w:sz w:val="28"/>
          <w:szCs w:val="28"/>
        </w:rPr>
      </w:pPr>
      <w:r w:rsidRPr="00972ADD">
        <w:rPr>
          <w:rStyle w:val="Strong"/>
          <w:color w:val="1F1F1F"/>
          <w:sz w:val="28"/>
          <w:szCs w:val="28"/>
          <w:bdr w:val="none" w:sz="0" w:space="0" w:color="auto" w:frame="1"/>
        </w:rPr>
        <w:t>5. Adapting to the Evolving Landscape:</w:t>
      </w:r>
    </w:p>
    <w:p w14:paraId="0764108E" w14:textId="77777777" w:rsidR="00972ADD" w:rsidRPr="00972ADD" w:rsidRDefault="00972ADD" w:rsidP="00972ADD">
      <w:pPr>
        <w:numPr>
          <w:ilvl w:val="0"/>
          <w:numId w:val="24"/>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Stay informed about global trends in microfinance, including the use of big data and impact investing.</w:t>
      </w:r>
    </w:p>
    <w:p w14:paraId="24DBB988" w14:textId="77777777" w:rsidR="00972ADD" w:rsidRPr="00972ADD" w:rsidRDefault="00972ADD" w:rsidP="00972ADD">
      <w:pPr>
        <w:numPr>
          <w:ilvl w:val="0"/>
          <w:numId w:val="24"/>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lastRenderedPageBreak/>
        <w:t>Invest in training and capacity building to equip MFI staff with the skills needed for adapting technologies and best practices.</w:t>
      </w:r>
    </w:p>
    <w:p w14:paraId="1C6954C0" w14:textId="77777777" w:rsidR="00972ADD" w:rsidRPr="00972ADD" w:rsidRDefault="00972ADD" w:rsidP="00972ADD">
      <w:pPr>
        <w:numPr>
          <w:ilvl w:val="0"/>
          <w:numId w:val="24"/>
        </w:numPr>
        <w:spacing w:after="0" w:line="420" w:lineRule="atLeast"/>
        <w:jc w:val="both"/>
        <w:rPr>
          <w:rFonts w:ascii="Times New Roman" w:hAnsi="Times New Roman" w:cs="Times New Roman"/>
          <w:color w:val="1F1F1F"/>
          <w:sz w:val="28"/>
          <w:szCs w:val="28"/>
        </w:rPr>
      </w:pPr>
      <w:r w:rsidRPr="00972ADD">
        <w:rPr>
          <w:rFonts w:ascii="Times New Roman" w:hAnsi="Times New Roman" w:cs="Times New Roman"/>
          <w:color w:val="1F1F1F"/>
          <w:sz w:val="28"/>
          <w:szCs w:val="28"/>
        </w:rPr>
        <w:t>Remain responsive to regulatory changes and adapt business models to comply with evolving frameworks.</w:t>
      </w:r>
    </w:p>
    <w:p w14:paraId="0FE50206" w14:textId="77777777" w:rsidR="00972ADD" w:rsidRPr="00972ADD" w:rsidRDefault="00972ADD" w:rsidP="00972ADD">
      <w:pPr>
        <w:pStyle w:val="NormalWeb"/>
        <w:spacing w:before="240" w:beforeAutospacing="0" w:after="240" w:afterAutospacing="0" w:line="420" w:lineRule="atLeast"/>
        <w:jc w:val="both"/>
        <w:rPr>
          <w:color w:val="1F1F1F"/>
          <w:sz w:val="28"/>
          <w:szCs w:val="28"/>
        </w:rPr>
      </w:pPr>
      <w:r w:rsidRPr="00972ADD">
        <w:rPr>
          <w:color w:val="1F1F1F"/>
          <w:sz w:val="28"/>
          <w:szCs w:val="28"/>
        </w:rPr>
        <w:t>By implementing these recommendations, MFIs in India can continue to play a vital role in promoting financial inclusion, poverty alleviation, and overall economic development. They can ensure that their services empower individuals and communities while maintaining responsible and sustainable practices.</w:t>
      </w:r>
    </w:p>
    <w:p w14:paraId="51290FE8" w14:textId="77777777" w:rsidR="00972ADD" w:rsidRDefault="00972ADD" w:rsidP="00972ADD">
      <w:pPr>
        <w:tabs>
          <w:tab w:val="left" w:pos="1140"/>
        </w:tabs>
        <w:spacing w:line="360" w:lineRule="auto"/>
        <w:rPr>
          <w:rFonts w:ascii="Times New Roman" w:hAnsi="Times New Roman" w:cs="Times New Roman"/>
          <w:sz w:val="28"/>
          <w:szCs w:val="28"/>
          <w:lang w:val="en-IN" w:bidi="hi-IN"/>
        </w:rPr>
      </w:pPr>
    </w:p>
    <w:p w14:paraId="6B1C1D99" w14:textId="77777777" w:rsidR="00BE19F8" w:rsidRDefault="00BE19F8" w:rsidP="00972ADD">
      <w:pPr>
        <w:tabs>
          <w:tab w:val="left" w:pos="1140"/>
        </w:tabs>
        <w:spacing w:line="360" w:lineRule="auto"/>
        <w:rPr>
          <w:rFonts w:ascii="Times New Roman" w:hAnsi="Times New Roman" w:cs="Times New Roman"/>
          <w:sz w:val="28"/>
          <w:szCs w:val="28"/>
          <w:lang w:val="en-IN" w:bidi="hi-IN"/>
        </w:rPr>
      </w:pPr>
    </w:p>
    <w:p w14:paraId="4FF6A36A"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33D9F5BB"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72AD39CB"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5C860356"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1CA9C478"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18B79DFC"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183688C8"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0BAC7587"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22760482" w14:textId="77777777" w:rsidR="00BE19F8" w:rsidRDefault="00BE19F8" w:rsidP="00BE19F8">
      <w:pPr>
        <w:tabs>
          <w:tab w:val="left" w:pos="1140"/>
        </w:tabs>
        <w:spacing w:line="360" w:lineRule="auto"/>
        <w:jc w:val="center"/>
        <w:rPr>
          <w:rFonts w:ascii="Times New Roman" w:hAnsi="Times New Roman" w:cs="Times New Roman"/>
          <w:b/>
          <w:bCs/>
          <w:sz w:val="44"/>
          <w:szCs w:val="44"/>
          <w:u w:val="single"/>
          <w:lang w:val="en-IN" w:bidi="hi-IN"/>
        </w:rPr>
      </w:pPr>
    </w:p>
    <w:p w14:paraId="5D247BCB" w14:textId="77777777" w:rsidR="00BE19F8" w:rsidRDefault="00BE19F8" w:rsidP="00BE19F8">
      <w:pPr>
        <w:tabs>
          <w:tab w:val="left" w:pos="1140"/>
        </w:tabs>
        <w:spacing w:line="360" w:lineRule="auto"/>
        <w:jc w:val="center"/>
        <w:rPr>
          <w:rFonts w:ascii="Times New Roman" w:hAnsi="Times New Roman" w:cs="Times New Roman"/>
          <w:b/>
          <w:bCs/>
          <w:sz w:val="48"/>
          <w:szCs w:val="48"/>
          <w:u w:val="single"/>
          <w:lang w:val="en-IN" w:bidi="hi-IN"/>
        </w:rPr>
      </w:pPr>
    </w:p>
    <w:p w14:paraId="47B427DB" w14:textId="4D51FB5A" w:rsidR="00BE19F8" w:rsidRPr="00BE19F8" w:rsidRDefault="00BE19F8" w:rsidP="00BE19F8">
      <w:pPr>
        <w:tabs>
          <w:tab w:val="left" w:pos="1140"/>
        </w:tabs>
        <w:spacing w:line="360" w:lineRule="auto"/>
        <w:jc w:val="center"/>
        <w:rPr>
          <w:rFonts w:ascii="Times New Roman" w:hAnsi="Times New Roman" w:cs="Times New Roman"/>
          <w:b/>
          <w:bCs/>
          <w:sz w:val="48"/>
          <w:szCs w:val="48"/>
          <w:u w:val="single"/>
          <w:lang w:val="en-IN" w:bidi="hi-IN"/>
        </w:rPr>
      </w:pPr>
      <w:r w:rsidRPr="00BE19F8">
        <w:rPr>
          <w:rFonts w:ascii="Times New Roman" w:hAnsi="Times New Roman" w:cs="Times New Roman"/>
          <w:b/>
          <w:bCs/>
          <w:sz w:val="48"/>
          <w:szCs w:val="48"/>
          <w:u w:val="single"/>
          <w:lang w:val="en-IN" w:bidi="hi-IN"/>
        </w:rPr>
        <w:lastRenderedPageBreak/>
        <w:t>Bibliography</w:t>
      </w:r>
    </w:p>
    <w:p w14:paraId="2F690344" w14:textId="427EEB3C" w:rsidR="00BE19F8" w:rsidRPr="00BE19F8" w:rsidRDefault="00BE19F8" w:rsidP="00BE19F8">
      <w:pPr>
        <w:pStyle w:val="Heading2"/>
        <w:spacing w:before="0" w:beforeAutospacing="0" w:after="240" w:afterAutospacing="0" w:line="360" w:lineRule="atLeast"/>
        <w:rPr>
          <w:b w:val="0"/>
          <w:bCs w:val="0"/>
          <w:color w:val="1F1F1F"/>
          <w:sz w:val="28"/>
          <w:szCs w:val="28"/>
        </w:rPr>
      </w:pPr>
      <w:r w:rsidRPr="00BE19F8">
        <w:rPr>
          <w:rStyle w:val="Strong"/>
          <w:b/>
          <w:bCs/>
          <w:color w:val="1F1F1F"/>
          <w:sz w:val="28"/>
          <w:szCs w:val="28"/>
          <w:bdr w:val="none" w:sz="0" w:space="0" w:color="auto" w:frame="1"/>
        </w:rPr>
        <w:t>Books:</w:t>
      </w:r>
    </w:p>
    <w:p w14:paraId="6AAF06F1" w14:textId="77777777" w:rsidR="00BE19F8" w:rsidRPr="00BE19F8" w:rsidRDefault="00BE19F8" w:rsidP="00BE19F8">
      <w:pPr>
        <w:numPr>
          <w:ilvl w:val="0"/>
          <w:numId w:val="25"/>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Armendariz, B., &amp; Morduch, J. (2005). </w:t>
      </w:r>
      <w:r w:rsidRPr="00BE19F8">
        <w:rPr>
          <w:rStyle w:val="Emphasis"/>
          <w:rFonts w:ascii="Times New Roman" w:hAnsi="Times New Roman" w:cs="Times New Roman"/>
          <w:color w:val="1F1F1F"/>
          <w:sz w:val="28"/>
          <w:szCs w:val="28"/>
          <w:bdr w:val="none" w:sz="0" w:space="0" w:color="auto" w:frame="1"/>
        </w:rPr>
        <w:t>The Economics of Microfinance</w:t>
      </w:r>
      <w:r w:rsidRPr="00BE19F8">
        <w:rPr>
          <w:rFonts w:ascii="Times New Roman" w:hAnsi="Times New Roman" w:cs="Times New Roman"/>
          <w:color w:val="1F1F1F"/>
          <w:sz w:val="28"/>
          <w:szCs w:val="28"/>
        </w:rPr>
        <w:t>. MIT Press.</w:t>
      </w:r>
    </w:p>
    <w:p w14:paraId="57AA3C94" w14:textId="77777777" w:rsidR="00BE19F8" w:rsidRPr="00BE19F8" w:rsidRDefault="00BE19F8" w:rsidP="00BE19F8">
      <w:pPr>
        <w:numPr>
          <w:ilvl w:val="0"/>
          <w:numId w:val="25"/>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Christen, R. P., Rhyne, A. R., &amp; Burgess, R. (2011). </w:t>
      </w:r>
      <w:r w:rsidRPr="00BE19F8">
        <w:rPr>
          <w:rStyle w:val="Emphasis"/>
          <w:rFonts w:ascii="Times New Roman" w:hAnsi="Times New Roman" w:cs="Times New Roman"/>
          <w:color w:val="1F1F1F"/>
          <w:sz w:val="28"/>
          <w:szCs w:val="28"/>
          <w:bdr w:val="none" w:sz="0" w:space="0" w:color="auto" w:frame="1"/>
        </w:rPr>
        <w:t>Microfinance Banking</w:t>
      </w:r>
      <w:r w:rsidRPr="00BE19F8">
        <w:rPr>
          <w:rFonts w:ascii="Times New Roman" w:hAnsi="Times New Roman" w:cs="Times New Roman"/>
          <w:color w:val="1F1F1F"/>
          <w:sz w:val="28"/>
          <w:szCs w:val="28"/>
        </w:rPr>
        <w:t>. Oxford University Press.</w:t>
      </w:r>
    </w:p>
    <w:p w14:paraId="38E2E703" w14:textId="77777777" w:rsidR="00BE19F8" w:rsidRPr="00BE19F8" w:rsidRDefault="00BE19F8" w:rsidP="00BE19F8">
      <w:pPr>
        <w:numPr>
          <w:ilvl w:val="0"/>
          <w:numId w:val="25"/>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Ghatak, M., &amp; Levine, D. (2015). </w:t>
      </w:r>
      <w:r w:rsidRPr="00BE19F8">
        <w:rPr>
          <w:rStyle w:val="Emphasis"/>
          <w:rFonts w:ascii="Times New Roman" w:hAnsi="Times New Roman" w:cs="Times New Roman"/>
          <w:color w:val="1F1F1F"/>
          <w:sz w:val="28"/>
          <w:szCs w:val="28"/>
          <w:bdr w:val="none" w:sz="0" w:space="0" w:color="auto" w:frame="1"/>
        </w:rPr>
        <w:t>Financial Inclusion</w:t>
      </w:r>
      <w:r w:rsidRPr="00BE19F8">
        <w:rPr>
          <w:rFonts w:ascii="Times New Roman" w:hAnsi="Times New Roman" w:cs="Times New Roman"/>
          <w:color w:val="1F1F1F"/>
          <w:sz w:val="28"/>
          <w:szCs w:val="28"/>
        </w:rPr>
        <w:t>. Princeton University Press.</w:t>
      </w:r>
    </w:p>
    <w:p w14:paraId="73C5317B" w14:textId="77777777" w:rsidR="00BE19F8" w:rsidRPr="00BE19F8" w:rsidRDefault="00BE19F8" w:rsidP="00BE19F8">
      <w:pPr>
        <w:numPr>
          <w:ilvl w:val="0"/>
          <w:numId w:val="25"/>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Robinson, M. S. (2001). </w:t>
      </w:r>
      <w:r w:rsidRPr="00BE19F8">
        <w:rPr>
          <w:rStyle w:val="Emphasis"/>
          <w:rFonts w:ascii="Times New Roman" w:hAnsi="Times New Roman" w:cs="Times New Roman"/>
          <w:color w:val="1F1F1F"/>
          <w:sz w:val="28"/>
          <w:szCs w:val="28"/>
          <w:bdr w:val="none" w:sz="0" w:space="0" w:color="auto" w:frame="1"/>
        </w:rPr>
        <w:t>The Microfinance Revolution</w:t>
      </w:r>
      <w:r w:rsidRPr="00BE19F8">
        <w:rPr>
          <w:rFonts w:ascii="Times New Roman" w:hAnsi="Times New Roman" w:cs="Times New Roman"/>
          <w:color w:val="1F1F1F"/>
          <w:sz w:val="28"/>
          <w:szCs w:val="28"/>
        </w:rPr>
        <w:t>. World Bank Publications.</w:t>
      </w:r>
    </w:p>
    <w:p w14:paraId="6F084241" w14:textId="77777777" w:rsidR="00BE19F8" w:rsidRPr="00BE19F8" w:rsidRDefault="00BE19F8" w:rsidP="00BE19F8">
      <w:pPr>
        <w:numPr>
          <w:ilvl w:val="0"/>
          <w:numId w:val="25"/>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Sharma, M. (2012). </w:t>
      </w:r>
      <w:r w:rsidRPr="00BE19F8">
        <w:rPr>
          <w:rStyle w:val="Emphasis"/>
          <w:rFonts w:ascii="Times New Roman" w:hAnsi="Times New Roman" w:cs="Times New Roman"/>
          <w:color w:val="1F1F1F"/>
          <w:sz w:val="28"/>
          <w:szCs w:val="28"/>
          <w:bdr w:val="none" w:sz="0" w:space="0" w:color="auto" w:frame="1"/>
        </w:rPr>
        <w:t>Microfinance and Women's Empowerment: A Critical Analysis</w:t>
      </w:r>
      <w:r w:rsidRPr="00BE19F8">
        <w:rPr>
          <w:rFonts w:ascii="Times New Roman" w:hAnsi="Times New Roman" w:cs="Times New Roman"/>
          <w:color w:val="1F1F1F"/>
          <w:sz w:val="28"/>
          <w:szCs w:val="28"/>
        </w:rPr>
        <w:t>. Routledge.</w:t>
      </w:r>
    </w:p>
    <w:p w14:paraId="2AE29A25" w14:textId="77777777" w:rsidR="00BE19F8" w:rsidRPr="00BE19F8" w:rsidRDefault="00BE19F8" w:rsidP="00BE19F8">
      <w:pPr>
        <w:pStyle w:val="NormalWeb"/>
        <w:spacing w:before="0" w:beforeAutospacing="0" w:after="0" w:afterAutospacing="0" w:line="420" w:lineRule="atLeast"/>
        <w:rPr>
          <w:color w:val="1F1F1F"/>
          <w:sz w:val="28"/>
          <w:szCs w:val="28"/>
        </w:rPr>
      </w:pPr>
      <w:r w:rsidRPr="00BE19F8">
        <w:rPr>
          <w:rStyle w:val="Strong"/>
          <w:color w:val="1F1F1F"/>
          <w:sz w:val="28"/>
          <w:szCs w:val="28"/>
          <w:bdr w:val="none" w:sz="0" w:space="0" w:color="auto" w:frame="1"/>
        </w:rPr>
        <w:t>Journal Articles:</w:t>
      </w:r>
    </w:p>
    <w:p w14:paraId="524051E3" w14:textId="77777777" w:rsidR="00BE19F8" w:rsidRPr="00BE19F8" w:rsidRDefault="00BE19F8" w:rsidP="00BE19F8">
      <w:pPr>
        <w:numPr>
          <w:ilvl w:val="0"/>
          <w:numId w:val="26"/>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Desai, V. A., &amp; Joshi, A. V. (2016). </w:t>
      </w:r>
      <w:r w:rsidRPr="00BE19F8">
        <w:rPr>
          <w:rStyle w:val="Emphasis"/>
          <w:rFonts w:ascii="Times New Roman" w:hAnsi="Times New Roman" w:cs="Times New Roman"/>
          <w:color w:val="1F1F1F"/>
          <w:sz w:val="28"/>
          <w:szCs w:val="28"/>
          <w:bdr w:val="none" w:sz="0" w:space="0" w:color="auto" w:frame="1"/>
        </w:rPr>
        <w:t>Impact of Microfinance on Poverty in India</w:t>
      </w:r>
      <w:r w:rsidRPr="00BE19F8">
        <w:rPr>
          <w:rFonts w:ascii="Times New Roman" w:hAnsi="Times New Roman" w:cs="Times New Roman"/>
          <w:color w:val="1F1F1F"/>
          <w:sz w:val="28"/>
          <w:szCs w:val="28"/>
        </w:rPr>
        <w:t>. Journal of Economic Development, 41(1), 1-24.</w:t>
      </w:r>
    </w:p>
    <w:p w14:paraId="08924025" w14:textId="77777777" w:rsidR="00BE19F8" w:rsidRPr="00BE19F8" w:rsidRDefault="00BE19F8" w:rsidP="00BE19F8">
      <w:pPr>
        <w:numPr>
          <w:ilvl w:val="0"/>
          <w:numId w:val="26"/>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Kandamarani, V., &amp; Rajeev, A. (2013). </w:t>
      </w:r>
      <w:r w:rsidRPr="00BE19F8">
        <w:rPr>
          <w:rStyle w:val="Emphasis"/>
          <w:rFonts w:ascii="Times New Roman" w:hAnsi="Times New Roman" w:cs="Times New Roman"/>
          <w:color w:val="1F1F1F"/>
          <w:sz w:val="28"/>
          <w:szCs w:val="28"/>
          <w:bdr w:val="none" w:sz="0" w:space="0" w:color="auto" w:frame="1"/>
        </w:rPr>
        <w:t>Microfinance and Financial Inclusion in India: Issues and Challenges</w:t>
      </w:r>
      <w:r w:rsidRPr="00BE19F8">
        <w:rPr>
          <w:rFonts w:ascii="Times New Roman" w:hAnsi="Times New Roman" w:cs="Times New Roman"/>
          <w:color w:val="1F1F1F"/>
          <w:sz w:val="28"/>
          <w:szCs w:val="28"/>
        </w:rPr>
        <w:t>. International Journal of Social Economics, 40(1), 74-90.</w:t>
      </w:r>
    </w:p>
    <w:p w14:paraId="6DB37446" w14:textId="77777777" w:rsidR="00BE19F8" w:rsidRPr="00BE19F8" w:rsidRDefault="00BE19F8" w:rsidP="00BE19F8">
      <w:pPr>
        <w:numPr>
          <w:ilvl w:val="0"/>
          <w:numId w:val="26"/>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Krishnamurthy, S., &amp; Rajan, A. (2010). </w:t>
      </w:r>
      <w:r w:rsidRPr="00BE19F8">
        <w:rPr>
          <w:rStyle w:val="Emphasis"/>
          <w:rFonts w:ascii="Times New Roman" w:hAnsi="Times New Roman" w:cs="Times New Roman"/>
          <w:color w:val="1F1F1F"/>
          <w:sz w:val="28"/>
          <w:szCs w:val="28"/>
          <w:bdr w:val="none" w:sz="0" w:space="0" w:color="auto" w:frame="1"/>
        </w:rPr>
        <w:t>The Effects of Microfinance on Education</w:t>
      </w:r>
      <w:r w:rsidRPr="00BE19F8">
        <w:rPr>
          <w:rFonts w:ascii="Times New Roman" w:hAnsi="Times New Roman" w:cs="Times New Roman"/>
          <w:color w:val="1F1F1F"/>
          <w:sz w:val="28"/>
          <w:szCs w:val="28"/>
        </w:rPr>
        <w:t>. The Quarterly Journal of Economics, 125(2), 607-640.</w:t>
      </w:r>
    </w:p>
    <w:p w14:paraId="1880A169" w14:textId="77777777" w:rsidR="00BE19F8" w:rsidRPr="00BE19F8" w:rsidRDefault="00BE19F8" w:rsidP="00BE19F8">
      <w:pPr>
        <w:numPr>
          <w:ilvl w:val="0"/>
          <w:numId w:val="26"/>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Roodman, D. (2012). </w:t>
      </w:r>
      <w:r w:rsidRPr="00BE19F8">
        <w:rPr>
          <w:rStyle w:val="Emphasis"/>
          <w:rFonts w:ascii="Times New Roman" w:hAnsi="Times New Roman" w:cs="Times New Roman"/>
          <w:color w:val="1F1F1F"/>
          <w:sz w:val="28"/>
          <w:szCs w:val="28"/>
          <w:bdr w:val="none" w:sz="0" w:space="0" w:color="auto" w:frame="1"/>
        </w:rPr>
        <w:t>The Impact of Microfinance on Poverty: A Review of the Evidence</w:t>
      </w:r>
      <w:r w:rsidRPr="00BE19F8">
        <w:rPr>
          <w:rFonts w:ascii="Times New Roman" w:hAnsi="Times New Roman" w:cs="Times New Roman"/>
          <w:color w:val="1F1F1F"/>
          <w:sz w:val="28"/>
          <w:szCs w:val="28"/>
        </w:rPr>
        <w:t>. Journal of Economic Literature, 50(1), 1-50.</w:t>
      </w:r>
    </w:p>
    <w:p w14:paraId="19BCF5EA" w14:textId="77777777" w:rsidR="00BE19F8" w:rsidRPr="00BE19F8" w:rsidRDefault="00BE19F8" w:rsidP="00BE19F8">
      <w:pPr>
        <w:numPr>
          <w:ilvl w:val="0"/>
          <w:numId w:val="26"/>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Sinha, S. (2017). </w:t>
      </w:r>
      <w:r w:rsidRPr="00BE19F8">
        <w:rPr>
          <w:rStyle w:val="Emphasis"/>
          <w:rFonts w:ascii="Times New Roman" w:hAnsi="Times New Roman" w:cs="Times New Roman"/>
          <w:color w:val="1F1F1F"/>
          <w:sz w:val="28"/>
          <w:szCs w:val="28"/>
          <w:bdr w:val="none" w:sz="0" w:space="0" w:color="auto" w:frame="1"/>
        </w:rPr>
        <w:t>Financial Inclusion and Microfinance in India: A Review</w:t>
      </w:r>
      <w:r w:rsidRPr="00BE19F8">
        <w:rPr>
          <w:rFonts w:ascii="Times New Roman" w:hAnsi="Times New Roman" w:cs="Times New Roman"/>
          <w:color w:val="1F1F1F"/>
          <w:sz w:val="28"/>
          <w:szCs w:val="28"/>
        </w:rPr>
        <w:t>. International Journal of Recent Research in Commerce &amp; Management, 5(12), 14-20.</w:t>
      </w:r>
    </w:p>
    <w:p w14:paraId="0132D167" w14:textId="77777777" w:rsidR="00BE19F8" w:rsidRPr="00BE19F8" w:rsidRDefault="00BE19F8" w:rsidP="00BE19F8">
      <w:pPr>
        <w:pStyle w:val="NormalWeb"/>
        <w:spacing w:before="0" w:beforeAutospacing="0" w:after="0" w:afterAutospacing="0" w:line="420" w:lineRule="atLeast"/>
        <w:rPr>
          <w:color w:val="1F1F1F"/>
          <w:sz w:val="28"/>
          <w:szCs w:val="28"/>
        </w:rPr>
      </w:pPr>
      <w:r w:rsidRPr="00BE19F8">
        <w:rPr>
          <w:rStyle w:val="Strong"/>
          <w:color w:val="1F1F1F"/>
          <w:sz w:val="28"/>
          <w:szCs w:val="28"/>
          <w:bdr w:val="none" w:sz="0" w:space="0" w:color="auto" w:frame="1"/>
        </w:rPr>
        <w:t>Reports:</w:t>
      </w:r>
    </w:p>
    <w:p w14:paraId="15980329" w14:textId="77777777" w:rsidR="00BE19F8" w:rsidRPr="00BE19F8" w:rsidRDefault="00BE19F8" w:rsidP="00BE19F8">
      <w:pPr>
        <w:numPr>
          <w:ilvl w:val="0"/>
          <w:numId w:val="27"/>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Microfinance Institutions Network (MFIN). (2023). </w:t>
      </w:r>
      <w:r w:rsidRPr="00BE19F8">
        <w:rPr>
          <w:rStyle w:val="Emphasis"/>
          <w:rFonts w:ascii="Times New Roman" w:hAnsi="Times New Roman" w:cs="Times New Roman"/>
          <w:color w:val="1F1F1F"/>
          <w:sz w:val="28"/>
          <w:szCs w:val="28"/>
          <w:bdr w:val="none" w:sz="0" w:space="0" w:color="auto" w:frame="1"/>
        </w:rPr>
        <w:t>India Microfinance Report</w:t>
      </w:r>
      <w:r w:rsidRPr="00BE19F8">
        <w:rPr>
          <w:rFonts w:ascii="Times New Roman" w:hAnsi="Times New Roman" w:cs="Times New Roman"/>
          <w:color w:val="1F1F1F"/>
          <w:sz w:val="28"/>
          <w:szCs w:val="28"/>
        </w:rPr>
        <w:t xml:space="preserve">. </w:t>
      </w:r>
      <w:hyperlink r:id="rId11" w:tgtFrame="_blank" w:history="1">
        <w:r w:rsidRPr="00BE19F8">
          <w:rPr>
            <w:rStyle w:val="Hyperlink"/>
            <w:rFonts w:ascii="Times New Roman" w:hAnsi="Times New Roman" w:cs="Times New Roman"/>
            <w:color w:val="0B57D0"/>
            <w:sz w:val="28"/>
            <w:szCs w:val="28"/>
            <w:bdr w:val="none" w:sz="0" w:space="0" w:color="auto" w:frame="1"/>
          </w:rPr>
          <w:t>https://mfinindia.org/</w:t>
        </w:r>
      </w:hyperlink>
    </w:p>
    <w:p w14:paraId="03BDEBDB" w14:textId="77777777" w:rsidR="00BE19F8" w:rsidRPr="00BE19F8" w:rsidRDefault="00BE19F8" w:rsidP="00BE19F8">
      <w:pPr>
        <w:numPr>
          <w:ilvl w:val="0"/>
          <w:numId w:val="27"/>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Reserve Bank of India (RBI). (2022). </w:t>
      </w:r>
      <w:r w:rsidRPr="00BE19F8">
        <w:rPr>
          <w:rStyle w:val="Emphasis"/>
          <w:rFonts w:ascii="Times New Roman" w:hAnsi="Times New Roman" w:cs="Times New Roman"/>
          <w:color w:val="1F1F1F"/>
          <w:sz w:val="28"/>
          <w:szCs w:val="28"/>
          <w:bdr w:val="none" w:sz="0" w:space="0" w:color="auto" w:frame="1"/>
        </w:rPr>
        <w:t>Report of the Working Group on Microfinance</w:t>
      </w:r>
      <w:r w:rsidRPr="00BE19F8">
        <w:rPr>
          <w:rFonts w:ascii="Times New Roman" w:hAnsi="Times New Roman" w:cs="Times New Roman"/>
          <w:color w:val="1F1F1F"/>
          <w:sz w:val="28"/>
          <w:szCs w:val="28"/>
        </w:rPr>
        <w:t xml:space="preserve">. </w:t>
      </w:r>
      <w:hyperlink r:id="rId12" w:tgtFrame="_blank" w:history="1">
        <w:r w:rsidRPr="00BE19F8">
          <w:rPr>
            <w:rStyle w:val="Hyperlink"/>
            <w:rFonts w:ascii="Times New Roman" w:hAnsi="Times New Roman" w:cs="Times New Roman"/>
            <w:color w:val="0B57D0"/>
            <w:sz w:val="28"/>
            <w:szCs w:val="28"/>
            <w:bdr w:val="none" w:sz="0" w:space="0" w:color="auto" w:frame="1"/>
          </w:rPr>
          <w:t>https://www.rbi.org.in/scripts/PublicationReportDetails.aspx?UrlPage=&amp;ID=608</w:t>
        </w:r>
      </w:hyperlink>
    </w:p>
    <w:p w14:paraId="280DD2C4" w14:textId="77777777" w:rsidR="00BE19F8" w:rsidRPr="00BE19F8" w:rsidRDefault="00BE19F8" w:rsidP="00BE19F8">
      <w:pPr>
        <w:numPr>
          <w:ilvl w:val="0"/>
          <w:numId w:val="27"/>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World Bank. (2021). </w:t>
      </w:r>
      <w:r w:rsidRPr="00BE19F8">
        <w:rPr>
          <w:rStyle w:val="Emphasis"/>
          <w:rFonts w:ascii="Times New Roman" w:hAnsi="Times New Roman" w:cs="Times New Roman"/>
          <w:color w:val="1F1F1F"/>
          <w:sz w:val="28"/>
          <w:szCs w:val="28"/>
          <w:bdr w:val="none" w:sz="0" w:space="0" w:color="auto" w:frame="1"/>
        </w:rPr>
        <w:t>Global Findex Database</w:t>
      </w:r>
      <w:r w:rsidRPr="00BE19F8">
        <w:rPr>
          <w:rFonts w:ascii="Times New Roman" w:hAnsi="Times New Roman" w:cs="Times New Roman"/>
          <w:color w:val="1F1F1F"/>
          <w:sz w:val="28"/>
          <w:szCs w:val="28"/>
        </w:rPr>
        <w:t xml:space="preserve">. </w:t>
      </w:r>
      <w:hyperlink r:id="rId13" w:tgtFrame="_blank" w:history="1">
        <w:r w:rsidRPr="00BE19F8">
          <w:rPr>
            <w:rStyle w:val="Hyperlink"/>
            <w:rFonts w:ascii="Times New Roman" w:hAnsi="Times New Roman" w:cs="Times New Roman"/>
            <w:color w:val="0B57D0"/>
            <w:sz w:val="28"/>
            <w:szCs w:val="28"/>
            <w:bdr w:val="none" w:sz="0" w:space="0" w:color="auto" w:frame="1"/>
          </w:rPr>
          <w:t>https://www.worldbank.org/en/publication/globalfindex</w:t>
        </w:r>
      </w:hyperlink>
    </w:p>
    <w:p w14:paraId="355B6CC1" w14:textId="77777777" w:rsidR="00BE19F8" w:rsidRPr="00BE19F8" w:rsidRDefault="00BE19F8" w:rsidP="00BE19F8">
      <w:pPr>
        <w:pStyle w:val="NormalWeb"/>
        <w:spacing w:before="0" w:beforeAutospacing="0" w:after="0" w:afterAutospacing="0" w:line="420" w:lineRule="atLeast"/>
        <w:rPr>
          <w:color w:val="1F1F1F"/>
          <w:sz w:val="28"/>
          <w:szCs w:val="28"/>
        </w:rPr>
      </w:pPr>
      <w:r w:rsidRPr="00BE19F8">
        <w:rPr>
          <w:rStyle w:val="Strong"/>
          <w:color w:val="1F1F1F"/>
          <w:sz w:val="28"/>
          <w:szCs w:val="28"/>
          <w:bdr w:val="none" w:sz="0" w:space="0" w:color="auto" w:frame="1"/>
        </w:rPr>
        <w:t>Websites:</w:t>
      </w:r>
    </w:p>
    <w:p w14:paraId="0F67E525" w14:textId="77777777" w:rsidR="00BE19F8" w:rsidRPr="00BE19F8" w:rsidRDefault="00BE19F8" w:rsidP="00BE19F8">
      <w:pPr>
        <w:numPr>
          <w:ilvl w:val="0"/>
          <w:numId w:val="28"/>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Microfinance Institutions Network (MFIN): </w:t>
      </w:r>
      <w:hyperlink r:id="rId14" w:tgtFrame="_blank" w:history="1">
        <w:r w:rsidRPr="00BE19F8">
          <w:rPr>
            <w:rStyle w:val="Hyperlink"/>
            <w:rFonts w:ascii="Times New Roman" w:hAnsi="Times New Roman" w:cs="Times New Roman"/>
            <w:color w:val="0B57D0"/>
            <w:sz w:val="28"/>
            <w:szCs w:val="28"/>
            <w:bdr w:val="none" w:sz="0" w:space="0" w:color="auto" w:frame="1"/>
          </w:rPr>
          <w:t>https://mfinindia.org/</w:t>
        </w:r>
      </w:hyperlink>
    </w:p>
    <w:p w14:paraId="1FCE810A" w14:textId="77777777" w:rsidR="00BE19F8" w:rsidRPr="00BE19F8" w:rsidRDefault="00BE19F8" w:rsidP="00BE19F8">
      <w:pPr>
        <w:numPr>
          <w:ilvl w:val="0"/>
          <w:numId w:val="28"/>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Sa-dhan (The Association of Microfinance Institutions in India): </w:t>
      </w:r>
      <w:hyperlink r:id="rId15" w:tgtFrame="_blank" w:history="1">
        <w:r w:rsidRPr="00BE19F8">
          <w:rPr>
            <w:rStyle w:val="Hyperlink"/>
            <w:rFonts w:ascii="Times New Roman" w:hAnsi="Times New Roman" w:cs="Times New Roman"/>
            <w:color w:val="0B57D0"/>
            <w:sz w:val="28"/>
            <w:szCs w:val="28"/>
            <w:bdr w:val="none" w:sz="0" w:space="0" w:color="auto" w:frame="1"/>
          </w:rPr>
          <w:t>https://www.sa-dhan.net/</w:t>
        </w:r>
      </w:hyperlink>
    </w:p>
    <w:p w14:paraId="4E59E2DB" w14:textId="48F50288" w:rsidR="00BE19F8" w:rsidRPr="00BE19F8" w:rsidRDefault="00BE19F8" w:rsidP="00BE19F8">
      <w:pPr>
        <w:numPr>
          <w:ilvl w:val="0"/>
          <w:numId w:val="28"/>
        </w:numPr>
        <w:spacing w:after="0" w:line="420" w:lineRule="atLeast"/>
        <w:rPr>
          <w:rFonts w:ascii="Times New Roman" w:hAnsi="Times New Roman" w:cs="Times New Roman"/>
          <w:color w:val="1F1F1F"/>
          <w:sz w:val="28"/>
          <w:szCs w:val="28"/>
        </w:rPr>
      </w:pPr>
      <w:r w:rsidRPr="00BE19F8">
        <w:rPr>
          <w:rFonts w:ascii="Times New Roman" w:hAnsi="Times New Roman" w:cs="Times New Roman"/>
          <w:color w:val="1F1F1F"/>
          <w:sz w:val="28"/>
          <w:szCs w:val="28"/>
        </w:rPr>
        <w:t xml:space="preserve">Reserve Bank of India (RBI): </w:t>
      </w:r>
      <w:hyperlink r:id="rId16" w:tgtFrame="_blank" w:history="1">
        <w:r w:rsidRPr="00BE19F8">
          <w:rPr>
            <w:rStyle w:val="Hyperlink"/>
            <w:rFonts w:ascii="Times New Roman" w:hAnsi="Times New Roman" w:cs="Times New Roman"/>
            <w:color w:val="0B57D0"/>
            <w:sz w:val="28"/>
            <w:szCs w:val="28"/>
            <w:bdr w:val="none" w:sz="0" w:space="0" w:color="auto" w:frame="1"/>
          </w:rPr>
          <w:t>https://www.rbi.org.in/</w:t>
        </w:r>
      </w:hyperlink>
    </w:p>
    <w:sectPr w:rsidR="00BE19F8" w:rsidRPr="00BE19F8" w:rsidSect="00624C90">
      <w:footerReference w:type="default" r:id="rId17"/>
      <w:pgSz w:w="11906" w:h="16838" w:code="9"/>
      <w:pgMar w:top="720" w:right="720" w:bottom="720" w:left="72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4EB11" w14:textId="77777777" w:rsidR="00624C90" w:rsidRDefault="00624C90" w:rsidP="00036BBC">
      <w:pPr>
        <w:spacing w:after="0" w:line="240" w:lineRule="auto"/>
      </w:pPr>
      <w:r>
        <w:separator/>
      </w:r>
    </w:p>
  </w:endnote>
  <w:endnote w:type="continuationSeparator" w:id="0">
    <w:p w14:paraId="6B869885" w14:textId="77777777" w:rsidR="00624C90" w:rsidRDefault="00624C90" w:rsidP="00036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54728054"/>
      <w:docPartObj>
        <w:docPartGallery w:val="Page Numbers (Bottom of Page)"/>
        <w:docPartUnique/>
      </w:docPartObj>
    </w:sdtPr>
    <w:sdtEndPr>
      <w:rPr>
        <w:noProof/>
      </w:rPr>
    </w:sdtEndPr>
    <w:sdtContent>
      <w:p w14:paraId="76EB7C9D" w14:textId="23275E7F" w:rsidR="00036BBC" w:rsidRDefault="00036B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FE2F5F" w14:textId="77777777" w:rsidR="00036BBC" w:rsidRDefault="00036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1EF667" w14:textId="77777777" w:rsidR="00624C90" w:rsidRDefault="00624C90" w:rsidP="00036BBC">
      <w:pPr>
        <w:spacing w:after="0" w:line="240" w:lineRule="auto"/>
      </w:pPr>
      <w:r>
        <w:separator/>
      </w:r>
    </w:p>
  </w:footnote>
  <w:footnote w:type="continuationSeparator" w:id="0">
    <w:p w14:paraId="61F7490F" w14:textId="77777777" w:rsidR="00624C90" w:rsidRDefault="00624C90" w:rsidP="00036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26821"/>
    <w:multiLevelType w:val="multilevel"/>
    <w:tmpl w:val="32F8D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8278B"/>
    <w:multiLevelType w:val="multilevel"/>
    <w:tmpl w:val="A72E1C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2E6317"/>
    <w:multiLevelType w:val="multilevel"/>
    <w:tmpl w:val="568CB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FD6F98"/>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36545A"/>
    <w:multiLevelType w:val="multilevel"/>
    <w:tmpl w:val="B41A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FE20B3B"/>
    <w:multiLevelType w:val="multilevel"/>
    <w:tmpl w:val="E8AA4E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9942F5"/>
    <w:multiLevelType w:val="multilevel"/>
    <w:tmpl w:val="01DEE0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190B0C"/>
    <w:multiLevelType w:val="multilevel"/>
    <w:tmpl w:val="11D0C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BB6136"/>
    <w:multiLevelType w:val="multilevel"/>
    <w:tmpl w:val="E7624B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DB7394"/>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E3479"/>
    <w:multiLevelType w:val="multilevel"/>
    <w:tmpl w:val="99F48B52"/>
    <w:lvl w:ilvl="0">
      <w:start w:val="1"/>
      <w:numFmt w:val="decimal"/>
      <w:lvlText w:val="%1."/>
      <w:lvlJc w:val="left"/>
      <w:pPr>
        <w:ind w:left="720"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240" w:hanging="2880"/>
      </w:pPr>
      <w:rPr>
        <w:rFonts w:hint="default"/>
      </w:rPr>
    </w:lvl>
  </w:abstractNum>
  <w:abstractNum w:abstractNumId="11" w15:restartNumberingAfterBreak="0">
    <w:nsid w:val="376B4177"/>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AA76B3"/>
    <w:multiLevelType w:val="multilevel"/>
    <w:tmpl w:val="FF900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4750FE"/>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5D55D1"/>
    <w:multiLevelType w:val="multilevel"/>
    <w:tmpl w:val="E7264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5E420C"/>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9130FB"/>
    <w:multiLevelType w:val="multilevel"/>
    <w:tmpl w:val="8AEADF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116BE5"/>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BA09C0"/>
    <w:multiLevelType w:val="multilevel"/>
    <w:tmpl w:val="7974DD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BB106B"/>
    <w:multiLevelType w:val="multilevel"/>
    <w:tmpl w:val="9EF48F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616E6"/>
    <w:multiLevelType w:val="multilevel"/>
    <w:tmpl w:val="41E078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225FCD"/>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C125F6"/>
    <w:multiLevelType w:val="hybridMultilevel"/>
    <w:tmpl w:val="82CEBF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FD4101"/>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C3835"/>
    <w:multiLevelType w:val="multilevel"/>
    <w:tmpl w:val="135890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3671989"/>
    <w:multiLevelType w:val="multilevel"/>
    <w:tmpl w:val="9F4E01E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65C0515"/>
    <w:multiLevelType w:val="multilevel"/>
    <w:tmpl w:val="3CD04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971DD2"/>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AC48FA"/>
    <w:multiLevelType w:val="multilevel"/>
    <w:tmpl w:val="001C6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6270243">
    <w:abstractNumId w:val="4"/>
  </w:num>
  <w:num w:numId="2" w16cid:durableId="1585869732">
    <w:abstractNumId w:val="25"/>
  </w:num>
  <w:num w:numId="3" w16cid:durableId="816461862">
    <w:abstractNumId w:val="7"/>
  </w:num>
  <w:num w:numId="4" w16cid:durableId="292029962">
    <w:abstractNumId w:val="14"/>
  </w:num>
  <w:num w:numId="5" w16cid:durableId="1031416175">
    <w:abstractNumId w:val="20"/>
  </w:num>
  <w:num w:numId="6" w16cid:durableId="1867326310">
    <w:abstractNumId w:val="16"/>
  </w:num>
  <w:num w:numId="7" w16cid:durableId="1597978181">
    <w:abstractNumId w:val="10"/>
  </w:num>
  <w:num w:numId="8" w16cid:durableId="564418029">
    <w:abstractNumId w:val="6"/>
  </w:num>
  <w:num w:numId="9" w16cid:durableId="1260914276">
    <w:abstractNumId w:val="0"/>
  </w:num>
  <w:num w:numId="10" w16cid:durableId="2033913894">
    <w:abstractNumId w:val="2"/>
  </w:num>
  <w:num w:numId="11" w16cid:durableId="690692783">
    <w:abstractNumId w:val="12"/>
  </w:num>
  <w:num w:numId="12" w16cid:durableId="375475144">
    <w:abstractNumId w:val="15"/>
  </w:num>
  <w:num w:numId="13" w16cid:durableId="970551903">
    <w:abstractNumId w:val="26"/>
  </w:num>
  <w:num w:numId="14" w16cid:durableId="80564708">
    <w:abstractNumId w:val="19"/>
  </w:num>
  <w:num w:numId="15" w16cid:durableId="433138039">
    <w:abstractNumId w:val="5"/>
  </w:num>
  <w:num w:numId="16" w16cid:durableId="752045936">
    <w:abstractNumId w:val="18"/>
  </w:num>
  <w:num w:numId="17" w16cid:durableId="586303145">
    <w:abstractNumId w:val="8"/>
  </w:num>
  <w:num w:numId="18" w16cid:durableId="1278217612">
    <w:abstractNumId w:val="1"/>
  </w:num>
  <w:num w:numId="19" w16cid:durableId="297685020">
    <w:abstractNumId w:val="24"/>
  </w:num>
  <w:num w:numId="20" w16cid:durableId="396442529">
    <w:abstractNumId w:val="23"/>
  </w:num>
  <w:num w:numId="21" w16cid:durableId="1756169959">
    <w:abstractNumId w:val="13"/>
  </w:num>
  <w:num w:numId="22" w16cid:durableId="43606370">
    <w:abstractNumId w:val="21"/>
  </w:num>
  <w:num w:numId="23" w16cid:durableId="1469199638">
    <w:abstractNumId w:val="9"/>
  </w:num>
  <w:num w:numId="24" w16cid:durableId="1823737456">
    <w:abstractNumId w:val="17"/>
  </w:num>
  <w:num w:numId="25" w16cid:durableId="1858613876">
    <w:abstractNumId w:val="28"/>
  </w:num>
  <w:num w:numId="26" w16cid:durableId="1042751993">
    <w:abstractNumId w:val="11"/>
  </w:num>
  <w:num w:numId="27" w16cid:durableId="717364712">
    <w:abstractNumId w:val="27"/>
  </w:num>
  <w:num w:numId="28" w16cid:durableId="1855145308">
    <w:abstractNumId w:val="3"/>
  </w:num>
  <w:num w:numId="29" w16cid:durableId="190055366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672D72"/>
    <w:rsid w:val="00036BBC"/>
    <w:rsid w:val="00085386"/>
    <w:rsid w:val="000A06EC"/>
    <w:rsid w:val="000B09EF"/>
    <w:rsid w:val="000B2D8E"/>
    <w:rsid w:val="00105371"/>
    <w:rsid w:val="001248F3"/>
    <w:rsid w:val="00182C96"/>
    <w:rsid w:val="001C71C8"/>
    <w:rsid w:val="002237E4"/>
    <w:rsid w:val="00255A1B"/>
    <w:rsid w:val="00265587"/>
    <w:rsid w:val="002B0A42"/>
    <w:rsid w:val="002C1A33"/>
    <w:rsid w:val="002C56FB"/>
    <w:rsid w:val="002E4718"/>
    <w:rsid w:val="00370090"/>
    <w:rsid w:val="003E0587"/>
    <w:rsid w:val="003F1735"/>
    <w:rsid w:val="00400B68"/>
    <w:rsid w:val="004032E9"/>
    <w:rsid w:val="004044F5"/>
    <w:rsid w:val="00416862"/>
    <w:rsid w:val="00420742"/>
    <w:rsid w:val="00422F06"/>
    <w:rsid w:val="004264A3"/>
    <w:rsid w:val="00442F5B"/>
    <w:rsid w:val="004709C6"/>
    <w:rsid w:val="00483A85"/>
    <w:rsid w:val="00497118"/>
    <w:rsid w:val="004C6617"/>
    <w:rsid w:val="00526292"/>
    <w:rsid w:val="005543AB"/>
    <w:rsid w:val="005629B5"/>
    <w:rsid w:val="00566116"/>
    <w:rsid w:val="005A4F1D"/>
    <w:rsid w:val="005B2ED5"/>
    <w:rsid w:val="00624529"/>
    <w:rsid w:val="00624C90"/>
    <w:rsid w:val="0063332C"/>
    <w:rsid w:val="0064368E"/>
    <w:rsid w:val="00666327"/>
    <w:rsid w:val="00672D72"/>
    <w:rsid w:val="00685DD0"/>
    <w:rsid w:val="006B12CC"/>
    <w:rsid w:val="006B33C8"/>
    <w:rsid w:val="006E30F9"/>
    <w:rsid w:val="006E417E"/>
    <w:rsid w:val="006F4164"/>
    <w:rsid w:val="00740167"/>
    <w:rsid w:val="007433A6"/>
    <w:rsid w:val="00747567"/>
    <w:rsid w:val="007576BA"/>
    <w:rsid w:val="0076285D"/>
    <w:rsid w:val="00796968"/>
    <w:rsid w:val="007B4772"/>
    <w:rsid w:val="008419CE"/>
    <w:rsid w:val="008734FC"/>
    <w:rsid w:val="008938AD"/>
    <w:rsid w:val="008C0B99"/>
    <w:rsid w:val="008C57D6"/>
    <w:rsid w:val="008F4695"/>
    <w:rsid w:val="0092710B"/>
    <w:rsid w:val="00963A6F"/>
    <w:rsid w:val="00972ADD"/>
    <w:rsid w:val="00991C2B"/>
    <w:rsid w:val="00996F67"/>
    <w:rsid w:val="009B6B1E"/>
    <w:rsid w:val="009C00A8"/>
    <w:rsid w:val="009C2485"/>
    <w:rsid w:val="009D023A"/>
    <w:rsid w:val="009D3B0E"/>
    <w:rsid w:val="009E433B"/>
    <w:rsid w:val="009F7F12"/>
    <w:rsid w:val="00A72B61"/>
    <w:rsid w:val="00AB19A7"/>
    <w:rsid w:val="00AF3093"/>
    <w:rsid w:val="00AF7785"/>
    <w:rsid w:val="00B01B4F"/>
    <w:rsid w:val="00B52696"/>
    <w:rsid w:val="00B825F6"/>
    <w:rsid w:val="00BA7A72"/>
    <w:rsid w:val="00BE19F8"/>
    <w:rsid w:val="00C32246"/>
    <w:rsid w:val="00C54DAB"/>
    <w:rsid w:val="00C90A17"/>
    <w:rsid w:val="00C95F4B"/>
    <w:rsid w:val="00CA24F7"/>
    <w:rsid w:val="00D225A5"/>
    <w:rsid w:val="00D31F13"/>
    <w:rsid w:val="00D72BAD"/>
    <w:rsid w:val="00D90E78"/>
    <w:rsid w:val="00DF261B"/>
    <w:rsid w:val="00E20519"/>
    <w:rsid w:val="00E43C51"/>
    <w:rsid w:val="00E928B0"/>
    <w:rsid w:val="00E9483E"/>
    <w:rsid w:val="00ED168B"/>
    <w:rsid w:val="00F07569"/>
    <w:rsid w:val="00F3131D"/>
    <w:rsid w:val="00F404EB"/>
    <w:rsid w:val="00F477E1"/>
    <w:rsid w:val="00F80EB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2EE50DC3"/>
  <w15:chartTrackingRefBased/>
  <w15:docId w15:val="{3E0DC1BF-CEED-49C4-B9BF-1FB5DB188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5371"/>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85D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
    <w:name w:val="comp"/>
    <w:basedOn w:val="Normal"/>
    <w:rsid w:val="00105371"/>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mntl-inline-citation">
    <w:name w:val="mntl-inline-citation"/>
    <w:basedOn w:val="DefaultParagraphFont"/>
    <w:rsid w:val="00105371"/>
  </w:style>
  <w:style w:type="character" w:styleId="Hyperlink">
    <w:name w:val="Hyperlink"/>
    <w:basedOn w:val="DefaultParagraphFont"/>
    <w:uiPriority w:val="99"/>
    <w:semiHidden/>
    <w:unhideWhenUsed/>
    <w:rsid w:val="00105371"/>
    <w:rPr>
      <w:color w:val="0000FF"/>
      <w:u w:val="single"/>
    </w:rPr>
  </w:style>
  <w:style w:type="paragraph" w:styleId="NormalWeb">
    <w:name w:val="Normal (Web)"/>
    <w:basedOn w:val="Normal"/>
    <w:uiPriority w:val="99"/>
    <w:semiHidden/>
    <w:unhideWhenUsed/>
    <w:rsid w:val="00105371"/>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105371"/>
    <w:rPr>
      <w:b/>
      <w:bCs/>
    </w:rPr>
  </w:style>
  <w:style w:type="character" w:customStyle="1" w:styleId="Heading2Char">
    <w:name w:val="Heading 2 Char"/>
    <w:basedOn w:val="DefaultParagraphFont"/>
    <w:link w:val="Heading2"/>
    <w:uiPriority w:val="9"/>
    <w:rsid w:val="00105371"/>
    <w:rPr>
      <w:rFonts w:ascii="Times New Roman" w:eastAsia="Times New Roman" w:hAnsi="Times New Roman" w:cs="Times New Roman"/>
      <w:b/>
      <w:bCs/>
      <w:kern w:val="0"/>
      <w:sz w:val="36"/>
      <w:szCs w:val="36"/>
    </w:rPr>
  </w:style>
  <w:style w:type="character" w:styleId="Emphasis">
    <w:name w:val="Emphasis"/>
    <w:basedOn w:val="DefaultParagraphFont"/>
    <w:uiPriority w:val="20"/>
    <w:qFormat/>
    <w:rsid w:val="00105371"/>
    <w:rPr>
      <w:i/>
      <w:iCs/>
    </w:rPr>
  </w:style>
  <w:style w:type="paragraph" w:styleId="ListParagraph">
    <w:name w:val="List Paragraph"/>
    <w:basedOn w:val="Normal"/>
    <w:uiPriority w:val="34"/>
    <w:qFormat/>
    <w:rsid w:val="0064368E"/>
    <w:pPr>
      <w:ind w:left="720"/>
      <w:contextualSpacing/>
    </w:pPr>
  </w:style>
  <w:style w:type="paragraph" w:styleId="Header">
    <w:name w:val="header"/>
    <w:basedOn w:val="Normal"/>
    <w:link w:val="HeaderChar"/>
    <w:uiPriority w:val="99"/>
    <w:unhideWhenUsed/>
    <w:rsid w:val="00036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6BBC"/>
  </w:style>
  <w:style w:type="paragraph" w:styleId="Footer">
    <w:name w:val="footer"/>
    <w:basedOn w:val="Normal"/>
    <w:link w:val="FooterChar"/>
    <w:uiPriority w:val="99"/>
    <w:unhideWhenUsed/>
    <w:rsid w:val="00036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6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0573756">
      <w:bodyDiv w:val="1"/>
      <w:marLeft w:val="0"/>
      <w:marRight w:val="0"/>
      <w:marTop w:val="0"/>
      <w:marBottom w:val="0"/>
      <w:divBdr>
        <w:top w:val="none" w:sz="0" w:space="0" w:color="auto"/>
        <w:left w:val="none" w:sz="0" w:space="0" w:color="auto"/>
        <w:bottom w:val="none" w:sz="0" w:space="0" w:color="auto"/>
        <w:right w:val="none" w:sz="0" w:space="0" w:color="auto"/>
      </w:divBdr>
    </w:div>
    <w:div w:id="602688342">
      <w:bodyDiv w:val="1"/>
      <w:marLeft w:val="0"/>
      <w:marRight w:val="0"/>
      <w:marTop w:val="0"/>
      <w:marBottom w:val="0"/>
      <w:divBdr>
        <w:top w:val="none" w:sz="0" w:space="0" w:color="auto"/>
        <w:left w:val="none" w:sz="0" w:space="0" w:color="auto"/>
        <w:bottom w:val="none" w:sz="0" w:space="0" w:color="auto"/>
        <w:right w:val="none" w:sz="0" w:space="0" w:color="auto"/>
      </w:divBdr>
    </w:div>
    <w:div w:id="640155918">
      <w:bodyDiv w:val="1"/>
      <w:marLeft w:val="0"/>
      <w:marRight w:val="0"/>
      <w:marTop w:val="0"/>
      <w:marBottom w:val="0"/>
      <w:divBdr>
        <w:top w:val="none" w:sz="0" w:space="0" w:color="auto"/>
        <w:left w:val="none" w:sz="0" w:space="0" w:color="auto"/>
        <w:bottom w:val="none" w:sz="0" w:space="0" w:color="auto"/>
        <w:right w:val="none" w:sz="0" w:space="0" w:color="auto"/>
      </w:divBdr>
    </w:div>
    <w:div w:id="736897802">
      <w:bodyDiv w:val="1"/>
      <w:marLeft w:val="0"/>
      <w:marRight w:val="0"/>
      <w:marTop w:val="0"/>
      <w:marBottom w:val="0"/>
      <w:divBdr>
        <w:top w:val="none" w:sz="0" w:space="0" w:color="auto"/>
        <w:left w:val="none" w:sz="0" w:space="0" w:color="auto"/>
        <w:bottom w:val="none" w:sz="0" w:space="0" w:color="auto"/>
        <w:right w:val="none" w:sz="0" w:space="0" w:color="auto"/>
      </w:divBdr>
    </w:div>
    <w:div w:id="788813794">
      <w:bodyDiv w:val="1"/>
      <w:marLeft w:val="0"/>
      <w:marRight w:val="0"/>
      <w:marTop w:val="0"/>
      <w:marBottom w:val="0"/>
      <w:divBdr>
        <w:top w:val="none" w:sz="0" w:space="0" w:color="auto"/>
        <w:left w:val="none" w:sz="0" w:space="0" w:color="auto"/>
        <w:bottom w:val="none" w:sz="0" w:space="0" w:color="auto"/>
        <w:right w:val="none" w:sz="0" w:space="0" w:color="auto"/>
      </w:divBdr>
    </w:div>
    <w:div w:id="881407746">
      <w:bodyDiv w:val="1"/>
      <w:marLeft w:val="0"/>
      <w:marRight w:val="0"/>
      <w:marTop w:val="0"/>
      <w:marBottom w:val="0"/>
      <w:divBdr>
        <w:top w:val="none" w:sz="0" w:space="0" w:color="auto"/>
        <w:left w:val="none" w:sz="0" w:space="0" w:color="auto"/>
        <w:bottom w:val="none" w:sz="0" w:space="0" w:color="auto"/>
        <w:right w:val="none" w:sz="0" w:space="0" w:color="auto"/>
      </w:divBdr>
    </w:div>
    <w:div w:id="1108626537">
      <w:bodyDiv w:val="1"/>
      <w:marLeft w:val="0"/>
      <w:marRight w:val="0"/>
      <w:marTop w:val="0"/>
      <w:marBottom w:val="0"/>
      <w:divBdr>
        <w:top w:val="none" w:sz="0" w:space="0" w:color="auto"/>
        <w:left w:val="none" w:sz="0" w:space="0" w:color="auto"/>
        <w:bottom w:val="none" w:sz="0" w:space="0" w:color="auto"/>
        <w:right w:val="none" w:sz="0" w:space="0" w:color="auto"/>
      </w:divBdr>
    </w:div>
    <w:div w:id="1554728588">
      <w:bodyDiv w:val="1"/>
      <w:marLeft w:val="0"/>
      <w:marRight w:val="0"/>
      <w:marTop w:val="0"/>
      <w:marBottom w:val="0"/>
      <w:divBdr>
        <w:top w:val="none" w:sz="0" w:space="0" w:color="auto"/>
        <w:left w:val="none" w:sz="0" w:space="0" w:color="auto"/>
        <w:bottom w:val="none" w:sz="0" w:space="0" w:color="auto"/>
        <w:right w:val="none" w:sz="0" w:space="0" w:color="auto"/>
      </w:divBdr>
    </w:div>
    <w:div w:id="1606187105">
      <w:bodyDiv w:val="1"/>
      <w:marLeft w:val="0"/>
      <w:marRight w:val="0"/>
      <w:marTop w:val="0"/>
      <w:marBottom w:val="0"/>
      <w:divBdr>
        <w:top w:val="none" w:sz="0" w:space="0" w:color="auto"/>
        <w:left w:val="none" w:sz="0" w:space="0" w:color="auto"/>
        <w:bottom w:val="none" w:sz="0" w:space="0" w:color="auto"/>
        <w:right w:val="none" w:sz="0" w:space="0" w:color="auto"/>
      </w:divBdr>
      <w:divsChild>
        <w:div w:id="1517963075">
          <w:marLeft w:val="0"/>
          <w:marRight w:val="0"/>
          <w:marTop w:val="0"/>
          <w:marBottom w:val="0"/>
          <w:divBdr>
            <w:top w:val="single" w:sz="2" w:space="0" w:color="auto"/>
            <w:left w:val="single" w:sz="2" w:space="0" w:color="auto"/>
            <w:bottom w:val="single" w:sz="2" w:space="0" w:color="auto"/>
            <w:right w:val="single" w:sz="2" w:space="0" w:color="auto"/>
          </w:divBdr>
        </w:div>
      </w:divsChild>
    </w:div>
    <w:div w:id="1706978828">
      <w:bodyDiv w:val="1"/>
      <w:marLeft w:val="0"/>
      <w:marRight w:val="0"/>
      <w:marTop w:val="0"/>
      <w:marBottom w:val="0"/>
      <w:divBdr>
        <w:top w:val="none" w:sz="0" w:space="0" w:color="auto"/>
        <w:left w:val="none" w:sz="0" w:space="0" w:color="auto"/>
        <w:bottom w:val="none" w:sz="0" w:space="0" w:color="auto"/>
        <w:right w:val="none" w:sz="0" w:space="0" w:color="auto"/>
      </w:divBdr>
      <w:divsChild>
        <w:div w:id="1736318285">
          <w:marLeft w:val="0"/>
          <w:marRight w:val="0"/>
          <w:marTop w:val="0"/>
          <w:marBottom w:val="0"/>
          <w:divBdr>
            <w:top w:val="single" w:sz="2" w:space="0" w:color="auto"/>
            <w:left w:val="single" w:sz="2" w:space="0" w:color="auto"/>
            <w:bottom w:val="single" w:sz="2" w:space="0" w:color="auto"/>
            <w:right w:val="single" w:sz="2" w:space="0" w:color="auto"/>
          </w:divBdr>
          <w:divsChild>
            <w:div w:id="2110730266">
              <w:marLeft w:val="0"/>
              <w:marRight w:val="0"/>
              <w:marTop w:val="0"/>
              <w:marBottom w:val="0"/>
              <w:divBdr>
                <w:top w:val="single" w:sz="2" w:space="0" w:color="auto"/>
                <w:left w:val="single" w:sz="2" w:space="0" w:color="auto"/>
                <w:bottom w:val="single" w:sz="2" w:space="0" w:color="auto"/>
                <w:right w:val="single" w:sz="2" w:space="0" w:color="auto"/>
              </w:divBdr>
              <w:divsChild>
                <w:div w:id="1069033618">
                  <w:marLeft w:val="0"/>
                  <w:marRight w:val="0"/>
                  <w:marTop w:val="0"/>
                  <w:marBottom w:val="0"/>
                  <w:divBdr>
                    <w:top w:val="single" w:sz="2" w:space="0" w:color="auto"/>
                    <w:left w:val="single" w:sz="2" w:space="0" w:color="auto"/>
                    <w:bottom w:val="single" w:sz="2" w:space="0" w:color="auto"/>
                    <w:right w:val="single" w:sz="2" w:space="0" w:color="auto"/>
                  </w:divBdr>
                  <w:divsChild>
                    <w:div w:id="338209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022702529">
          <w:marLeft w:val="0"/>
          <w:marRight w:val="0"/>
          <w:marTop w:val="0"/>
          <w:marBottom w:val="0"/>
          <w:divBdr>
            <w:top w:val="single" w:sz="2" w:space="0" w:color="auto"/>
            <w:left w:val="single" w:sz="2" w:space="0" w:color="auto"/>
            <w:bottom w:val="single" w:sz="2" w:space="0" w:color="auto"/>
            <w:right w:val="single" w:sz="2" w:space="0" w:color="auto"/>
          </w:divBdr>
          <w:divsChild>
            <w:div w:id="531503079">
              <w:marLeft w:val="0"/>
              <w:marRight w:val="0"/>
              <w:marTop w:val="0"/>
              <w:marBottom w:val="0"/>
              <w:divBdr>
                <w:top w:val="single" w:sz="6" w:space="0" w:color="auto"/>
                <w:left w:val="single" w:sz="2" w:space="0" w:color="auto"/>
                <w:bottom w:val="single" w:sz="6" w:space="0" w:color="auto"/>
                <w:right w:val="single" w:sz="2" w:space="0" w:color="auto"/>
              </w:divBdr>
            </w:div>
            <w:div w:id="1424570757">
              <w:marLeft w:val="0"/>
              <w:marRight w:val="0"/>
              <w:marTop w:val="0"/>
              <w:marBottom w:val="0"/>
              <w:divBdr>
                <w:top w:val="single" w:sz="2" w:space="0" w:color="auto"/>
                <w:left w:val="single" w:sz="2" w:space="0" w:color="auto"/>
                <w:bottom w:val="single" w:sz="2" w:space="0" w:color="auto"/>
                <w:right w:val="single" w:sz="2" w:space="0" w:color="auto"/>
              </w:divBdr>
              <w:divsChild>
                <w:div w:id="597520898">
                  <w:marLeft w:val="0"/>
                  <w:marRight w:val="0"/>
                  <w:marTop w:val="0"/>
                  <w:marBottom w:val="0"/>
                  <w:divBdr>
                    <w:top w:val="single" w:sz="2" w:space="0" w:color="auto"/>
                    <w:left w:val="single" w:sz="2" w:space="0" w:color="auto"/>
                    <w:bottom w:val="single" w:sz="2" w:space="0" w:color="auto"/>
                    <w:right w:val="single" w:sz="2" w:space="0" w:color="auto"/>
                  </w:divBdr>
                  <w:divsChild>
                    <w:div w:id="21473104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55472228">
          <w:marLeft w:val="0"/>
          <w:marRight w:val="0"/>
          <w:marTop w:val="0"/>
          <w:marBottom w:val="0"/>
          <w:divBdr>
            <w:top w:val="single" w:sz="2" w:space="0" w:color="auto"/>
            <w:left w:val="single" w:sz="2" w:space="0" w:color="auto"/>
            <w:bottom w:val="single" w:sz="2" w:space="0" w:color="auto"/>
            <w:right w:val="single" w:sz="2" w:space="0" w:color="auto"/>
          </w:divBdr>
          <w:divsChild>
            <w:div w:id="2125032036">
              <w:marLeft w:val="0"/>
              <w:marRight w:val="0"/>
              <w:marTop w:val="0"/>
              <w:marBottom w:val="0"/>
              <w:divBdr>
                <w:top w:val="single" w:sz="6" w:space="0" w:color="auto"/>
                <w:left w:val="single" w:sz="2" w:space="0" w:color="auto"/>
                <w:bottom w:val="single" w:sz="6" w:space="0" w:color="auto"/>
                <w:right w:val="single" w:sz="2" w:space="0" w:color="auto"/>
              </w:divBdr>
            </w:div>
            <w:div w:id="419178678">
              <w:marLeft w:val="0"/>
              <w:marRight w:val="0"/>
              <w:marTop w:val="0"/>
              <w:marBottom w:val="0"/>
              <w:divBdr>
                <w:top w:val="single" w:sz="2" w:space="0" w:color="auto"/>
                <w:left w:val="single" w:sz="2" w:space="0" w:color="auto"/>
                <w:bottom w:val="single" w:sz="2" w:space="0" w:color="auto"/>
                <w:right w:val="single" w:sz="2" w:space="0" w:color="auto"/>
              </w:divBdr>
              <w:divsChild>
                <w:div w:id="884289700">
                  <w:marLeft w:val="0"/>
                  <w:marRight w:val="0"/>
                  <w:marTop w:val="0"/>
                  <w:marBottom w:val="0"/>
                  <w:divBdr>
                    <w:top w:val="single" w:sz="2" w:space="0" w:color="auto"/>
                    <w:left w:val="single" w:sz="2" w:space="0" w:color="auto"/>
                    <w:bottom w:val="single" w:sz="2" w:space="0" w:color="auto"/>
                    <w:right w:val="single" w:sz="2" w:space="0" w:color="auto"/>
                  </w:divBdr>
                  <w:divsChild>
                    <w:div w:id="60997315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78934958">
      <w:bodyDiv w:val="1"/>
      <w:marLeft w:val="0"/>
      <w:marRight w:val="0"/>
      <w:marTop w:val="0"/>
      <w:marBottom w:val="0"/>
      <w:divBdr>
        <w:top w:val="none" w:sz="0" w:space="0" w:color="auto"/>
        <w:left w:val="none" w:sz="0" w:space="0" w:color="auto"/>
        <w:bottom w:val="none" w:sz="0" w:space="0" w:color="auto"/>
        <w:right w:val="none" w:sz="0" w:space="0" w:color="auto"/>
      </w:divBdr>
    </w:div>
    <w:div w:id="1911040739">
      <w:bodyDiv w:val="1"/>
      <w:marLeft w:val="0"/>
      <w:marRight w:val="0"/>
      <w:marTop w:val="0"/>
      <w:marBottom w:val="0"/>
      <w:divBdr>
        <w:top w:val="none" w:sz="0" w:space="0" w:color="auto"/>
        <w:left w:val="none" w:sz="0" w:space="0" w:color="auto"/>
        <w:bottom w:val="none" w:sz="0" w:space="0" w:color="auto"/>
        <w:right w:val="none" w:sz="0" w:space="0" w:color="auto"/>
      </w:divBdr>
      <w:divsChild>
        <w:div w:id="1661543743">
          <w:marLeft w:val="0"/>
          <w:marRight w:val="0"/>
          <w:marTop w:val="0"/>
          <w:marBottom w:val="0"/>
          <w:divBdr>
            <w:top w:val="none" w:sz="0" w:space="0" w:color="auto"/>
            <w:left w:val="none" w:sz="0" w:space="0" w:color="auto"/>
            <w:bottom w:val="none" w:sz="0" w:space="0" w:color="auto"/>
            <w:right w:val="none" w:sz="0" w:space="0" w:color="auto"/>
          </w:divBdr>
          <w:divsChild>
            <w:div w:id="782303321">
              <w:marLeft w:val="0"/>
              <w:marRight w:val="0"/>
              <w:marTop w:val="75"/>
              <w:marBottom w:val="0"/>
              <w:divBdr>
                <w:top w:val="single" w:sz="6" w:space="0" w:color="BBBBBB"/>
                <w:left w:val="single" w:sz="6" w:space="0" w:color="BBBBBB"/>
                <w:bottom w:val="single" w:sz="6" w:space="0" w:color="BBBBBB"/>
                <w:right w:val="single" w:sz="6" w:space="0" w:color="BBBBB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worldbank.org/en/publication/globalfindex"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bi.org.in/scripts/PublicationReportDetails.aspx?UrlPage=&amp;ID=608"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bi.org.i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finindia.org/" TargetMode="External"/><Relationship Id="rId5" Type="http://schemas.openxmlformats.org/officeDocument/2006/relationships/footnotes" Target="footnotes.xml"/><Relationship Id="rId15" Type="http://schemas.openxmlformats.org/officeDocument/2006/relationships/hyperlink" Target="https://www.sa-dhan.net/"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mfinin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4DE3345-0C83-4286-AA9A-6B1C9987D6C2}">
  <we:reference id="wa200005502" version="1.0.0.11" store="en-US" storeType="OMEX"/>
  <we:alternateReferences>
    <we:reference id="wa200005502" version="1.0.0.11" store="wa200005502" storeType="OMEX"/>
  </we:alternateReferences>
  <we:properties>
    <we:property name="docId" value="&quot;lhcWZBVxB4wd4TdeBdtGE&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TotalTime>
  <Pages>24</Pages>
  <Words>4714</Words>
  <Characters>26873</Characters>
  <Application>Microsoft Office Word</Application>
  <DocSecurity>0</DocSecurity>
  <Lines>223</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Singh</dc:creator>
  <cp:keywords/>
  <dc:description/>
  <cp:lastModifiedBy>Anjali Pandey</cp:lastModifiedBy>
  <cp:revision>2</cp:revision>
  <cp:lastPrinted>2024-04-24T15:11:00Z</cp:lastPrinted>
  <dcterms:created xsi:type="dcterms:W3CDTF">2024-04-24T15:35:00Z</dcterms:created>
  <dcterms:modified xsi:type="dcterms:W3CDTF">2024-04-24T15:35:00Z</dcterms:modified>
</cp:coreProperties>
</file>