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5CCF" w14:textId="575235EC" w:rsidR="005D738B" w:rsidRPr="005D51FB" w:rsidRDefault="005D738B" w:rsidP="005D738B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28B35BD3" w14:textId="7661AAD0" w:rsidR="005D738B" w:rsidRDefault="005D738B" w:rsidP="005D738B">
      <w:pPr>
        <w:pStyle w:val="NormalWeb"/>
        <w:spacing w:before="240" w:beforeAutospacing="0" w:after="240" w:afterAutospacing="0"/>
        <w:rPr>
          <w:rFonts w:ascii="Book Antiqua" w:hAnsi="Book Antiqua" w:cs="Arial"/>
          <w:color w:val="000000"/>
          <w:sz w:val="22"/>
          <w:szCs w:val="22"/>
        </w:rPr>
      </w:pPr>
      <w:r w:rsidRPr="00461024">
        <w:rPr>
          <w:rFonts w:ascii="Book Antiqua" w:hAnsi="Book Antiqua" w:cs="Arial"/>
          <w:color w:val="000000"/>
          <w:sz w:val="22"/>
          <w:szCs w:val="22"/>
        </w:rPr>
        <w:t>The project must state to the best of its knowledge that it complies with relevant privacy laws, and all applicable international and domestic laws.</w:t>
      </w:r>
    </w:p>
    <w:p w14:paraId="03D67357" w14:textId="3C601A10" w:rsidR="005D738B" w:rsidRPr="005D51FB" w:rsidRDefault="005D738B" w:rsidP="005D738B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 xml:space="preserve">Approach taken for development of </w:t>
      </w:r>
      <w:proofErr w:type="spellStart"/>
      <w:r w:rsidR="001D4269">
        <w:rPr>
          <w:rFonts w:ascii="Book Antiqua" w:hAnsi="Book Antiqua" w:cs="Arial"/>
          <w:b/>
          <w:bCs/>
          <w:color w:val="000000"/>
          <w:sz w:val="22"/>
          <w:szCs w:val="22"/>
        </w:rPr>
        <w:t>DiCRA</w:t>
      </w:r>
      <w:proofErr w:type="spellEnd"/>
      <w:r>
        <w:rPr>
          <w:rFonts w:ascii="Book Antiqua" w:hAnsi="Book Antiqua" w:cs="Arial"/>
          <w:b/>
          <w:bCs/>
          <w:color w:val="000000"/>
          <w:sz w:val="22"/>
          <w:szCs w:val="22"/>
        </w:rPr>
        <w:t>:</w:t>
      </w:r>
    </w:p>
    <w:p w14:paraId="4E70FC16" w14:textId="0CA34F48" w:rsidR="00225D99" w:rsidRDefault="0077492B" w:rsidP="003853A2">
      <w:pPr>
        <w:jc w:val="both"/>
        <w:rPr>
          <w:rFonts w:ascii="Book Antiqua" w:hAnsi="Book Antiqua" w:cs="Arial"/>
          <w:color w:val="000000"/>
        </w:rPr>
      </w:pPr>
      <w:proofErr w:type="spellStart"/>
      <w:r>
        <w:rPr>
          <w:rFonts w:ascii="Book Antiqua" w:hAnsi="Book Antiqua" w:cs="Arial"/>
          <w:color w:val="000000"/>
        </w:rPr>
        <w:t>DiCRA</w:t>
      </w:r>
      <w:proofErr w:type="spellEnd"/>
      <w:r>
        <w:rPr>
          <w:rFonts w:ascii="Book Antiqua" w:hAnsi="Book Antiqua" w:cs="Arial"/>
          <w:color w:val="000000"/>
        </w:rPr>
        <w:t xml:space="preserve"> platform </w:t>
      </w:r>
      <w:r w:rsidR="00444E1F">
        <w:rPr>
          <w:rFonts w:ascii="Book Antiqua" w:hAnsi="Book Antiqua" w:cs="Arial"/>
          <w:color w:val="000000"/>
        </w:rPr>
        <w:t xml:space="preserve">deals </w:t>
      </w:r>
      <w:r w:rsidR="003F0E6D">
        <w:rPr>
          <w:rFonts w:ascii="Book Antiqua" w:hAnsi="Book Antiqua" w:cs="Arial"/>
          <w:color w:val="000000"/>
        </w:rPr>
        <w:t xml:space="preserve">majorly </w:t>
      </w:r>
      <w:r w:rsidR="00444E1F">
        <w:rPr>
          <w:rFonts w:ascii="Book Antiqua" w:hAnsi="Book Antiqua" w:cs="Arial"/>
          <w:color w:val="000000"/>
        </w:rPr>
        <w:t>with non-PI data related to</w:t>
      </w:r>
      <w:r w:rsidR="00720B22">
        <w:rPr>
          <w:rFonts w:ascii="Book Antiqua" w:hAnsi="Book Antiqua" w:cs="Arial"/>
          <w:color w:val="000000"/>
        </w:rPr>
        <w:t xml:space="preserve"> geospatial data on</w:t>
      </w:r>
      <w:r w:rsidR="00444E1F">
        <w:rPr>
          <w:rFonts w:ascii="Book Antiqua" w:hAnsi="Book Antiqua" w:cs="Arial"/>
          <w:color w:val="000000"/>
        </w:rPr>
        <w:t xml:space="preserve"> natural resources (bio-physical attributes) and economic data parameters in agriculture</w:t>
      </w:r>
      <w:r w:rsidR="001235AE">
        <w:rPr>
          <w:rFonts w:ascii="Book Antiqua" w:hAnsi="Book Antiqua" w:cs="Arial"/>
          <w:color w:val="000000"/>
        </w:rPr>
        <w:t xml:space="preserve">. </w:t>
      </w:r>
      <w:r w:rsidR="00225D99">
        <w:rPr>
          <w:rFonts w:ascii="Book Antiqua" w:hAnsi="Book Antiqua" w:cs="Arial"/>
          <w:color w:val="000000"/>
        </w:rPr>
        <w:t xml:space="preserve">Such non-PI data is contributed </w:t>
      </w:r>
      <w:r w:rsidR="00E9195D">
        <w:rPr>
          <w:rFonts w:ascii="Book Antiqua" w:hAnsi="Book Antiqua" w:cs="Arial"/>
          <w:color w:val="000000"/>
        </w:rPr>
        <w:t xml:space="preserve">and consumed </w:t>
      </w:r>
      <w:r w:rsidR="00225D99">
        <w:rPr>
          <w:rFonts w:ascii="Book Antiqua" w:hAnsi="Book Antiqua" w:cs="Arial"/>
          <w:color w:val="000000"/>
        </w:rPr>
        <w:t xml:space="preserve">by several users </w:t>
      </w:r>
      <w:r w:rsidR="00E9195D">
        <w:rPr>
          <w:rFonts w:ascii="Book Antiqua" w:hAnsi="Book Antiqua" w:cs="Arial"/>
          <w:color w:val="000000"/>
        </w:rPr>
        <w:t>through open and free access to the platform</w:t>
      </w:r>
      <w:r w:rsidR="00A712F5">
        <w:rPr>
          <w:rFonts w:ascii="Book Antiqua" w:hAnsi="Book Antiqua" w:cs="Arial"/>
          <w:color w:val="000000"/>
        </w:rPr>
        <w:t xml:space="preserve">, </w:t>
      </w:r>
      <w:r w:rsidR="004C2C4D">
        <w:rPr>
          <w:rFonts w:ascii="Book Antiqua" w:hAnsi="Book Antiqua" w:cs="Arial"/>
          <w:color w:val="000000"/>
        </w:rPr>
        <w:t xml:space="preserve">open data, </w:t>
      </w:r>
      <w:r w:rsidR="008A2A04">
        <w:rPr>
          <w:rFonts w:ascii="Book Antiqua" w:hAnsi="Book Antiqua" w:cs="Arial"/>
          <w:color w:val="000000"/>
        </w:rPr>
        <w:t xml:space="preserve">open </w:t>
      </w:r>
      <w:proofErr w:type="gramStart"/>
      <w:r w:rsidR="008A2A04">
        <w:rPr>
          <w:rFonts w:ascii="Book Antiqua" w:hAnsi="Book Antiqua" w:cs="Arial"/>
          <w:color w:val="000000"/>
        </w:rPr>
        <w:t>APIs</w:t>
      </w:r>
      <w:proofErr w:type="gramEnd"/>
      <w:r w:rsidR="008A2A04">
        <w:rPr>
          <w:rFonts w:ascii="Book Antiqua" w:hAnsi="Book Antiqua" w:cs="Arial"/>
          <w:color w:val="000000"/>
        </w:rPr>
        <w:t xml:space="preserve"> and </w:t>
      </w:r>
      <w:r w:rsidR="00A712F5">
        <w:rPr>
          <w:rFonts w:ascii="Book Antiqua" w:hAnsi="Book Antiqua" w:cs="Arial"/>
          <w:color w:val="000000"/>
        </w:rPr>
        <w:t xml:space="preserve">open code published </w:t>
      </w:r>
      <w:r w:rsidR="004C2C4D">
        <w:rPr>
          <w:rFonts w:ascii="Book Antiqua" w:hAnsi="Book Antiqua" w:cs="Arial"/>
          <w:color w:val="000000"/>
        </w:rPr>
        <w:t>o</w:t>
      </w:r>
      <w:r w:rsidR="00A712F5">
        <w:rPr>
          <w:rFonts w:ascii="Book Antiqua" w:hAnsi="Book Antiqua" w:cs="Arial"/>
          <w:color w:val="000000"/>
        </w:rPr>
        <w:t>n GitHub</w:t>
      </w:r>
      <w:r w:rsidR="00E9195D">
        <w:rPr>
          <w:rFonts w:ascii="Book Antiqua" w:hAnsi="Book Antiqua" w:cs="Arial"/>
          <w:color w:val="000000"/>
        </w:rPr>
        <w:t xml:space="preserve">. </w:t>
      </w:r>
    </w:p>
    <w:p w14:paraId="559A4A79" w14:textId="26C5F43E" w:rsidR="00E65D39" w:rsidRDefault="003F0E6D" w:rsidP="003853A2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only personal information collected by the platform is related to User’s </w:t>
      </w:r>
      <w:r w:rsidR="00010766">
        <w:rPr>
          <w:rFonts w:ascii="Book Antiqua" w:hAnsi="Book Antiqua" w:cs="Arial"/>
          <w:color w:val="000000"/>
        </w:rPr>
        <w:t xml:space="preserve">contact details </w:t>
      </w:r>
      <w:r w:rsidR="00EA2DBF">
        <w:rPr>
          <w:rFonts w:ascii="Book Antiqua" w:hAnsi="Book Antiqua" w:cs="Arial"/>
          <w:color w:val="000000"/>
        </w:rPr>
        <w:t>adhering to the principle</w:t>
      </w:r>
      <w:r w:rsidR="00D1002E">
        <w:rPr>
          <w:rFonts w:ascii="Book Antiqua" w:hAnsi="Book Antiqua" w:cs="Arial"/>
          <w:color w:val="000000"/>
        </w:rPr>
        <w:t>s</w:t>
      </w:r>
      <w:r w:rsidR="00EA2DBF">
        <w:rPr>
          <w:rFonts w:ascii="Book Antiqua" w:hAnsi="Book Antiqua" w:cs="Arial"/>
          <w:color w:val="000000"/>
        </w:rPr>
        <w:t xml:space="preserve"> of</w:t>
      </w:r>
      <w:r w:rsidR="00D1002E">
        <w:rPr>
          <w:rFonts w:ascii="Book Antiqua" w:hAnsi="Book Antiqua" w:cs="Arial"/>
          <w:color w:val="000000"/>
        </w:rPr>
        <w:t xml:space="preserve"> ‘Informed Consent’,</w:t>
      </w:r>
      <w:r w:rsidR="00EA2DBF">
        <w:rPr>
          <w:rFonts w:ascii="Book Antiqua" w:hAnsi="Book Antiqua" w:cs="Arial"/>
          <w:color w:val="000000"/>
        </w:rPr>
        <w:t xml:space="preserve"> ‘Proportionality and Necessity’ and ‘Data Security’</w:t>
      </w:r>
      <w:r w:rsidR="009307F7">
        <w:rPr>
          <w:rFonts w:ascii="Book Antiqua" w:hAnsi="Book Antiqua" w:cs="Arial"/>
          <w:color w:val="000000"/>
        </w:rPr>
        <w:t xml:space="preserve">. </w:t>
      </w:r>
      <w:r w:rsidR="00DF5356">
        <w:rPr>
          <w:rFonts w:ascii="Book Antiqua" w:hAnsi="Book Antiqua" w:cs="Arial"/>
          <w:color w:val="000000"/>
        </w:rPr>
        <w:t>Minimal personal information is collected from users</w:t>
      </w:r>
      <w:r w:rsidR="006401E6">
        <w:rPr>
          <w:rFonts w:ascii="Book Antiqua" w:hAnsi="Book Antiqua" w:cs="Arial"/>
          <w:color w:val="000000"/>
        </w:rPr>
        <w:t xml:space="preserve"> </w:t>
      </w:r>
      <w:r w:rsidR="00AD4B70">
        <w:rPr>
          <w:rFonts w:ascii="Book Antiqua" w:hAnsi="Book Antiqua" w:cs="Arial"/>
          <w:color w:val="000000"/>
        </w:rPr>
        <w:t>(</w:t>
      </w:r>
      <w:r w:rsidR="006401E6">
        <w:rPr>
          <w:rFonts w:ascii="Book Antiqua" w:hAnsi="Book Antiqua" w:cs="Arial"/>
          <w:color w:val="000000"/>
        </w:rPr>
        <w:t>such as name</w:t>
      </w:r>
      <w:r w:rsidR="00A8777A">
        <w:rPr>
          <w:rFonts w:ascii="Book Antiqua" w:hAnsi="Book Antiqua" w:cs="Arial"/>
          <w:color w:val="000000"/>
        </w:rPr>
        <w:t xml:space="preserve"> and </w:t>
      </w:r>
      <w:r w:rsidR="006401E6">
        <w:rPr>
          <w:rFonts w:ascii="Book Antiqua" w:hAnsi="Book Antiqua" w:cs="Arial"/>
          <w:color w:val="000000"/>
        </w:rPr>
        <w:t>email ID</w:t>
      </w:r>
      <w:r w:rsidR="00AD4B70">
        <w:rPr>
          <w:rFonts w:ascii="Book Antiqua" w:hAnsi="Book Antiqua" w:cs="Arial"/>
          <w:color w:val="000000"/>
        </w:rPr>
        <w:t>)</w:t>
      </w:r>
      <w:r w:rsidR="00787255">
        <w:rPr>
          <w:rFonts w:ascii="Book Antiqua" w:hAnsi="Book Antiqua" w:cs="Arial"/>
          <w:color w:val="000000"/>
        </w:rPr>
        <w:t>.</w:t>
      </w:r>
      <w:r w:rsidR="008138AE">
        <w:rPr>
          <w:rFonts w:ascii="Book Antiqua" w:hAnsi="Book Antiqua" w:cs="Arial"/>
          <w:color w:val="000000"/>
        </w:rPr>
        <w:t xml:space="preserve"> This information is collected to understand user engagement </w:t>
      </w:r>
      <w:r w:rsidR="00016AAB">
        <w:rPr>
          <w:rFonts w:ascii="Book Antiqua" w:hAnsi="Book Antiqua" w:cs="Arial"/>
          <w:color w:val="000000"/>
        </w:rPr>
        <w:t xml:space="preserve">on the platform </w:t>
      </w:r>
      <w:r w:rsidR="008138AE">
        <w:rPr>
          <w:rFonts w:ascii="Book Antiqua" w:hAnsi="Book Antiqua" w:cs="Arial"/>
          <w:color w:val="000000"/>
        </w:rPr>
        <w:t xml:space="preserve">and </w:t>
      </w:r>
      <w:r w:rsidR="00016AAB">
        <w:rPr>
          <w:rFonts w:ascii="Book Antiqua" w:hAnsi="Book Antiqua" w:cs="Arial"/>
          <w:color w:val="000000"/>
        </w:rPr>
        <w:t xml:space="preserve">for </w:t>
      </w:r>
      <w:r w:rsidR="008138AE">
        <w:rPr>
          <w:rFonts w:ascii="Book Antiqua" w:hAnsi="Book Antiqua" w:cs="Arial"/>
          <w:color w:val="000000"/>
        </w:rPr>
        <w:t>communicatin</w:t>
      </w:r>
      <w:r w:rsidR="00DC65E5">
        <w:rPr>
          <w:rFonts w:ascii="Book Antiqua" w:hAnsi="Book Antiqua" w:cs="Arial"/>
          <w:color w:val="000000"/>
        </w:rPr>
        <w:t>g</w:t>
      </w:r>
      <w:r w:rsidR="008138AE">
        <w:rPr>
          <w:rFonts w:ascii="Book Antiqua" w:hAnsi="Book Antiqua" w:cs="Arial"/>
          <w:color w:val="000000"/>
        </w:rPr>
        <w:t xml:space="preserve"> up</w:t>
      </w:r>
      <w:r w:rsidR="00A8777A">
        <w:rPr>
          <w:rFonts w:ascii="Book Antiqua" w:hAnsi="Book Antiqua" w:cs="Arial"/>
          <w:color w:val="000000"/>
        </w:rPr>
        <w:t>dates on the platform.</w:t>
      </w:r>
      <w:r w:rsidR="00787255">
        <w:rPr>
          <w:rFonts w:ascii="Book Antiqua" w:hAnsi="Book Antiqua" w:cs="Arial"/>
          <w:color w:val="000000"/>
        </w:rPr>
        <w:t xml:space="preserve"> All t</w:t>
      </w:r>
      <w:r w:rsidR="00DF5356">
        <w:rPr>
          <w:rFonts w:ascii="Book Antiqua" w:hAnsi="Book Antiqua" w:cs="Arial"/>
          <w:color w:val="000000"/>
        </w:rPr>
        <w:t>he PI data is secured through multifactor authentication system.</w:t>
      </w:r>
      <w:r w:rsidR="00E25BE5">
        <w:rPr>
          <w:rFonts w:ascii="Book Antiqua" w:hAnsi="Book Antiqua" w:cs="Arial"/>
          <w:color w:val="000000"/>
        </w:rPr>
        <w:t xml:space="preserve"> </w:t>
      </w:r>
      <w:r w:rsidR="00E25BE5">
        <w:rPr>
          <w:rFonts w:ascii="Book Antiqua" w:hAnsi="Book Antiqua" w:cs="Arial"/>
          <w:color w:val="000000"/>
        </w:rPr>
        <w:t xml:space="preserve">There are no </w:t>
      </w:r>
      <w:r w:rsidR="0068127A">
        <w:rPr>
          <w:rFonts w:ascii="Book Antiqua" w:hAnsi="Book Antiqua" w:cs="Arial"/>
          <w:color w:val="000000"/>
        </w:rPr>
        <w:t>‘</w:t>
      </w:r>
      <w:r w:rsidR="00E25BE5">
        <w:rPr>
          <w:rFonts w:ascii="Book Antiqua" w:hAnsi="Book Antiqua" w:cs="Arial"/>
          <w:color w:val="000000"/>
        </w:rPr>
        <w:t>third party</w:t>
      </w:r>
      <w:r w:rsidR="0068127A">
        <w:rPr>
          <w:rFonts w:ascii="Book Antiqua" w:hAnsi="Book Antiqua" w:cs="Arial"/>
          <w:color w:val="000000"/>
        </w:rPr>
        <w:t>’</w:t>
      </w:r>
      <w:r w:rsidR="00E25BE5">
        <w:rPr>
          <w:rFonts w:ascii="Book Antiqua" w:hAnsi="Book Antiqua" w:cs="Arial"/>
          <w:color w:val="000000"/>
        </w:rPr>
        <w:t xml:space="preserve"> data transfers of</w:t>
      </w:r>
      <w:r w:rsidR="0068127A">
        <w:rPr>
          <w:rFonts w:ascii="Book Antiqua" w:hAnsi="Book Antiqua" w:cs="Arial"/>
          <w:color w:val="000000"/>
        </w:rPr>
        <w:t xml:space="preserve"> the PI data through this platform.</w:t>
      </w:r>
    </w:p>
    <w:p w14:paraId="2FF1FF6D" w14:textId="2235BEF8" w:rsidR="00E65D39" w:rsidRDefault="00730945" w:rsidP="003853A2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On international laws applicable to UN agencies, </w:t>
      </w:r>
      <w:proofErr w:type="spellStart"/>
      <w:r w:rsidR="003D4078">
        <w:rPr>
          <w:rFonts w:ascii="Book Antiqua" w:hAnsi="Book Antiqua" w:cs="Arial"/>
          <w:color w:val="000000"/>
        </w:rPr>
        <w:t>DiCRA</w:t>
      </w:r>
      <w:proofErr w:type="spellEnd"/>
      <w:r w:rsidR="003D4078">
        <w:rPr>
          <w:rFonts w:ascii="Book Antiqua" w:hAnsi="Book Antiqua" w:cs="Arial"/>
          <w:color w:val="000000"/>
        </w:rPr>
        <w:t xml:space="preserve"> platform </w:t>
      </w:r>
      <w:r w:rsidR="009466E1">
        <w:rPr>
          <w:rFonts w:ascii="Book Antiqua" w:hAnsi="Book Antiqua" w:cs="Arial"/>
          <w:color w:val="000000"/>
        </w:rPr>
        <w:t>adheres to</w:t>
      </w:r>
      <w:r w:rsidR="00E65D39" w:rsidRPr="000C7326">
        <w:rPr>
          <w:rFonts w:ascii="Book Antiqua" w:hAnsi="Book Antiqua" w:cs="Arial"/>
          <w:color w:val="000000"/>
        </w:rPr>
        <w:t xml:space="preserve"> </w:t>
      </w:r>
      <w:r w:rsidR="009466E1">
        <w:rPr>
          <w:rFonts w:ascii="Book Antiqua" w:hAnsi="Book Antiqua" w:cs="Arial"/>
          <w:color w:val="000000"/>
        </w:rPr>
        <w:t xml:space="preserve">the </w:t>
      </w:r>
      <w:r w:rsidR="005C4986">
        <w:rPr>
          <w:rFonts w:ascii="Book Antiqua" w:hAnsi="Book Antiqua" w:cs="Arial"/>
          <w:color w:val="000000"/>
        </w:rPr>
        <w:t>‘United Nations Personal Data Protection and Privacy Principles’</w:t>
      </w:r>
      <w:r w:rsidR="00DA4C3A">
        <w:rPr>
          <w:rFonts w:ascii="Book Antiqua" w:hAnsi="Book Antiqua" w:cs="Arial"/>
          <w:color w:val="000000"/>
        </w:rPr>
        <w:t xml:space="preserve"> </w:t>
      </w:r>
      <w:r w:rsidR="00324ADF">
        <w:rPr>
          <w:rFonts w:ascii="Book Antiqua" w:hAnsi="Book Antiqua" w:cs="Arial"/>
          <w:color w:val="000000"/>
        </w:rPr>
        <w:t>described below.</w:t>
      </w:r>
    </w:p>
    <w:p w14:paraId="64538597" w14:textId="262A4EA7" w:rsidR="009A79FF" w:rsidRDefault="00CB7ED1" w:rsidP="00D07EC0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9AF4F" wp14:editId="5AEDBC38">
            <wp:simplePos x="0" y="0"/>
            <wp:positionH relativeFrom="column">
              <wp:posOffset>2762250</wp:posOffset>
            </wp:positionH>
            <wp:positionV relativeFrom="paragraph">
              <wp:posOffset>82550</wp:posOffset>
            </wp:positionV>
            <wp:extent cx="2222500" cy="2939415"/>
            <wp:effectExtent l="0" t="0" r="635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9" t="14958" r="39508" b="6149"/>
                    <a:stretch/>
                  </pic:blipFill>
                  <pic:spPr bwMode="auto">
                    <a:xfrm>
                      <a:off x="0" y="0"/>
                      <a:ext cx="222250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9FF">
        <w:rPr>
          <w:noProof/>
        </w:rPr>
        <w:drawing>
          <wp:inline distT="0" distB="0" distL="0" distR="0" wp14:anchorId="652FB859" wp14:editId="1171D588">
            <wp:extent cx="2343150" cy="3022600"/>
            <wp:effectExtent l="0" t="0" r="0" b="635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5"/>
                    <a:srcRect l="20275" t="16786" r="38843" b="4105"/>
                    <a:stretch/>
                  </pic:blipFill>
                  <pic:spPr bwMode="auto">
                    <a:xfrm>
                      <a:off x="0" y="0"/>
                      <a:ext cx="234315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6867E" w14:textId="713CFB2D" w:rsidR="00CB7ED1" w:rsidRPr="00461024" w:rsidRDefault="00CB7ED1" w:rsidP="00AB6784">
      <w:pPr>
        <w:jc w:val="both"/>
        <w:rPr>
          <w:rFonts w:ascii="Book Antiqua" w:eastAsia="Times New Roman" w:hAnsi="Book Antiqua" w:cs="Arial"/>
          <w:color w:val="000000"/>
          <w:lang w:eastAsia="en-IN"/>
        </w:rPr>
      </w:pPr>
    </w:p>
    <w:p w14:paraId="71E0CDF0" w14:textId="1F5EDB76" w:rsidR="00E65D39" w:rsidRDefault="00CB2EF6" w:rsidP="00AB6784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With respect to</w:t>
      </w:r>
      <w:r w:rsidR="00966935">
        <w:rPr>
          <w:rFonts w:ascii="Book Antiqua" w:hAnsi="Book Antiqua" w:cs="Arial"/>
          <w:color w:val="000000"/>
        </w:rPr>
        <w:t xml:space="preserve"> Domestic laws</w:t>
      </w:r>
      <w:r>
        <w:rPr>
          <w:rFonts w:ascii="Book Antiqua" w:hAnsi="Book Antiqua" w:cs="Arial"/>
          <w:color w:val="000000"/>
        </w:rPr>
        <w:t xml:space="preserve"> on privacy</w:t>
      </w:r>
      <w:r w:rsidR="00966935">
        <w:rPr>
          <w:rFonts w:ascii="Book Antiqua" w:hAnsi="Book Antiqua" w:cs="Arial"/>
          <w:color w:val="000000"/>
        </w:rPr>
        <w:t xml:space="preserve">, </w:t>
      </w:r>
      <w:r>
        <w:rPr>
          <w:rFonts w:ascii="Book Antiqua" w:hAnsi="Book Antiqua" w:cs="Arial"/>
          <w:color w:val="000000"/>
        </w:rPr>
        <w:t>t</w:t>
      </w:r>
      <w:r w:rsidR="00966935" w:rsidRPr="000C7326">
        <w:rPr>
          <w:rFonts w:ascii="Book Antiqua" w:hAnsi="Book Antiqua" w:cs="Arial"/>
          <w:color w:val="000000"/>
        </w:rPr>
        <w:t xml:space="preserve">he government of India and a joint Parliamentary Committee had proposed the draft </w:t>
      </w:r>
      <w:r w:rsidR="00966935">
        <w:rPr>
          <w:rFonts w:ascii="Book Antiqua" w:hAnsi="Book Antiqua" w:cs="Arial"/>
          <w:color w:val="000000"/>
        </w:rPr>
        <w:t xml:space="preserve">Personal Data </w:t>
      </w:r>
      <w:proofErr w:type="gramStart"/>
      <w:r w:rsidR="00966935">
        <w:rPr>
          <w:rFonts w:ascii="Book Antiqua" w:hAnsi="Book Antiqua" w:cs="Arial"/>
          <w:color w:val="000000"/>
        </w:rPr>
        <w:t>Protection(</w:t>
      </w:r>
      <w:proofErr w:type="gramEnd"/>
      <w:r w:rsidR="00966935" w:rsidRPr="000C7326">
        <w:rPr>
          <w:rFonts w:ascii="Book Antiqua" w:hAnsi="Book Antiqua" w:cs="Arial"/>
          <w:color w:val="000000"/>
        </w:rPr>
        <w:t>PDP</w:t>
      </w:r>
      <w:r w:rsidR="00966935">
        <w:rPr>
          <w:rFonts w:ascii="Book Antiqua" w:hAnsi="Book Antiqua" w:cs="Arial"/>
          <w:color w:val="000000"/>
        </w:rPr>
        <w:t>)</w:t>
      </w:r>
      <w:r w:rsidR="00966935" w:rsidRPr="000C7326">
        <w:rPr>
          <w:rFonts w:ascii="Book Antiqua" w:hAnsi="Book Antiqua" w:cs="Arial"/>
          <w:color w:val="000000"/>
        </w:rPr>
        <w:t xml:space="preserve"> Bill on data protection which will be India's first law on the protection of personal data. </w:t>
      </w:r>
      <w:r w:rsidR="005074C4">
        <w:rPr>
          <w:rFonts w:ascii="Book Antiqua" w:hAnsi="Book Antiqua" w:cs="Arial"/>
          <w:color w:val="000000"/>
        </w:rPr>
        <w:t>Since the</w:t>
      </w:r>
      <w:r w:rsidR="00966935" w:rsidRPr="000C7326">
        <w:rPr>
          <w:rFonts w:ascii="Book Antiqua" w:hAnsi="Book Antiqua" w:cs="Arial"/>
          <w:color w:val="000000"/>
        </w:rPr>
        <w:t xml:space="preserve"> bill is still in draft stag</w:t>
      </w:r>
      <w:r w:rsidR="005074C4">
        <w:rPr>
          <w:rFonts w:ascii="Book Antiqua" w:hAnsi="Book Antiqua" w:cs="Arial"/>
          <w:color w:val="000000"/>
        </w:rPr>
        <w:t xml:space="preserve">, </w:t>
      </w:r>
      <w:r w:rsidR="00AB6784">
        <w:rPr>
          <w:rFonts w:ascii="Book Antiqua" w:hAnsi="Book Antiqua" w:cs="Arial"/>
          <w:color w:val="000000"/>
        </w:rPr>
        <w:t xml:space="preserve">there are no relevant </w:t>
      </w:r>
      <w:r w:rsidR="005074C4">
        <w:rPr>
          <w:rFonts w:ascii="Book Antiqua" w:hAnsi="Book Antiqua" w:cs="Arial"/>
          <w:color w:val="000000"/>
        </w:rPr>
        <w:t xml:space="preserve">domestic </w:t>
      </w:r>
      <w:r w:rsidR="00AB6784">
        <w:rPr>
          <w:rFonts w:ascii="Book Antiqua" w:hAnsi="Book Antiqua" w:cs="Arial"/>
          <w:color w:val="000000"/>
        </w:rPr>
        <w:t>laws</w:t>
      </w:r>
      <w:r w:rsidR="005074C4">
        <w:rPr>
          <w:rFonts w:ascii="Book Antiqua" w:hAnsi="Book Antiqua" w:cs="Arial"/>
          <w:color w:val="000000"/>
        </w:rPr>
        <w:t xml:space="preserve"> on data privacy at the time of submission</w:t>
      </w:r>
      <w:r w:rsidR="00AB6784">
        <w:rPr>
          <w:rFonts w:ascii="Book Antiqua" w:hAnsi="Book Antiqua" w:cs="Arial"/>
          <w:color w:val="000000"/>
        </w:rPr>
        <w:t xml:space="preserve"> </w:t>
      </w:r>
    </w:p>
    <w:p w14:paraId="6986BDC6" w14:textId="58496C1E" w:rsidR="00E65D39" w:rsidRDefault="00E65D39" w:rsidP="005D738B">
      <w:pPr>
        <w:rPr>
          <w:rFonts w:ascii="Book Antiqua" w:hAnsi="Book Antiqua" w:cs="Arial"/>
          <w:color w:val="000000"/>
        </w:rPr>
      </w:pPr>
    </w:p>
    <w:sectPr w:rsidR="00E6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8B"/>
    <w:rsid w:val="00010766"/>
    <w:rsid w:val="00016AAB"/>
    <w:rsid w:val="0010249F"/>
    <w:rsid w:val="001235AE"/>
    <w:rsid w:val="001813B6"/>
    <w:rsid w:val="001D4269"/>
    <w:rsid w:val="00225D99"/>
    <w:rsid w:val="00324ADF"/>
    <w:rsid w:val="00340FFD"/>
    <w:rsid w:val="003853A2"/>
    <w:rsid w:val="003D4078"/>
    <w:rsid w:val="003D6513"/>
    <w:rsid w:val="003E7123"/>
    <w:rsid w:val="003F0E6D"/>
    <w:rsid w:val="00444E1F"/>
    <w:rsid w:val="004C2C4D"/>
    <w:rsid w:val="005074C4"/>
    <w:rsid w:val="005C4986"/>
    <w:rsid w:val="005D738B"/>
    <w:rsid w:val="005F78BA"/>
    <w:rsid w:val="006401E6"/>
    <w:rsid w:val="0068127A"/>
    <w:rsid w:val="00720B22"/>
    <w:rsid w:val="00730945"/>
    <w:rsid w:val="0077492B"/>
    <w:rsid w:val="00787255"/>
    <w:rsid w:val="008138AE"/>
    <w:rsid w:val="00872BF5"/>
    <w:rsid w:val="008A2A04"/>
    <w:rsid w:val="009177F8"/>
    <w:rsid w:val="009307F7"/>
    <w:rsid w:val="00934054"/>
    <w:rsid w:val="009466E1"/>
    <w:rsid w:val="00966935"/>
    <w:rsid w:val="009A79FF"/>
    <w:rsid w:val="009F165C"/>
    <w:rsid w:val="00A712F5"/>
    <w:rsid w:val="00A8777A"/>
    <w:rsid w:val="00AB6784"/>
    <w:rsid w:val="00AD0625"/>
    <w:rsid w:val="00AD4B70"/>
    <w:rsid w:val="00C061A7"/>
    <w:rsid w:val="00CB2EF6"/>
    <w:rsid w:val="00CB7ED1"/>
    <w:rsid w:val="00D07EC0"/>
    <w:rsid w:val="00D1002E"/>
    <w:rsid w:val="00D5091A"/>
    <w:rsid w:val="00DA4C3A"/>
    <w:rsid w:val="00DC65E5"/>
    <w:rsid w:val="00DF5356"/>
    <w:rsid w:val="00E05AB0"/>
    <w:rsid w:val="00E12569"/>
    <w:rsid w:val="00E25BE5"/>
    <w:rsid w:val="00E65D39"/>
    <w:rsid w:val="00E9195D"/>
    <w:rsid w:val="00EA2DBF"/>
    <w:rsid w:val="00EB34A1"/>
    <w:rsid w:val="00F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17CD"/>
  <w15:chartTrackingRefBased/>
  <w15:docId w15:val="{2A2FCC0C-1B60-4BE8-B197-0D28C67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Kolluri</dc:creator>
  <cp:keywords/>
  <dc:description/>
  <cp:lastModifiedBy>Swetha Kolluri</cp:lastModifiedBy>
  <cp:revision>55</cp:revision>
  <dcterms:created xsi:type="dcterms:W3CDTF">2022-02-25T08:52:00Z</dcterms:created>
  <dcterms:modified xsi:type="dcterms:W3CDTF">2022-03-01T09:06:00Z</dcterms:modified>
</cp:coreProperties>
</file>