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0373" w14:textId="77777777" w:rsidR="006C5E60" w:rsidRPr="002F45C9" w:rsidRDefault="006C5E60" w:rsidP="006C5E60">
      <w:pPr>
        <w:jc w:val="both"/>
        <w:rPr>
          <w:rFonts w:ascii="Times" w:eastAsia="Times New Roman" w:hAnsi="Times" w:cs="Times New Roman"/>
          <w:color w:val="212529"/>
          <w:shd w:val="clear" w:color="auto" w:fill="FFFFFF"/>
          <w:lang w:eastAsia="en-GB"/>
        </w:rPr>
      </w:pPr>
    </w:p>
    <w:p w14:paraId="4C96DFE4" w14:textId="77777777" w:rsidR="006C5E60" w:rsidRPr="002F45C9" w:rsidRDefault="006C5E60">
      <w:pPr>
        <w:rPr>
          <w:rFonts w:ascii="Times" w:eastAsia="Times New Roman" w:hAnsi="Times" w:cs="Times New Roman"/>
          <w:color w:val="212529"/>
          <w:shd w:val="clear" w:color="auto" w:fill="FFFFFF"/>
          <w:lang w:eastAsia="en-GB"/>
        </w:rPr>
      </w:pPr>
    </w:p>
    <w:p w14:paraId="5E752D90" w14:textId="00836A6F" w:rsidR="000F0EEA" w:rsidRPr="002F45C9" w:rsidRDefault="006C5E60">
      <w:pPr>
        <w:rPr>
          <w:rFonts w:ascii="Times" w:eastAsia="Times New Roman" w:hAnsi="Times" w:cs="Times New Roman"/>
          <w:b/>
          <w:bCs/>
          <w:color w:val="212529"/>
          <w:shd w:val="clear" w:color="auto" w:fill="FFFFFF"/>
          <w:lang w:eastAsia="en-GB"/>
        </w:rPr>
      </w:pPr>
      <w:r w:rsidRPr="002F45C9">
        <w:rPr>
          <w:rFonts w:ascii="Times" w:eastAsia="Times New Roman" w:hAnsi="Times" w:cs="Times New Roman"/>
          <w:b/>
          <w:bCs/>
          <w:color w:val="212529"/>
          <w:shd w:val="clear" w:color="auto" w:fill="FFFFFF"/>
          <w:lang w:eastAsia="en-GB"/>
        </w:rPr>
        <w:t>Requirement</w:t>
      </w:r>
    </w:p>
    <w:p w14:paraId="4D8EF615" w14:textId="5318172D" w:rsidR="006C5E60" w:rsidRPr="002F45C9" w:rsidRDefault="006C5E60">
      <w:pPr>
        <w:rPr>
          <w:rFonts w:ascii="Times" w:hAnsi="Times"/>
        </w:rPr>
      </w:pPr>
    </w:p>
    <w:p w14:paraId="5E3E0D7C" w14:textId="724FE6B0" w:rsidR="006C5E60" w:rsidRPr="002F45C9" w:rsidRDefault="006C5E60">
      <w:pPr>
        <w:rPr>
          <w:rFonts w:ascii="Times" w:eastAsia="Times New Roman" w:hAnsi="Times" w:cs="Times New Roman"/>
          <w:lang w:eastAsia="en-GB"/>
        </w:rPr>
      </w:pPr>
      <w:r w:rsidRPr="006C5E60">
        <w:rPr>
          <w:rFonts w:ascii="Times" w:eastAsia="Times New Roman" w:hAnsi="Times" w:cs="Segoe UI"/>
          <w:color w:val="212529"/>
          <w:sz w:val="26"/>
          <w:szCs w:val="26"/>
          <w:shd w:val="clear" w:color="auto" w:fill="FFFFFF"/>
          <w:lang w:eastAsia="en-GB"/>
        </w:rPr>
        <w:t>Digital Public Goods must be designed and developed to align with relevant standards, best practices, and/or principles. For example, </w:t>
      </w:r>
      <w:hyperlink r:id="rId4" w:history="1">
        <w:r w:rsidRPr="006C5E60">
          <w:rPr>
            <w:rFonts w:ascii="Times" w:eastAsia="Times New Roman" w:hAnsi="Times" w:cs="Segoe UI"/>
            <w:color w:val="2B209A"/>
            <w:u w:val="single"/>
            <w:lang w:eastAsia="en-GB"/>
          </w:rPr>
          <w:t>the Principles for Digital Development</w:t>
        </w:r>
      </w:hyperlink>
      <w:r w:rsidRPr="006C5E60">
        <w:rPr>
          <w:rFonts w:ascii="Times" w:eastAsia="Times New Roman" w:hAnsi="Times" w:cs="Segoe UI"/>
          <w:color w:val="212529"/>
          <w:sz w:val="26"/>
          <w:szCs w:val="26"/>
          <w:shd w:val="clear" w:color="auto" w:fill="FFFFFF"/>
          <w:lang w:eastAsia="en-GB"/>
        </w:rPr>
        <w:t>.</w:t>
      </w:r>
    </w:p>
    <w:p w14:paraId="27FEBAC5" w14:textId="4D9E79C1" w:rsidR="002F45C9" w:rsidRPr="005D51FB" w:rsidRDefault="002F45C9" w:rsidP="002F45C9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>Approach taken for development of DiCRA</w:t>
      </w:r>
      <w:r>
        <w:rPr>
          <w:rFonts w:ascii="Book Antiqua" w:hAnsi="Book Antiqua" w:cs="Arial"/>
          <w:b/>
          <w:bCs/>
          <w:color w:val="000000"/>
          <w:sz w:val="22"/>
          <w:szCs w:val="22"/>
        </w:rPr>
        <w:t xml:space="preserve"> Platform</w:t>
      </w:r>
      <w:r>
        <w:rPr>
          <w:rFonts w:ascii="Book Antiqua" w:hAnsi="Book Antiqua" w:cs="Arial"/>
          <w:b/>
          <w:bCs/>
          <w:color w:val="000000"/>
          <w:sz w:val="22"/>
          <w:szCs w:val="22"/>
        </w:rPr>
        <w:t>:</w:t>
      </w:r>
    </w:p>
    <w:p w14:paraId="45620E5C" w14:textId="77777777" w:rsidR="002F45C9" w:rsidRPr="002F45C9" w:rsidRDefault="002F45C9">
      <w:pPr>
        <w:rPr>
          <w:rFonts w:ascii="Times" w:hAnsi="Times"/>
        </w:rPr>
      </w:pPr>
    </w:p>
    <w:sectPr w:rsidR="002F45C9" w:rsidRPr="002F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60"/>
    <w:rsid w:val="000F0EEA"/>
    <w:rsid w:val="002F45C9"/>
    <w:rsid w:val="006C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BCD86"/>
  <w15:chartTrackingRefBased/>
  <w15:docId w15:val="{CBBA8278-A7BC-E54B-8F89-1C308749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E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C5E60"/>
  </w:style>
  <w:style w:type="character" w:styleId="Hyperlink">
    <w:name w:val="Hyperlink"/>
    <w:basedOn w:val="DefaultParagraphFont"/>
    <w:uiPriority w:val="99"/>
    <w:semiHidden/>
    <w:unhideWhenUsed/>
    <w:rsid w:val="006C5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talprinciples.org/princi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2</cp:revision>
  <dcterms:created xsi:type="dcterms:W3CDTF">2022-03-01T08:02:00Z</dcterms:created>
  <dcterms:modified xsi:type="dcterms:W3CDTF">2022-03-01T08:06:00Z</dcterms:modified>
</cp:coreProperties>
</file>