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75553A"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Project Design Phase</w:t>
      </w:r>
    </w:p>
    <w:p w14:paraId="0E538A2F"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Proposed Solution Template</w:t>
      </w:r>
    </w:p>
    <w:p w14:paraId="35E8E725">
      <w:pPr>
        <w:spacing w:after="0"/>
        <w:jc w:val="center"/>
        <w:rPr>
          <w:b/>
        </w:rPr>
      </w:pPr>
    </w:p>
    <w:tbl>
      <w:tblPr>
        <w:tblStyle w:val="17"/>
        <w:tblW w:w="90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5"/>
        <w:gridCol w:w="4335"/>
      </w:tblGrid>
      <w:tr w14:paraId="259A58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42F84784">
            <w:pPr>
              <w:spacing w:after="0" w:line="240" w:lineRule="auto"/>
            </w:pPr>
            <w:r>
              <w:t>Date</w:t>
            </w:r>
          </w:p>
        </w:tc>
        <w:tc>
          <w:tcPr>
            <w:tcW w:w="4335" w:type="dxa"/>
          </w:tcPr>
          <w:p w14:paraId="49DC5AF5">
            <w:pPr>
              <w:spacing w:after="0" w:line="240" w:lineRule="auto"/>
            </w:pPr>
            <w:r>
              <w:t>15 February 2025</w:t>
            </w:r>
          </w:p>
        </w:tc>
      </w:tr>
      <w:tr w14:paraId="7A6693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2D366549">
            <w:pPr>
              <w:spacing w:after="0" w:line="240" w:lineRule="auto"/>
            </w:pPr>
            <w:r>
              <w:t>Team ID</w:t>
            </w:r>
          </w:p>
        </w:tc>
        <w:tc>
          <w:tcPr>
            <w:tcW w:w="4335" w:type="dxa"/>
            <w:vAlign w:val="top"/>
          </w:tcPr>
          <w:p w14:paraId="1AD8634F">
            <w:pPr>
              <w:spacing w:after="0" w:line="240" w:lineRule="auto"/>
            </w:pPr>
            <w:r>
              <w:rPr>
                <w:rFonts w:hint="default" w:ascii="Calibri" w:hAnsi="Calibri" w:eastAsia="Calibri"/>
              </w:rPr>
              <w:t>LTVIP2025TMID34696</w:t>
            </w:r>
          </w:p>
        </w:tc>
      </w:tr>
      <w:tr w14:paraId="0E84FB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4C398D34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335" w:type="dxa"/>
            <w:vAlign w:val="top"/>
          </w:tcPr>
          <w:p w14:paraId="56EAF34F">
            <w:pPr>
              <w:spacing w:after="0" w:line="240" w:lineRule="auto"/>
            </w:pPr>
            <w:r>
              <w:rPr>
                <w:rFonts w:hint="default" w:ascii="Calibri" w:hAnsi="Calibri" w:eastAsia="Calibri"/>
              </w:rPr>
              <w:t>Enchanted Wings: Marvels Of Butterfly Species</w:t>
            </w:r>
          </w:p>
        </w:tc>
      </w:tr>
      <w:tr w14:paraId="271BDB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1EABD436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335" w:type="dxa"/>
          </w:tcPr>
          <w:p w14:paraId="40F8E2A6">
            <w:pPr>
              <w:spacing w:after="0" w:line="240" w:lineRule="auto"/>
            </w:pPr>
            <w:r>
              <w:t>2 Marks</w:t>
            </w:r>
          </w:p>
        </w:tc>
      </w:tr>
    </w:tbl>
    <w:p w14:paraId="2A53D86B">
      <w:pPr>
        <w:rPr>
          <w:b/>
        </w:rPr>
      </w:pPr>
    </w:p>
    <w:p w14:paraId="2A69CBFE">
      <w:pPr>
        <w:rPr>
          <w:b/>
        </w:rPr>
      </w:pPr>
      <w:r>
        <w:rPr>
          <w:b/>
        </w:rPr>
        <w:t>Proposed Solution Template:</w:t>
      </w:r>
    </w:p>
    <w:p w14:paraId="37C39CAD">
      <w:r>
        <w:t>Project team shall fill the following information in the proposed solution template.</w:t>
      </w:r>
    </w:p>
    <w:tbl>
      <w:tblPr>
        <w:tblStyle w:val="18"/>
        <w:tblW w:w="90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3658"/>
        <w:gridCol w:w="4508"/>
      </w:tblGrid>
      <w:tr w14:paraId="7DF063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901" w:type="dxa"/>
          </w:tcPr>
          <w:p w14:paraId="665E64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14:paraId="18A0953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0A176E63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>
            <w:pPr>
              <w:spacing w:after="0" w:line="240" w:lineRule="auto"/>
            </w:pPr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>
            <w:pPr>
              <w:spacing w:after="0" w:line="240" w:lineRule="auto"/>
            </w:pPr>
            <w:r>
              <w:rPr>
                <w:rFonts w:hint="default" w:ascii="Segoe UI Variable Small Semilight" w:hAnsi="Segoe UI Variable Small Semilight" w:eastAsia="SimSun" w:cs="Segoe UI Variable Small Semilight"/>
                <w:sz w:val="24"/>
                <w:szCs w:val="24"/>
              </w:rPr>
              <w:t>Manual identification of butterfly species is time-consuming, requires expert knowledge, and is not scalable for large biodiversity monitoring. There is a lack of AI-based tools to automate butterfly species classification.</w:t>
            </w:r>
          </w:p>
        </w:tc>
      </w:tr>
      <w:tr w14:paraId="6F0050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638988EA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>
            <w:pPr>
              <w:spacing w:after="0" w:line="240" w:lineRule="auto"/>
            </w:pPr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>
            <w:pPr>
              <w:spacing w:after="0" w:line="240" w:lineRule="auto"/>
              <w:rPr>
                <w:rFonts w:hint="default" w:ascii="Segoe UI Variable Small Semilight" w:hAnsi="Segoe UI Variable Small Semilight" w:cs="Segoe UI Variable Small Semilight"/>
              </w:rPr>
            </w:pPr>
            <w:r>
              <w:rPr>
                <w:rFonts w:hint="default" w:ascii="Segoe UI Variable Small Semilight" w:hAnsi="Segoe UI Variable Small Semilight" w:eastAsia="SimSun" w:cs="Segoe UI Variable Small Semilight"/>
                <w:sz w:val="24"/>
                <w:szCs w:val="24"/>
              </w:rPr>
              <w:t xml:space="preserve">The project proposes an AI-powered butterfly classification system using </w:t>
            </w:r>
            <w:r>
              <w:rPr>
                <w:rStyle w:val="11"/>
                <w:rFonts w:hint="default" w:ascii="Segoe UI Variable Small Semilight" w:hAnsi="Segoe UI Variable Small Semilight" w:eastAsia="SimSun" w:cs="Segoe UI Variable Small Semilight"/>
                <w:sz w:val="24"/>
                <w:szCs w:val="24"/>
              </w:rPr>
              <w:t>Transfer Learning (VGG16)</w:t>
            </w:r>
            <w:r>
              <w:rPr>
                <w:rFonts w:hint="default" w:ascii="Segoe UI Variable Small Semilight" w:hAnsi="Segoe UI Variable Small Semilight" w:eastAsia="SimSun" w:cs="Segoe UI Variable Small Semilight"/>
                <w:sz w:val="24"/>
                <w:szCs w:val="24"/>
              </w:rPr>
              <w:t xml:space="preserve"> that can accurately identify butterfly species from images. It helps automate the classification process, supporting research, education, and conservation efforts.</w:t>
            </w:r>
          </w:p>
        </w:tc>
      </w:tr>
      <w:tr w14:paraId="58329B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901" w:type="dxa"/>
          </w:tcPr>
          <w:p w14:paraId="7A1B8599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>
            <w:pPr>
              <w:spacing w:after="0" w:line="240" w:lineRule="auto"/>
            </w:pPr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>
            <w:pPr>
              <w:spacing w:after="0" w:line="240" w:lineRule="auto"/>
              <w:rPr>
                <w:rFonts w:hint="default" w:ascii="Segoe UI Variable Small Semilight" w:hAnsi="Segoe UI Variable Small Semilight" w:cs="Segoe UI Variable Small Semilight"/>
              </w:rPr>
            </w:pPr>
            <w:r>
              <w:rPr>
                <w:rFonts w:hint="default" w:ascii="Segoe UI Variable Small Semilight" w:hAnsi="Segoe UI Variable Small Semilight" w:eastAsia="SimSun" w:cs="Segoe UI Variable Small Semilight"/>
                <w:sz w:val="24"/>
                <w:szCs w:val="24"/>
              </w:rPr>
              <w:t>Unlike generic image classifiers, this solution is fine-tuned specifically for butterflies with a large dataset of 75 species. It combines deep learning with a user-friendly interface (Flask + HTML) for use in mobile/web platforms.</w:t>
            </w:r>
          </w:p>
        </w:tc>
      </w:tr>
      <w:tr w14:paraId="3D9C92C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287CB044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>
            <w:pPr>
              <w:spacing w:after="0" w:line="240" w:lineRule="auto"/>
            </w:pPr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>
            <w:pPr>
              <w:spacing w:after="0" w:line="240" w:lineRule="auto"/>
              <w:rPr>
                <w:rFonts w:hint="default" w:ascii="Segoe UI Variable Small Semilight" w:hAnsi="Segoe UI Variable Small Semilight" w:cs="Segoe UI Variable Small Semilight"/>
              </w:rPr>
            </w:pPr>
            <w:r>
              <w:rPr>
                <w:rFonts w:hint="default" w:ascii="Segoe UI Variable Small Semilight" w:hAnsi="Segoe UI Variable Small Semilight" w:eastAsia="SimSun" w:cs="Segoe UI Variable Small Semilight"/>
                <w:sz w:val="24"/>
                <w:szCs w:val="24"/>
              </w:rPr>
              <w:t xml:space="preserve">The system promotes </w:t>
            </w:r>
            <w:r>
              <w:rPr>
                <w:rStyle w:val="11"/>
                <w:rFonts w:hint="default" w:ascii="Segoe UI Variable Small Semilight" w:hAnsi="Segoe UI Variable Small Semilight" w:eastAsia="SimSun" w:cs="Segoe UI Variable Small Semilight"/>
                <w:sz w:val="24"/>
                <w:szCs w:val="24"/>
              </w:rPr>
              <w:t>biodiversity conservation</w:t>
            </w:r>
            <w:r>
              <w:rPr>
                <w:rFonts w:hint="default" w:ascii="Segoe UI Variable Small Semilight" w:hAnsi="Segoe UI Variable Small Semilight" w:eastAsia="SimSun" w:cs="Segoe UI Variable Small Semilight"/>
                <w:sz w:val="24"/>
                <w:szCs w:val="24"/>
              </w:rPr>
              <w:t xml:space="preserve">, </w:t>
            </w:r>
            <w:r>
              <w:rPr>
                <w:rStyle w:val="11"/>
                <w:rFonts w:hint="default" w:ascii="Segoe UI Variable Small Semilight" w:hAnsi="Segoe UI Variable Small Semilight" w:eastAsia="SimSun" w:cs="Segoe UI Variable Small Semilight"/>
                <w:sz w:val="24"/>
                <w:szCs w:val="24"/>
              </w:rPr>
              <w:t>citizen science</w:t>
            </w:r>
            <w:r>
              <w:rPr>
                <w:rFonts w:hint="default" w:ascii="Segoe UI Variable Small Semilight" w:hAnsi="Segoe UI Variable Small Semilight" w:eastAsia="SimSun" w:cs="Segoe UI Variable Small Semilight"/>
                <w:sz w:val="24"/>
                <w:szCs w:val="24"/>
              </w:rPr>
              <w:t xml:space="preserve">, and </w:t>
            </w:r>
            <w:r>
              <w:rPr>
                <w:rStyle w:val="11"/>
                <w:rFonts w:hint="default" w:ascii="Segoe UI Variable Small Semilight" w:hAnsi="Segoe UI Variable Small Semilight" w:eastAsia="SimSun" w:cs="Segoe UI Variable Small Semilight"/>
                <w:sz w:val="24"/>
                <w:szCs w:val="24"/>
              </w:rPr>
              <w:t>environmental education</w:t>
            </w:r>
            <w:r>
              <w:rPr>
                <w:rFonts w:hint="default" w:ascii="Segoe UI Variable Small Semilight" w:hAnsi="Segoe UI Variable Small Semilight" w:eastAsia="SimSun" w:cs="Segoe UI Variable Small Semilight"/>
                <w:sz w:val="24"/>
                <w:szCs w:val="24"/>
              </w:rPr>
              <w:t>. It empowers researchers, students, and the public to learn about and monitor butterflies, contributing to ecological awareness.</w:t>
            </w:r>
          </w:p>
        </w:tc>
      </w:tr>
      <w:tr w14:paraId="674411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3AB75FF7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>
            <w:pPr>
              <w:spacing w:after="0" w:line="240" w:lineRule="auto"/>
            </w:pPr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>
            <w:pPr>
              <w:spacing w:after="0" w:line="240" w:lineRule="auto"/>
            </w:pPr>
            <w:r>
              <w:rPr>
                <w:rFonts w:hint="default" w:ascii="Segoe UI Variable Text" w:hAnsi="Segoe UI Variable Text" w:eastAsia="SimSun" w:cs="Segoe UI Variable Text"/>
                <w:sz w:val="24"/>
                <w:szCs w:val="24"/>
              </w:rPr>
              <w:t xml:space="preserve">The solution can be monetized through: </w:t>
            </w:r>
            <w:r>
              <w:rPr>
                <w:rFonts w:hint="default" w:ascii="Segoe UI Variable Text" w:hAnsi="Segoe UI Variable Text" w:eastAsia="SimSun" w:cs="Segoe UI Variable Text"/>
                <w:sz w:val="24"/>
                <w:szCs w:val="24"/>
              </w:rPr>
              <w:br w:type="textWrapping"/>
            </w:r>
            <w:r>
              <w:rPr>
                <w:rFonts w:hint="default" w:ascii="Segoe UI Variable Text" w:hAnsi="Segoe UI Variable Text" w:eastAsia="SimSun" w:cs="Segoe UI Variable Text"/>
                <w:sz w:val="24"/>
                <w:szCs w:val="24"/>
              </w:rPr>
              <w:t>- Freemium model (basic free version, paid pro features)</w:t>
            </w:r>
            <w:r>
              <w:rPr>
                <w:rFonts w:hint="default" w:ascii="Segoe UI Variable Text" w:hAnsi="Segoe UI Variable Text" w:eastAsia="SimSun" w:cs="Segoe UI Variable Text"/>
                <w:sz w:val="24"/>
                <w:szCs w:val="24"/>
              </w:rPr>
              <w:br w:type="textWrapping"/>
            </w:r>
            <w:r>
              <w:rPr>
                <w:rFonts w:hint="default" w:ascii="Segoe UI Variable Text" w:hAnsi="Segoe UI Variable Text" w:eastAsia="SimSun" w:cs="Segoe UI Variable Text"/>
                <w:sz w:val="24"/>
                <w:szCs w:val="24"/>
              </w:rPr>
              <w:t>- API subscriptions for research organizations</w:t>
            </w:r>
            <w:r>
              <w:rPr>
                <w:rFonts w:hint="default" w:ascii="Segoe UI Variable Text" w:hAnsi="Segoe UI Variable Text" w:eastAsia="SimSun" w:cs="Segoe UI Variable Text"/>
                <w:sz w:val="24"/>
                <w:szCs w:val="24"/>
              </w:rPr>
              <w:br w:type="textWrapping"/>
            </w:r>
            <w:r>
              <w:rPr>
                <w:rFonts w:hint="default" w:ascii="Segoe UI Variable Text" w:hAnsi="Segoe UI Variable Text" w:eastAsia="SimSun" w:cs="Segoe UI Variable Text"/>
                <w:sz w:val="24"/>
                <w:szCs w:val="24"/>
              </w:rPr>
              <w:t>- Educational packages for schools</w:t>
            </w:r>
            <w:r>
              <w:rPr>
                <w:rFonts w:hint="default" w:ascii="Segoe UI Variable Text" w:hAnsi="Segoe UI Variable Text" w:eastAsia="SimSun" w:cs="Segoe UI Variable Text"/>
                <w:sz w:val="24"/>
                <w:szCs w:val="24"/>
              </w:rPr>
              <w:br w:type="textWrapping"/>
            </w:r>
            <w:r>
              <w:rPr>
                <w:rFonts w:hint="default" w:ascii="Segoe UI Variable Text" w:hAnsi="Segoe UI Variable Text" w:eastAsia="SimSun" w:cs="Segoe UI Variable Text"/>
                <w:sz w:val="24"/>
                <w:szCs w:val="24"/>
              </w:rPr>
              <w:t>- NGO/CSR partnerships for sustainability</w:t>
            </w:r>
          </w:p>
        </w:tc>
      </w:tr>
      <w:tr w14:paraId="2ECBCE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3950341D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>
            <w:pPr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>
            <w:pPr>
              <w:spacing w:after="0" w:line="240" w:lineRule="auto"/>
            </w:pPr>
            <w:r>
              <w:rPr>
                <w:rFonts w:hint="default" w:ascii="Segoe UI Variable Text" w:hAnsi="Segoe UI Variable Text" w:eastAsia="SimSun" w:cs="Segoe UI Variable Text"/>
                <w:sz w:val="24"/>
                <w:szCs w:val="24"/>
              </w:rPr>
              <w:t>The model is scalable to include more species, support multiple languages, and integrate with mobile apps, conservation databases, and real-time citizen submissions via cloud APIs. It can also be extended to other insect species.</w:t>
            </w:r>
          </w:p>
        </w:tc>
      </w:tr>
    </w:tbl>
    <w:p w14:paraId="5BC2B474">
      <w:bookmarkStart w:id="0" w:name="_GoBack"/>
      <w:bookmarkEnd w:id="0"/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Segoe UI Variable Text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A62ACD"/>
    <w:multiLevelType w:val="multilevel"/>
    <w:tmpl w:val="2FA62ACD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E29"/>
    <w:rsid w:val="00350B1D"/>
    <w:rsid w:val="00604E29"/>
    <w:rsid w:val="00C27B72"/>
    <w:rsid w:val="00D90E76"/>
    <w:rsid w:val="092E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Strong"/>
    <w:basedOn w:val="8"/>
    <w:qFormat/>
    <w:uiPriority w:val="22"/>
    <w:rPr>
      <w:b/>
      <w:bCs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15"/>
    <w:basedOn w:val="9"/>
    <w:qFormat/>
    <w:uiPriority w:val="0"/>
    <w:pPr>
      <w:spacing w:after="0" w:line="240" w:lineRule="auto"/>
    </w:pPr>
  </w:style>
  <w:style w:type="table" w:customStyle="1" w:styleId="18">
    <w:name w:val="_Style 16"/>
    <w:basedOn w:val="9"/>
    <w:qFormat/>
    <w:uiPriority w:val="0"/>
    <w:pPr>
      <w:spacing w:after="0" w:line="240" w:lineRule="auto"/>
    </w:pPr>
  </w:style>
  <w:style w:type="table" w:customStyle="1" w:styleId="19">
    <w:name w:val="_Style 19"/>
    <w:basedOn w:val="20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70</Words>
  <Characters>400</Characters>
  <Lines>3</Lines>
  <Paragraphs>1</Paragraphs>
  <TotalTime>5</TotalTime>
  <ScaleCrop>false</ScaleCrop>
  <LinksUpToDate>false</LinksUpToDate>
  <CharactersWithSpaces>469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Rama lakshmi Siva rama krishna</cp:lastModifiedBy>
  <dcterms:modified xsi:type="dcterms:W3CDTF">2025-06-28T09:15:17Z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34120AB4C057488088EEA42AA12FCDA9_13</vt:lpwstr>
  </property>
</Properties>
</file>