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3038" w14:textId="03E5D990" w:rsidR="001B1B33" w:rsidRDefault="001B1B33" w:rsidP="001B1B33">
      <w:r>
        <w:t>The following mappings to the Census Bureau's internal database column names will be needed:</w:t>
      </w: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0"/>
        <w:gridCol w:w="1600"/>
      </w:tblGrid>
      <w:tr w:rsidR="001B1B33" w:rsidRPr="001B1B33" w14:paraId="1C908E0E" w14:textId="77777777" w:rsidTr="001B1B33">
        <w:trPr>
          <w:trHeight w:val="290"/>
        </w:trPr>
        <w:tc>
          <w:tcPr>
            <w:tcW w:w="4220" w:type="dxa"/>
            <w:shd w:val="clear" w:color="4472C4" w:fill="4472C4"/>
            <w:noWrap/>
            <w:vAlign w:val="center"/>
            <w:hideMark/>
          </w:tcPr>
          <w:p w14:paraId="447492CA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Description</w:t>
            </w:r>
          </w:p>
        </w:tc>
        <w:tc>
          <w:tcPr>
            <w:tcW w:w="1600" w:type="dxa"/>
            <w:shd w:val="clear" w:color="4472C4" w:fill="4472C4"/>
            <w:noWrap/>
            <w:vAlign w:val="bottom"/>
            <w:hideMark/>
          </w:tcPr>
          <w:p w14:paraId="473021E1" w14:textId="7F75D2F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Column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</w:t>
            </w:r>
            <w:r w:rsidRPr="001B1B3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Name</w:t>
            </w:r>
          </w:p>
        </w:tc>
      </w:tr>
      <w:tr w:rsidR="001B1B33" w:rsidRPr="001B1B33" w14:paraId="31497339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70A67657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3D16DDD8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AAGE</w:t>
            </w:r>
          </w:p>
        </w:tc>
      </w:tr>
      <w:tr w:rsidR="001B1B33" w:rsidRPr="001B1B33" w14:paraId="15B49407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69D61DA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class of worker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563DA375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ACLSWKR</w:t>
            </w:r>
          </w:p>
        </w:tc>
      </w:tr>
      <w:tr w:rsidR="001B1B33" w:rsidRPr="001B1B33" w14:paraId="73DEBBEB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4B9F7FD3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industry code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40F78CBB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ADTIND</w:t>
            </w:r>
          </w:p>
        </w:tc>
      </w:tr>
      <w:tr w:rsidR="001B1B33" w:rsidRPr="001B1B33" w14:paraId="2F0436E0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42DC2C58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occupation code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139DFD1E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ADTOCC</w:t>
            </w:r>
          </w:p>
        </w:tc>
      </w:tr>
      <w:tr w:rsidR="001B1B33" w:rsidRPr="001B1B33" w14:paraId="412BBEE4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4FB9F415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adjusted gross income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2BD5B920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AGI</w:t>
            </w:r>
          </w:p>
        </w:tc>
      </w:tr>
      <w:tr w:rsidR="001B1B33" w:rsidRPr="001B1B33" w14:paraId="45172D4E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4647087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education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2E1DB78B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AHGA</w:t>
            </w:r>
          </w:p>
        </w:tc>
      </w:tr>
      <w:tr w:rsidR="001B1B33" w:rsidRPr="001B1B33" w14:paraId="109AD508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2531F310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wage per hour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08466B9B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AHRSPAY</w:t>
            </w:r>
          </w:p>
        </w:tc>
      </w:tr>
      <w:tr w:rsidR="001B1B33" w:rsidRPr="001B1B33" w14:paraId="39A5B9D5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1EEB3E78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enrolled in </w:t>
            </w: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edu</w:t>
            </w:r>
            <w:proofErr w:type="spellEnd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inst</w:t>
            </w:r>
            <w:proofErr w:type="spellEnd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last </w:t>
            </w: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wk</w:t>
            </w:r>
            <w:proofErr w:type="spellEnd"/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41C83BAA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AHSCOL</w:t>
            </w:r>
          </w:p>
        </w:tc>
      </w:tr>
      <w:tr w:rsidR="001B1B33" w:rsidRPr="001B1B33" w14:paraId="04ABE8DE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25D6E863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marital status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409DE6CC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AMARITL</w:t>
            </w:r>
          </w:p>
        </w:tc>
      </w:tr>
      <w:tr w:rsidR="001B1B33" w:rsidRPr="001B1B33" w14:paraId="4020871E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52114E6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major industry code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7CFAE498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AMJIND</w:t>
            </w:r>
          </w:p>
        </w:tc>
      </w:tr>
      <w:tr w:rsidR="001B1B33" w:rsidRPr="001B1B33" w14:paraId="3C77BDC3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3AEC52F4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major occupation code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1737384E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AMJOCC</w:t>
            </w:r>
          </w:p>
        </w:tc>
      </w:tr>
      <w:tr w:rsidR="001B1B33" w:rsidRPr="001B1B33" w14:paraId="716E8BEF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58B7A8D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mace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18D65459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ARACE</w:t>
            </w:r>
          </w:p>
        </w:tc>
      </w:tr>
      <w:tr w:rsidR="001B1B33" w:rsidRPr="001B1B33" w14:paraId="2F4BC372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38FB331B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hispanic</w:t>
            </w:r>
            <w:proofErr w:type="spellEnd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Origin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17E46036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AREORGN</w:t>
            </w:r>
          </w:p>
        </w:tc>
      </w:tr>
      <w:tr w:rsidR="001B1B33" w:rsidRPr="001B1B33" w14:paraId="34FC24F8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0895BF5D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sex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73DB092E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ASEX</w:t>
            </w:r>
          </w:p>
        </w:tc>
      </w:tr>
      <w:tr w:rsidR="001B1B33" w:rsidRPr="001B1B33" w14:paraId="785099AD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4823104A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member of a </w:t>
            </w: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labor</w:t>
            </w:r>
            <w:proofErr w:type="spellEnd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union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0434CAB1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AUNMEM</w:t>
            </w:r>
          </w:p>
        </w:tc>
      </w:tr>
      <w:tr w:rsidR="001B1B33" w:rsidRPr="001B1B33" w14:paraId="0625B88E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47247696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reason for unemployment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5CE63254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AUNTYPE</w:t>
            </w:r>
          </w:p>
        </w:tc>
      </w:tr>
      <w:tr w:rsidR="001B1B33" w:rsidRPr="001B1B33" w14:paraId="03A39919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7025D29C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full or part time employment stat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760D9F42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AWKSTAT</w:t>
            </w:r>
          </w:p>
        </w:tc>
      </w:tr>
      <w:tr w:rsidR="001B1B33" w:rsidRPr="001B1B33" w14:paraId="3820F345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3634F9C6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capital gains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295EE26B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CAPGAIN</w:t>
            </w:r>
          </w:p>
        </w:tc>
      </w:tr>
      <w:tr w:rsidR="001B1B33" w:rsidRPr="001B1B33" w14:paraId="66B2E19B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63217415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capital losses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156F378D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CAPLOSS</w:t>
            </w:r>
          </w:p>
        </w:tc>
      </w:tr>
      <w:tr w:rsidR="001B1B33" w:rsidRPr="001B1B33" w14:paraId="32B7028F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7785D8CA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divdends</w:t>
            </w:r>
            <w:proofErr w:type="spellEnd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stocks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64DAA349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DIVVAL</w:t>
            </w:r>
          </w:p>
        </w:tc>
      </w:tr>
      <w:tr w:rsidR="001B1B33" w:rsidRPr="001B1B33" w14:paraId="706925A3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31E9F607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federal income tax liability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7790285B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FEDTAX</w:t>
            </w:r>
          </w:p>
        </w:tc>
      </w:tr>
      <w:tr w:rsidR="001B1B33" w:rsidRPr="001B1B33" w14:paraId="06E7CC93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0CD5E4B7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tax filer status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04B3F5C2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FILESTAT</w:t>
            </w:r>
          </w:p>
        </w:tc>
      </w:tr>
      <w:tr w:rsidR="001B1B33" w:rsidRPr="001B1B33" w14:paraId="6E9A3D92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059FE69E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region of previous residence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625EEC40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GRINREG</w:t>
            </w:r>
          </w:p>
        </w:tc>
      </w:tr>
      <w:tr w:rsidR="001B1B33" w:rsidRPr="001B1B33" w14:paraId="05F9C167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2E390094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state of previous residence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5BD7EF07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GRINST</w:t>
            </w:r>
          </w:p>
        </w:tc>
      </w:tr>
      <w:tr w:rsidR="001B1B33" w:rsidRPr="001B1B33" w14:paraId="518DF036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597D486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detailed household and family stat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3650B71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HHDFMX</w:t>
            </w:r>
          </w:p>
        </w:tc>
      </w:tr>
      <w:tr w:rsidR="001B1B33" w:rsidRPr="001B1B33" w14:paraId="016C1359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4D451A30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detailed household summary in household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6F0A83B8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HHDREL</w:t>
            </w:r>
          </w:p>
        </w:tc>
      </w:tr>
      <w:tr w:rsidR="001B1B33" w:rsidRPr="001B1B33" w14:paraId="2EB48BE6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2A2EE738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instance weight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6469176D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MARSUPWT</w:t>
            </w:r>
          </w:p>
        </w:tc>
      </w:tr>
      <w:tr w:rsidR="001B1B33" w:rsidRPr="001B1B33" w14:paraId="5D9EC0AF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5F67C9E0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migration code-change in </w:t>
            </w: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msa</w:t>
            </w:r>
            <w:proofErr w:type="spellEnd"/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2BB86F9E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MIGMTR1</w:t>
            </w:r>
          </w:p>
        </w:tc>
      </w:tr>
      <w:tr w:rsidR="001B1B33" w:rsidRPr="001B1B33" w14:paraId="1C6751A7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2E52F3E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migration code-change in reg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3F64E30D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MIGMTR3</w:t>
            </w:r>
          </w:p>
        </w:tc>
      </w:tr>
      <w:tr w:rsidR="001B1B33" w:rsidRPr="001B1B33" w14:paraId="6CB4F388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42B424AC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migration code-move within reg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13EFAC62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MIGMTR4</w:t>
            </w:r>
          </w:p>
        </w:tc>
      </w:tr>
      <w:tr w:rsidR="001B1B33" w:rsidRPr="001B1B33" w14:paraId="15DD9E4B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74EF90A1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live in this house 1 year ago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258C63CE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MIGSAME</w:t>
            </w:r>
          </w:p>
        </w:tc>
      </w:tr>
      <w:tr w:rsidR="001B1B33" w:rsidRPr="001B1B33" w14:paraId="5F2F2303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720E6F85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migration </w:t>
            </w: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prev</w:t>
            </w:r>
            <w:proofErr w:type="spellEnd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res in sunbelt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2ED93E13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MIGSUN</w:t>
            </w:r>
          </w:p>
        </w:tc>
      </w:tr>
      <w:tr w:rsidR="001B1B33" w:rsidRPr="001B1B33" w14:paraId="0694EC83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2E5F0834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num</w:t>
            </w:r>
            <w:proofErr w:type="spellEnd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persons worked for employer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0ECA6BC4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NOEMP</w:t>
            </w:r>
          </w:p>
        </w:tc>
      </w:tr>
      <w:tr w:rsidR="001B1B33" w:rsidRPr="001B1B33" w14:paraId="4ABE4602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1A421AC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family members under 18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750B3A08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PARENT</w:t>
            </w:r>
          </w:p>
        </w:tc>
      </w:tr>
      <w:tr w:rsidR="001B1B33" w:rsidRPr="001B1B33" w14:paraId="4DD0A179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0090935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total person earnings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4572526B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PEARNVAL</w:t>
            </w:r>
          </w:p>
        </w:tc>
      </w:tr>
      <w:tr w:rsidR="001B1B33" w:rsidRPr="001B1B33" w14:paraId="3D8F1603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57CF72A7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country of birth father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4C6E4663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PEFNTVTY</w:t>
            </w:r>
          </w:p>
        </w:tc>
      </w:tr>
      <w:tr w:rsidR="001B1B33" w:rsidRPr="001B1B33" w14:paraId="3B0B2B89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354C46F5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country of birth mother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4A4B04FD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PEMNTVTY</w:t>
            </w:r>
          </w:p>
        </w:tc>
      </w:tr>
      <w:tr w:rsidR="001B1B33" w:rsidRPr="001B1B33" w14:paraId="1A9C414D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36920781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country of birth self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1B36A673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PENATVTY</w:t>
            </w:r>
          </w:p>
        </w:tc>
      </w:tr>
      <w:tr w:rsidR="001B1B33" w:rsidRPr="001B1B33" w14:paraId="25C120E5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7781F14C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citizenship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4F12F801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PRCITSHP</w:t>
            </w:r>
          </w:p>
        </w:tc>
      </w:tr>
      <w:tr w:rsidR="001B1B33" w:rsidRPr="001B1B33" w14:paraId="4F4BAC36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7D17C58F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total person income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1402ED06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PTOTVAL</w:t>
            </w:r>
          </w:p>
        </w:tc>
      </w:tr>
      <w:tr w:rsidR="001B1B33" w:rsidRPr="001B1B33" w14:paraId="0B100772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251A73D4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own business or self employed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02DA4830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SEOTR</w:t>
            </w:r>
          </w:p>
        </w:tc>
      </w:tr>
      <w:tr w:rsidR="001B1B33" w:rsidRPr="001B1B33" w14:paraId="472189AF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00FA6821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taxable income amount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21795794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TAXINC</w:t>
            </w:r>
          </w:p>
        </w:tc>
      </w:tr>
      <w:tr w:rsidR="001B1B33" w:rsidRPr="001B1B33" w14:paraId="1E97A6DA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6CABD082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fill </w:t>
            </w:r>
            <w:proofErr w:type="spell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inc</w:t>
            </w:r>
            <w:proofErr w:type="spellEnd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questionnaire for veteran's admin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166AE9CA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VETQVA</w:t>
            </w:r>
          </w:p>
        </w:tc>
      </w:tr>
      <w:tr w:rsidR="001B1B33" w:rsidRPr="001B1B33" w14:paraId="5A90C93A" w14:textId="77777777" w:rsidTr="001B1B33">
        <w:trPr>
          <w:trHeight w:val="290"/>
        </w:trPr>
        <w:tc>
          <w:tcPr>
            <w:tcW w:w="4220" w:type="dxa"/>
            <w:shd w:val="clear" w:color="D9E1F2" w:fill="D9E1F2"/>
            <w:noWrap/>
            <w:vAlign w:val="center"/>
            <w:hideMark/>
          </w:tcPr>
          <w:p w14:paraId="3AE8C313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veterans</w:t>
            </w:r>
            <w:proofErr w:type="gramEnd"/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benefits</w:t>
            </w:r>
          </w:p>
        </w:tc>
        <w:tc>
          <w:tcPr>
            <w:tcW w:w="1600" w:type="dxa"/>
            <w:shd w:val="clear" w:color="D9E1F2" w:fill="D9E1F2"/>
            <w:noWrap/>
            <w:vAlign w:val="center"/>
            <w:hideMark/>
          </w:tcPr>
          <w:p w14:paraId="0E908D7E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VETYN</w:t>
            </w:r>
          </w:p>
        </w:tc>
      </w:tr>
      <w:tr w:rsidR="001B1B33" w:rsidRPr="001B1B33" w14:paraId="5DEA456A" w14:textId="77777777" w:rsidTr="001B1B33">
        <w:trPr>
          <w:trHeight w:val="290"/>
        </w:trPr>
        <w:tc>
          <w:tcPr>
            <w:tcW w:w="4220" w:type="dxa"/>
            <w:shd w:val="clear" w:color="B4C6E7" w:fill="B4C6E7"/>
            <w:noWrap/>
            <w:vAlign w:val="center"/>
            <w:hideMark/>
          </w:tcPr>
          <w:p w14:paraId="7F84A795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weeks worked in year</w:t>
            </w:r>
          </w:p>
        </w:tc>
        <w:tc>
          <w:tcPr>
            <w:tcW w:w="1600" w:type="dxa"/>
            <w:shd w:val="clear" w:color="B4C6E7" w:fill="B4C6E7"/>
            <w:noWrap/>
            <w:vAlign w:val="center"/>
            <w:hideMark/>
          </w:tcPr>
          <w:p w14:paraId="1F1E0674" w14:textId="77777777" w:rsidR="001B1B33" w:rsidRPr="001B1B33" w:rsidRDefault="001B1B33" w:rsidP="001B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B33">
              <w:rPr>
                <w:rFonts w:ascii="Calibri" w:eastAsia="Times New Roman" w:hAnsi="Calibri" w:cs="Calibri"/>
                <w:color w:val="000000"/>
                <w:lang w:eastAsia="en-IN"/>
              </w:rPr>
              <w:t>WKSWORK</w:t>
            </w:r>
          </w:p>
        </w:tc>
      </w:tr>
    </w:tbl>
    <w:p w14:paraId="23D80C28" w14:textId="77777777" w:rsidR="001B1B33" w:rsidRDefault="001B1B33" w:rsidP="001B1B33"/>
    <w:sectPr w:rsidR="001B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33"/>
    <w:rsid w:val="001B1B33"/>
    <w:rsid w:val="005A0903"/>
    <w:rsid w:val="006E0D52"/>
    <w:rsid w:val="00D71B6A"/>
    <w:rsid w:val="00D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97B0"/>
  <w15:chartTrackingRefBased/>
  <w15:docId w15:val="{52F88361-0EE8-48B3-9BC4-6537BCAD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1</cp:revision>
  <dcterms:created xsi:type="dcterms:W3CDTF">2023-01-25T21:35:00Z</dcterms:created>
  <dcterms:modified xsi:type="dcterms:W3CDTF">2023-01-25T21:41:00Z</dcterms:modified>
</cp:coreProperties>
</file>