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7A8E0438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Raw Material Tank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2026-04-30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Raw Material Tank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Raw Material Tank.</w:t>
        <w:br/>
        <w:br/>
        <w:t>Incident Summary:</w:t>
        <w:br/>
        <w:br/>
        <w:t>Emergency drill</w:t>
        <w:br/>
        <w:br/>
        <w:t>Corrective Action:</w:t>
        <w:br/>
        <w:br/>
        <w:t>Training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