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NovaChem Chemicals Pvt. Ltd.</w:t>
        <w:br/>
      </w:r>
      <w:r>
        <w:rPr>
          <w:b/>
          <w:sz w:val="28"/>
        </w:rPr>
        <w:t>NovaChem Industrial Plant</w:t>
        <w:br/>
      </w:r>
      <w:r>
        <w:rPr>
          <w:sz w:val="20"/>
        </w:rPr>
        <w:t>Plot No. 18, GIDC Industrial Estate,</w:t>
        <w:br/>
        <w:t>Vadodara, Gujarat - 390010</w:t>
        <w:br/>
        <w:br/>
      </w:r>
      <w:r>
        <w:rPr>
          <w:b/>
          <w:sz w:val="32"/>
        </w:rPr>
        <w:t>Equipment Breakdown Notification</w:t>
      </w:r>
    </w:p>
    <w:p/>
    <w:p>
      <w:pPr>
        <w:pStyle w:val="Heading1"/>
      </w:pPr>
      <w:r>
        <w:t>Document Information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UUID</w:t>
            </w:r>
          </w:p>
        </w:tc>
        <w:tc>
          <w:tcPr>
            <w:tcW w:type="dxa" w:w="5256"/>
          </w:tcPr>
          <w:p>
            <w:r>
              <w:t>4979FE61</w:t>
            </w:r>
          </w:p>
        </w:tc>
      </w:tr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EMAIL_EVT-056</w:t>
            </w:r>
          </w:p>
        </w:tc>
      </w:tr>
      <w:tr>
        <w:tc>
          <w:tcPr>
            <w:tcW w:type="dxa" w:w="5256"/>
          </w:tcPr>
          <w:p>
            <w:r>
              <w:t>Event ID</w:t>
            </w:r>
          </w:p>
        </w:tc>
        <w:tc>
          <w:tcPr>
            <w:tcW w:type="dxa" w:w="5256"/>
          </w:tcPr>
          <w:p>
            <w:r>
              <w:t>EVT-056</w:t>
            </w:r>
          </w:p>
        </w:tc>
      </w:tr>
      <w:tr>
        <w:tc>
          <w:tcPr>
            <w:tcW w:type="dxa" w:w="5256"/>
          </w:tcPr>
          <w:p>
            <w:r>
              <w:t>Chain ID</w:t>
            </w:r>
          </w:p>
        </w:tc>
        <w:tc>
          <w:tcPr>
            <w:tcW w:type="dxa" w:w="5256"/>
          </w:tcPr>
          <w:p>
            <w:r>
              <w:t>CH-019</w:t>
            </w:r>
          </w:p>
        </w:tc>
      </w:tr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M-101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Quality</w:t>
            </w:r>
          </w:p>
        </w:tc>
      </w:tr>
      <w:tr>
        <w:tc>
          <w:tcPr>
            <w:tcW w:type="dxa" w:w="5256"/>
          </w:tcPr>
          <w:p>
            <w:r>
              <w:t>Generated On</w:t>
            </w:r>
          </w:p>
        </w:tc>
        <w:tc>
          <w:tcPr>
            <w:tcW w:type="dxa" w:w="5256"/>
          </w:tcPr>
          <w:p>
            <w:r>
              <w:t>15-Jul-2026 13:07</w:t>
            </w:r>
          </w:p>
        </w:tc>
      </w:tr>
      <w:tr>
        <w:tc>
          <w:tcPr>
            <w:tcW w:type="dxa" w:w="5256"/>
          </w:tcPr>
          <w:p>
            <w:r>
              <w:t>Confidentiality</w:t>
            </w:r>
          </w:p>
        </w:tc>
        <w:tc>
          <w:tcPr>
            <w:tcW w:type="dxa" w:w="5256"/>
          </w:tcPr>
          <w:p>
            <w:r>
              <w:t>Internal Use Only</w:t>
            </w:r>
          </w:p>
        </w:tc>
      </w:tr>
    </w:tbl>
    <w:p/>
    <w:p>
      <w:pPr>
        <w:pStyle w:val="Heading1"/>
      </w:pPr>
      <w:r>
        <w:t>Document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EMAIL_EVT-056</w:t>
            </w:r>
          </w:p>
        </w:tc>
      </w:tr>
      <w:tr>
        <w:tc>
          <w:tcPr>
            <w:tcW w:type="dxa" w:w="5256"/>
          </w:tcPr>
          <w:p>
            <w:r>
              <w:t>Issue Date</w:t>
            </w:r>
          </w:p>
        </w:tc>
        <w:tc>
          <w:tcPr>
            <w:tcW w:type="dxa" w:w="5256"/>
          </w:tcPr>
          <w:p>
            <w:r>
              <w:t>20-Jun-2026</w:t>
            </w:r>
          </w:p>
        </w:tc>
      </w:tr>
      <w:tr>
        <w:tc>
          <w:tcPr>
            <w:tcW w:type="dxa" w:w="5256"/>
          </w:tcPr>
          <w:p>
            <w:r>
              <w:t>Revision</w:t>
            </w:r>
          </w:p>
        </w:tc>
        <w:tc>
          <w:tcPr>
            <w:tcW w:type="dxa" w:w="5256"/>
          </w:tcPr>
          <w:p>
            <w:r>
              <w:t>Rev-1.0</w:t>
            </w:r>
          </w:p>
        </w:tc>
      </w:tr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Pooja Mehta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Neha Singh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Approved</w:t>
            </w:r>
          </w:p>
        </w:tc>
      </w:tr>
    </w:tbl>
    <w:p/>
    <w:p>
      <w:pPr>
        <w:pStyle w:val="Heading1"/>
      </w:pPr>
      <w:r>
        <w:t>Email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To</w:t>
            </w:r>
          </w:p>
        </w:tc>
        <w:tc>
          <w:tcPr>
            <w:tcW w:type="dxa" w:w="5256"/>
          </w:tcPr>
          <w:p>
            <w:r>
              <w:t>Quality Department</w:t>
            </w:r>
          </w:p>
        </w:tc>
      </w:tr>
      <w:tr>
        <w:tc>
          <w:tcPr>
            <w:tcW w:type="dxa" w:w="5256"/>
          </w:tcPr>
          <w:p>
            <w:r>
              <w:t>From</w:t>
            </w:r>
          </w:p>
        </w:tc>
        <w:tc>
          <w:tcPr>
            <w:tcW w:type="dxa" w:w="5256"/>
          </w:tcPr>
          <w:p>
            <w:r>
              <w:t>Pooja Mehta</w:t>
            </w:r>
          </w:p>
        </w:tc>
      </w:tr>
      <w:tr>
        <w:tc>
          <w:tcPr>
            <w:tcW w:type="dxa" w:w="5256"/>
          </w:tcPr>
          <w:p>
            <w:r>
              <w:t>Subject</w:t>
            </w:r>
          </w:p>
        </w:tc>
        <w:tc>
          <w:tcPr>
            <w:tcW w:type="dxa" w:w="5256"/>
          </w:tcPr>
          <w:p>
            <w:r>
              <w:t>Equipment Breakdown - M-101</w:t>
            </w:r>
          </w:p>
        </w:tc>
      </w:tr>
      <w:tr>
        <w:tc>
          <w:tcPr>
            <w:tcW w:type="dxa" w:w="5256"/>
          </w:tcPr>
          <w:p>
            <w:r>
              <w:t>Date</w:t>
            </w:r>
          </w:p>
        </w:tc>
        <w:tc>
          <w:tcPr>
            <w:tcW w:type="dxa" w:w="5256"/>
          </w:tcPr>
          <w:p>
            <w:r>
              <w:t>2026-06-20</w:t>
            </w:r>
          </w:p>
        </w:tc>
      </w:tr>
      <w:tr>
        <w:tc>
          <w:tcPr>
            <w:tcW w:type="dxa" w:w="5256"/>
          </w:tcPr>
          <w:p>
            <w:r>
              <w:t>Related Event</w:t>
            </w:r>
          </w:p>
        </w:tc>
        <w:tc>
          <w:tcPr>
            <w:tcW w:type="dxa" w:w="5256"/>
          </w:tcPr>
          <w:p>
            <w:r>
              <w:t>EVT-056</w:t>
            </w:r>
          </w:p>
        </w:tc>
      </w:tr>
    </w:tbl>
    <w:p/>
    <w:p>
      <w:pPr>
        <w:pStyle w:val="Heading1"/>
      </w:pPr>
      <w:r>
        <w:t>Email Subject</w:t>
      </w:r>
    </w:p>
    <w:p>
      <w:r>
        <w:t>Equipment Breakdown - M-101</w:t>
      </w:r>
    </w:p>
    <w:p>
      <w:pPr>
        <w:pStyle w:val="Heading1"/>
      </w:pPr>
      <w:r>
        <w:t>Email Body</w:t>
      </w:r>
    </w:p>
    <w:p>
      <w:r>
        <w:br/>
        <w:t>Dear Team,</w:t>
        <w:br/>
        <w:br/>
        <w:t>An equipment breakdown occurred involving</w:t>
        <w:br/>
        <w:t>Agitator.</w:t>
        <w:br/>
        <w:br/>
        <w:t>Failure Category:</w:t>
        <w:br/>
        <w:br/>
        <w:t>Mechanical</w:t>
        <w:br/>
        <w:br/>
        <w:t>Root Cause:</w:t>
        <w:br/>
        <w:br/>
        <w:t>Seal failure</w:t>
        <w:br/>
        <w:br/>
        <w:t>Corrective Action:</w:t>
        <w:br/>
        <w:br/>
        <w:t>Seal replaced</w:t>
        <w:br/>
        <w:br/>
        <w:t>Regards,</w:t>
        <w:br/>
        <w:br/>
        <w:t>Maintenance Department</w:t>
        <w:br/>
      </w:r>
    </w:p>
    <w:p>
      <w:pPr>
        <w:pStyle w:val="Heading1"/>
      </w:pPr>
      <w:r>
        <w:t>Action Required</w:t>
      </w:r>
    </w:p>
    <w:p>
      <w:r>
        <w:t>Review maintenance schedule and monitor equipment closely.</w:t>
      </w:r>
    </w:p>
    <w:p>
      <w:pPr>
        <w:pStyle w:val="Heading1"/>
      </w:pPr>
      <w:r>
        <w:t>Previous Equipment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</w:tcPr>
          <w:p>
            <w:r>
              <w:t>Event</w:t>
            </w:r>
          </w:p>
        </w:tc>
        <w:tc>
          <w:tcPr>
            <w:tcW w:type="dxa" w:w="2628"/>
          </w:tcPr>
          <w:p>
            <w:r>
              <w:t>Date</w:t>
            </w:r>
          </w:p>
        </w:tc>
        <w:tc>
          <w:tcPr>
            <w:tcW w:type="dxa" w:w="2628"/>
          </w:tcPr>
          <w:p>
            <w:r>
              <w:t>Failure</w:t>
            </w:r>
          </w:p>
        </w:tc>
        <w:tc>
          <w:tcPr>
            <w:tcW w:type="dxa" w:w="2628"/>
          </w:tcPr>
          <w:p>
            <w:r>
              <w:t>Status</w:t>
            </w:r>
          </w:p>
        </w:tc>
      </w:tr>
      <w:tr>
        <w:tc>
          <w:tcPr>
            <w:tcW w:type="dxa" w:w="2628"/>
          </w:tcPr>
          <w:p>
            <w:r>
              <w:t>EVT-026</w:t>
            </w:r>
          </w:p>
        </w:tc>
        <w:tc>
          <w:tcPr>
            <w:tcW w:type="dxa" w:w="2628"/>
          </w:tcPr>
          <w:p>
            <w:r>
              <w:t>2026-03-22</w:t>
            </w:r>
          </w:p>
        </w:tc>
        <w:tc>
          <w:tcPr>
            <w:tcW w:type="dxa" w:w="2628"/>
          </w:tcPr>
          <w:p>
            <w:r>
              <w:t>Bearing wear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EVT-041</w:t>
            </w:r>
          </w:p>
        </w:tc>
        <w:tc>
          <w:tcPr>
            <w:tcW w:type="dxa" w:w="2628"/>
          </w:tcPr>
          <w:p>
            <w:r>
              <w:t>2026-05-06</w:t>
            </w:r>
          </w:p>
        </w:tc>
        <w:tc>
          <w:tcPr>
            <w:tcW w:type="dxa" w:w="2628"/>
          </w:tcPr>
          <w:p>
            <w:r>
              <w:t>Routine schedule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EVT-056</w:t>
            </w:r>
          </w:p>
        </w:tc>
        <w:tc>
          <w:tcPr>
            <w:tcW w:type="dxa" w:w="2628"/>
          </w:tcPr>
          <w:p>
            <w:r>
              <w:t>2026-06-20</w:t>
            </w:r>
          </w:p>
        </w:tc>
        <w:tc>
          <w:tcPr>
            <w:tcW w:type="dxa" w:w="2628"/>
          </w:tcPr>
          <w:p>
            <w:r>
              <w:t>Seal failure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</w:tbl>
    <w:p/>
    <w:p>
      <w:pPr>
        <w:pStyle w:val="Heading1"/>
      </w:pPr>
      <w:r>
        <w:t>Linked Documents</w:t>
      </w:r>
    </w:p>
    <w:p>
      <w:pPr>
        <w:pStyle w:val="ListBullet"/>
      </w:pPr>
      <w:r>
        <w:t>WO_EVT-056.docx</w:t>
      </w:r>
    </w:p>
    <w:p>
      <w:pPr>
        <w:pStyle w:val="ListBullet"/>
      </w:pPr>
      <w:r>
        <w:t>MNT_EVT-056.docx</w:t>
      </w:r>
    </w:p>
    <w:p>
      <w:pPr>
        <w:pStyle w:val="ListBullet"/>
      </w:pPr>
      <w:r>
        <w:t>INS_EVT-056.docx</w:t>
      </w:r>
    </w:p>
    <w:p>
      <w:pPr>
        <w:pStyle w:val="ListBullet"/>
      </w:pPr>
      <w:r>
        <w:t>EMAIL_EVT-056.txt</w:t>
      </w:r>
    </w:p>
    <w:p/>
    <w:p>
      <w:pPr>
        <w:pStyle w:val="Heading1"/>
      </w:pPr>
      <w:r>
        <w:t>Recommendations</w:t>
      </w:r>
    </w:p>
    <w:p>
      <w:r>
        <w:t>Check lubrication schedule.</w:t>
      </w:r>
    </w:p>
    <w:p/>
    <w:p>
      <w:pPr>
        <w:pStyle w:val="Heading1"/>
      </w:pPr>
      <w:r>
        <w:t>Approval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Pooja Mehta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Neha Singh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NovaChem Chemicals Pvt. Ltd. | Internal Use Only | Generated by Industrial Knowledge Intelligence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