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F7FC9C7D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2026-02-08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Steam Boiler</w:t>
        <w:br/>
        <w:br/>
        <w:t>experienced an operational failure.</w:t>
        <w:br/>
        <w:br/>
        <w:t>Reported Problem:</w:t>
        <w:br/>
        <w:br/>
        <w:t>Boiler inspection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Critical</w:t>
        <w:br/>
        <w:br/>
        <w:t>Root Cause:</w:t>
        <w:br/>
        <w:br/>
        <w:t>Follow-up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Passed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INS_EVT-012.docx</w:t>
      </w:r>
    </w:p>
    <w:p>
      <w:pPr>
        <w:pStyle w:val="ListBullet"/>
      </w:pPr>
      <w:r>
        <w:t>EMAIL_EVT-012.txt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