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BE8C20B9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19-Mar-2026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2026-03-19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Finished Product Tank</w:t>
        <w:br/>
        <w:br/>
        <w:t>experienced an operational failure.</w:t>
        <w:br/>
        <w:br/>
        <w:t>Reported Problem:</w:t>
        <w:br/>
        <w:br/>
        <w:t>Routine PM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High</w:t>
        <w:br/>
        <w:br/>
        <w:t>Root Cause:</w:t>
        <w:br/>
        <w:br/>
        <w:t>Routine schedule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Serviced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WO_EVT-025.docx</w:t>
      </w:r>
    </w:p>
    <w:p>
      <w:pPr>
        <w:pStyle w:val="ListBullet"/>
      </w:pPr>
      <w:r>
        <w:t>MNT_EVT-025.docx</w:t>
      </w:r>
    </w:p>
    <w:p>
      <w:pPr>
        <w:pStyle w:val="ListBullet"/>
      </w:pPr>
      <w:r>
        <w:t>INS_EVT-025.docx</w:t>
      </w:r>
    </w:p>
    <w:p>
      <w:pPr>
        <w:pStyle w:val="ListBullet"/>
      </w:pPr>
      <w:r>
        <w:t>EMAIL_EVT-025.txt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