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9C7D0E9A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27-Jan-2026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Chemical Reactor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br/>
        <w:t>Inspection completed successfully.</w:t>
        <w:br/>
        <w:br/>
        <w:t>Failure Category :</w:t>
        <w:br/>
        <w:t>Instrumentation</w:t>
        <w:br/>
        <w:br/>
        <w:t>Severity :</w:t>
        <w:br/>
        <w:t>Medium</w:t>
        <w:br/>
        <w:br/>
        <w:t>Equipment condition appears satisfactory.</w:t>
        <w:br/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Reactor inspection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Equipment performance is within acceptable limits.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Bearing Puller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Follow-up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☐ PPE Worn — Pending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INS_EVT-008.docx</w:t>
      </w:r>
    </w:p>
    <w:p>
      <w:pPr>
        <w:pStyle w:val="ListBullet"/>
      </w:pPr>
      <w:r>
        <w:t>EMAIL_EVT-008.txt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