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CED92E25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Process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B-101</w:t>
        <w:br/>
        <w:br/>
        <w:t>Failure Report:</w:t>
        <w:br/>
        <w:br/>
        <w:t>Low steam pressure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Process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Chemical cleaning</w:t>
        <w:br/>
      </w:r>
    </w:p>
    <w:p>
      <w:pPr>
        <w:pStyle w:val="Heading1"/>
      </w:pPr>
      <w:r>
        <w:t>Root Cause</w:t>
      </w:r>
    </w:p>
    <w:p>
      <w:r>
        <w:t>Scale buildup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Standard Spare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Lubricant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Fastener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WO_EVT-011.docx</w:t>
      </w:r>
    </w:p>
    <w:p>
      <w:pPr>
        <w:pStyle w:val="ListBullet"/>
      </w:pPr>
      <w:r>
        <w:t>MNT_EVT-011.docx</w:t>
      </w:r>
    </w:p>
    <w:p>
      <w:pPr>
        <w:pStyle w:val="ListBullet"/>
      </w:pPr>
      <w:r>
        <w:t>INS_EVT-011.docx</w:t>
      </w:r>
    </w:p>
    <w:p>
      <w:pPr>
        <w:pStyle w:val="ListBullet"/>
      </w:pPr>
      <w:r>
        <w:t>EMAIL_EVT-011.txt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